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82" w:rsidRDefault="00CA4F82" w:rsidP="00CA4F82">
      <w:pPr>
        <w:jc w:val="center"/>
        <w:rPr>
          <w:b/>
        </w:rPr>
      </w:pPr>
    </w:p>
    <w:p w:rsidR="00CA4F82" w:rsidRPr="005B75F9" w:rsidRDefault="00CA4F82" w:rsidP="00E74C3D">
      <w:pPr>
        <w:jc w:val="center"/>
        <w:rPr>
          <w:b/>
          <w:sz w:val="24"/>
        </w:rPr>
      </w:pPr>
      <w:r w:rsidRPr="005B75F9">
        <w:rPr>
          <w:b/>
          <w:sz w:val="24"/>
        </w:rPr>
        <w:t>NOT</w:t>
      </w:r>
      <w:r w:rsidR="008756E7">
        <w:rPr>
          <w:b/>
          <w:sz w:val="24"/>
        </w:rPr>
        <w:t>A</w:t>
      </w:r>
      <w:bookmarkStart w:id="0" w:name="_GoBack"/>
      <w:bookmarkEnd w:id="0"/>
      <w:r w:rsidRPr="005B75F9">
        <w:rPr>
          <w:b/>
          <w:sz w:val="24"/>
        </w:rPr>
        <w:t xml:space="preserve"> </w:t>
      </w:r>
      <w:r w:rsidR="00367AEF">
        <w:rPr>
          <w:b/>
          <w:sz w:val="24"/>
        </w:rPr>
        <w:t>A MARGINE</w:t>
      </w:r>
      <w:r w:rsidRPr="005B75F9">
        <w:rPr>
          <w:b/>
          <w:sz w:val="24"/>
        </w:rPr>
        <w:t xml:space="preserve"> MIS 431 311</w:t>
      </w:r>
    </w:p>
    <w:p w:rsidR="00044FB1" w:rsidRDefault="00044FB1" w:rsidP="00E74C3D">
      <w:pPr>
        <w:pStyle w:val="Paragrafoelenco"/>
        <w:ind w:left="0"/>
        <w:jc w:val="both"/>
        <w:rPr>
          <w:sz w:val="24"/>
        </w:rPr>
      </w:pPr>
    </w:p>
    <w:p w:rsidR="008A0B9C" w:rsidRDefault="008A0B9C" w:rsidP="00E74C3D">
      <w:pPr>
        <w:pStyle w:val="Paragrafoelenco"/>
        <w:ind w:left="0"/>
        <w:jc w:val="both"/>
        <w:rPr>
          <w:sz w:val="24"/>
        </w:rPr>
      </w:pPr>
      <w:r>
        <w:rPr>
          <w:sz w:val="24"/>
        </w:rPr>
        <w:t xml:space="preserve">Considerato che il Bando della Misura 311, approvato con la D.G.R. n. 412/2009, all’art. 7 “Tipologia degli interventi e spese ammissibili”. Azione 4, pone in 1 </w:t>
      </w:r>
      <w:proofErr w:type="spellStart"/>
      <w:r>
        <w:rPr>
          <w:sz w:val="24"/>
        </w:rPr>
        <w:t>M</w:t>
      </w:r>
      <w:r w:rsidR="00367AEF">
        <w:rPr>
          <w:sz w:val="24"/>
        </w:rPr>
        <w:t>w</w:t>
      </w:r>
      <w:proofErr w:type="spellEnd"/>
      <w:r>
        <w:rPr>
          <w:sz w:val="24"/>
        </w:rPr>
        <w:t xml:space="preserve"> il limite massimo di produzione di energia elettrica o termica alimentati da fonti energetiche rinnovabili;</w:t>
      </w:r>
    </w:p>
    <w:p w:rsidR="008A0B9C" w:rsidRDefault="008A0B9C" w:rsidP="00E74C3D">
      <w:pPr>
        <w:pStyle w:val="Paragrafoelenco"/>
        <w:ind w:left="0"/>
        <w:jc w:val="both"/>
        <w:rPr>
          <w:sz w:val="24"/>
        </w:rPr>
      </w:pPr>
    </w:p>
    <w:p w:rsidR="008A0B9C" w:rsidRDefault="008A0B9C" w:rsidP="00E74C3D">
      <w:pPr>
        <w:pStyle w:val="Paragrafoelenco"/>
        <w:ind w:left="0"/>
        <w:jc w:val="both"/>
        <w:rPr>
          <w:sz w:val="24"/>
        </w:rPr>
      </w:pPr>
      <w:r>
        <w:rPr>
          <w:sz w:val="24"/>
        </w:rPr>
        <w:t>Considerato i</w:t>
      </w:r>
      <w:r w:rsidR="00402AAB">
        <w:rPr>
          <w:sz w:val="24"/>
        </w:rPr>
        <w:t xml:space="preserve">noltre che il successivo art. 9 </w:t>
      </w:r>
      <w:r>
        <w:rPr>
          <w:sz w:val="24"/>
        </w:rPr>
        <w:t>stabilisce come costo totale dell’investimento ammissibile l’importo di € 1.000.000,00.</w:t>
      </w:r>
    </w:p>
    <w:p w:rsidR="008A0B9C" w:rsidRDefault="008A0B9C" w:rsidP="00E74C3D">
      <w:pPr>
        <w:pStyle w:val="Paragrafoelenco"/>
        <w:ind w:left="0"/>
        <w:jc w:val="both"/>
        <w:rPr>
          <w:sz w:val="24"/>
        </w:rPr>
      </w:pPr>
    </w:p>
    <w:p w:rsidR="00B610AB" w:rsidRPr="00E74C3D" w:rsidRDefault="008A0B9C" w:rsidP="00E74C3D">
      <w:pPr>
        <w:pStyle w:val="Paragrafoelenco"/>
        <w:ind w:left="0"/>
        <w:jc w:val="both"/>
        <w:rPr>
          <w:sz w:val="24"/>
        </w:rPr>
      </w:pPr>
      <w:r>
        <w:rPr>
          <w:sz w:val="24"/>
        </w:rPr>
        <w:t>Si ribadisce che n</w:t>
      </w:r>
      <w:r w:rsidR="00B610AB" w:rsidRPr="0087268A">
        <w:rPr>
          <w:sz w:val="24"/>
        </w:rPr>
        <w:t xml:space="preserve">el caso di investimenti il cui costo complessivo è superiore ad </w:t>
      </w:r>
      <w:r w:rsidR="00B610AB" w:rsidRPr="0087268A">
        <w:rPr>
          <w:b/>
          <w:sz w:val="24"/>
        </w:rPr>
        <w:t>euro 1.000.000,00</w:t>
      </w:r>
      <w:r w:rsidR="00B610AB" w:rsidRPr="0087268A">
        <w:rPr>
          <w:sz w:val="24"/>
        </w:rPr>
        <w:t xml:space="preserve"> (un milione), la domanda di aiuto può essere </w:t>
      </w:r>
      <w:r w:rsidR="005B75F9" w:rsidRPr="0087268A">
        <w:rPr>
          <w:sz w:val="24"/>
        </w:rPr>
        <w:t xml:space="preserve">comunque </w:t>
      </w:r>
      <w:r w:rsidR="00B610AB" w:rsidRPr="0087268A">
        <w:rPr>
          <w:sz w:val="24"/>
        </w:rPr>
        <w:t xml:space="preserve">presentata per un investimento finanziabile nei limiti previsti dall’art. </w:t>
      </w:r>
      <w:r w:rsidR="00DC14FB">
        <w:rPr>
          <w:sz w:val="24"/>
        </w:rPr>
        <w:t>9</w:t>
      </w:r>
      <w:r w:rsidR="00B610AB" w:rsidRPr="0087268A">
        <w:rPr>
          <w:sz w:val="24"/>
        </w:rPr>
        <w:t xml:space="preserve"> del bando pubblico (euro 1.000.000,00) ma con un </w:t>
      </w:r>
      <w:r w:rsidR="00B610AB" w:rsidRPr="0087268A">
        <w:rPr>
          <w:b/>
          <w:sz w:val="24"/>
        </w:rPr>
        <w:t>impegno del titolare</w:t>
      </w:r>
      <w:r w:rsidR="00B610AB" w:rsidRPr="0087268A">
        <w:rPr>
          <w:sz w:val="24"/>
        </w:rPr>
        <w:t xml:space="preserve"> della domanda a rendicontare, sempre nelle modalità previste dall’art. </w:t>
      </w:r>
      <w:r w:rsidR="00DC14FB">
        <w:rPr>
          <w:sz w:val="24"/>
        </w:rPr>
        <w:t>12</w:t>
      </w:r>
      <w:r w:rsidR="00B610AB" w:rsidRPr="0087268A">
        <w:rPr>
          <w:sz w:val="24"/>
        </w:rPr>
        <w:t xml:space="preserve"> del bando, l’intero costo dell’investimento sostenuto.</w:t>
      </w:r>
    </w:p>
    <w:sectPr w:rsidR="00B610AB" w:rsidRPr="00E74C3D" w:rsidSect="001B264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CB" w:rsidRDefault="00BF29CB" w:rsidP="00CA4F82">
      <w:pPr>
        <w:spacing w:after="0" w:line="240" w:lineRule="auto"/>
      </w:pPr>
      <w:r>
        <w:separator/>
      </w:r>
    </w:p>
  </w:endnote>
  <w:endnote w:type="continuationSeparator" w:id="0">
    <w:p w:rsidR="00BF29CB" w:rsidRDefault="00BF29CB" w:rsidP="00CA4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CB" w:rsidRDefault="00BF29CB" w:rsidP="00CA4F82">
      <w:pPr>
        <w:spacing w:after="0" w:line="240" w:lineRule="auto"/>
      </w:pPr>
      <w:r>
        <w:separator/>
      </w:r>
    </w:p>
  </w:footnote>
  <w:footnote w:type="continuationSeparator" w:id="0">
    <w:p w:rsidR="00BF29CB" w:rsidRDefault="00BF29CB" w:rsidP="00CA4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82" w:rsidRDefault="00CA4F82" w:rsidP="00CA4F82">
    <w:pPr>
      <w:pStyle w:val="Intestazione"/>
      <w:jc w:val="right"/>
    </w:pPr>
    <w:r>
      <w:rPr>
        <w:noProof/>
        <w:lang w:eastAsia="it-IT"/>
      </w:rPr>
      <w:drawing>
        <wp:inline distT="0" distB="0" distL="0" distR="0">
          <wp:extent cx="692787" cy="724277"/>
          <wp:effectExtent l="0" t="0" r="0" b="0"/>
          <wp:docPr id="1" name="Immagin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27" cy="7242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C340D"/>
    <w:multiLevelType w:val="hybridMultilevel"/>
    <w:tmpl w:val="809080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A8F"/>
    <w:rsid w:val="0003496A"/>
    <w:rsid w:val="00044FB1"/>
    <w:rsid w:val="001B2647"/>
    <w:rsid w:val="00367AEF"/>
    <w:rsid w:val="00402AAB"/>
    <w:rsid w:val="005B75F9"/>
    <w:rsid w:val="00671B1C"/>
    <w:rsid w:val="007A70A9"/>
    <w:rsid w:val="0087268A"/>
    <w:rsid w:val="008756E7"/>
    <w:rsid w:val="008A0B9C"/>
    <w:rsid w:val="00926A8F"/>
    <w:rsid w:val="00B610AB"/>
    <w:rsid w:val="00BF29CB"/>
    <w:rsid w:val="00CA4F82"/>
    <w:rsid w:val="00DB34EB"/>
    <w:rsid w:val="00DC14FB"/>
    <w:rsid w:val="00E7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6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4F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F82"/>
  </w:style>
  <w:style w:type="paragraph" w:styleId="Pidipagina">
    <w:name w:val="footer"/>
    <w:basedOn w:val="Normale"/>
    <w:link w:val="PidipaginaCarattere"/>
    <w:uiPriority w:val="99"/>
    <w:unhideWhenUsed/>
    <w:rsid w:val="00CA4F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F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F8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72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4F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F82"/>
  </w:style>
  <w:style w:type="paragraph" w:styleId="Pidipagina">
    <w:name w:val="footer"/>
    <w:basedOn w:val="Normale"/>
    <w:link w:val="PidipaginaCarattere"/>
    <w:uiPriority w:val="99"/>
    <w:unhideWhenUsed/>
    <w:rsid w:val="00CA4F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F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F8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72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Company>Regione Lazio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GAL01</dc:creator>
  <cp:lastModifiedBy>GAL01</cp:lastModifiedBy>
  <cp:revision>5</cp:revision>
  <dcterms:created xsi:type="dcterms:W3CDTF">2012-10-30T16:05:00Z</dcterms:created>
  <dcterms:modified xsi:type="dcterms:W3CDTF">2012-11-02T13:27:00Z</dcterms:modified>
</cp:coreProperties>
</file>