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67D8" w14:textId="77777777" w:rsidR="00A5243A" w:rsidRPr="00A5243A" w:rsidRDefault="00A5243A" w:rsidP="005316FE">
      <w:pPr>
        <w:jc w:val="center"/>
        <w:rPr>
          <w:rFonts w:ascii="Times New Roman" w:hAnsi="Times New Roman"/>
          <w:b/>
          <w:sz w:val="44"/>
          <w:szCs w:val="44"/>
          <w:lang w:val="it-IT"/>
        </w:rPr>
      </w:pPr>
      <w:r w:rsidRPr="00A5243A">
        <w:rPr>
          <w:rFonts w:ascii="Times New Roman" w:hAnsi="Times New Roman"/>
          <w:b/>
          <w:sz w:val="44"/>
          <w:szCs w:val="44"/>
          <w:lang w:val="it-IT"/>
        </w:rPr>
        <w:t>COMUNICATO STAMPA</w:t>
      </w:r>
    </w:p>
    <w:p w14:paraId="2064B6F2" w14:textId="77777777" w:rsidR="00A5243A" w:rsidRDefault="00A5243A" w:rsidP="005316FE">
      <w:pPr>
        <w:jc w:val="center"/>
        <w:rPr>
          <w:rFonts w:ascii="Times New Roman" w:hAnsi="Times New Roman"/>
          <w:b/>
          <w:lang w:val="it-IT"/>
        </w:rPr>
      </w:pPr>
    </w:p>
    <w:p w14:paraId="52CB147D" w14:textId="77777777" w:rsidR="00775150" w:rsidRPr="00775150" w:rsidRDefault="00775150" w:rsidP="005316FE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PUBBLICATI </w:t>
      </w:r>
      <w:r w:rsidR="005316FE">
        <w:rPr>
          <w:rFonts w:ascii="Times New Roman" w:hAnsi="Times New Roman"/>
          <w:b/>
          <w:lang w:val="it-IT"/>
        </w:rPr>
        <w:t>ALTRI</w:t>
      </w:r>
      <w:r>
        <w:rPr>
          <w:rFonts w:ascii="Times New Roman" w:hAnsi="Times New Roman"/>
          <w:b/>
          <w:lang w:val="it-IT"/>
        </w:rPr>
        <w:t xml:space="preserve"> BANDI DEL GAL CASTELLI ROMANI E MONTI PRENESTINI</w:t>
      </w:r>
    </w:p>
    <w:p w14:paraId="53DDF08D" w14:textId="77777777" w:rsidR="001756D5" w:rsidRPr="005316FE" w:rsidRDefault="005316FE" w:rsidP="005316FE">
      <w:pPr>
        <w:jc w:val="center"/>
        <w:rPr>
          <w:b/>
        </w:rPr>
      </w:pPr>
      <w:r w:rsidRPr="005316FE">
        <w:rPr>
          <w:b/>
        </w:rPr>
        <w:t>FINANZIAMENTI COMPLESSIVI PER OLTRE TRE MILIONI DI EURO</w:t>
      </w:r>
    </w:p>
    <w:p w14:paraId="046235B5" w14:textId="77777777" w:rsidR="005316FE" w:rsidRDefault="005316FE" w:rsidP="001756D5"/>
    <w:p w14:paraId="46B3041F" w14:textId="77777777" w:rsidR="005316FE" w:rsidRDefault="00C029B8" w:rsidP="005316FE">
      <w:proofErr w:type="spellStart"/>
      <w:proofErr w:type="gramStart"/>
      <w:r>
        <w:t>Altri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bandi</w:t>
      </w:r>
      <w:proofErr w:type="spellEnd"/>
      <w:r>
        <w:t xml:space="preserve"> a </w:t>
      </w:r>
      <w:proofErr w:type="spellStart"/>
      <w:r>
        <w:t>sostegno</w:t>
      </w:r>
      <w:proofErr w:type="spellEnd"/>
      <w:r>
        <w:t xml:space="preserve"> </w:t>
      </w:r>
      <w:proofErr w:type="spellStart"/>
      <w:r>
        <w:t>dell’agricoltura</w:t>
      </w:r>
      <w:proofErr w:type="spellEnd"/>
      <w:r>
        <w:t xml:space="preserve"> e del </w:t>
      </w:r>
      <w:proofErr w:type="spellStart"/>
      <w:r>
        <w:t>turismo</w:t>
      </w:r>
      <w:proofErr w:type="spellEnd"/>
      <w:r>
        <w:t xml:space="preserve"> locale,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pubblicati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scorsi</w:t>
      </w:r>
      <w:proofErr w:type="spellEnd"/>
      <w:r>
        <w:t xml:space="preserve"> dal GAL (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Azione</w:t>
      </w:r>
      <w:proofErr w:type="spellEnd"/>
      <w:r>
        <w:t xml:space="preserve"> Locale) </w:t>
      </w:r>
      <w:proofErr w:type="spellStart"/>
      <w:r>
        <w:t>Castelli</w:t>
      </w:r>
      <w:proofErr w:type="spellEnd"/>
      <w:r>
        <w:t xml:space="preserve"> Romani e </w:t>
      </w:r>
      <w:proofErr w:type="spellStart"/>
      <w:r>
        <w:t>Monti</w:t>
      </w:r>
      <w:proofErr w:type="spellEnd"/>
      <w:r>
        <w:t xml:space="preserve"> </w:t>
      </w:r>
      <w:proofErr w:type="spellStart"/>
      <w:r>
        <w:t>Prenestini</w:t>
      </w:r>
      <w:proofErr w:type="spellEnd"/>
      <w:r>
        <w:t>.</w:t>
      </w:r>
      <w:proofErr w:type="gramEnd"/>
      <w:r>
        <w:t xml:space="preserve"> </w:t>
      </w:r>
      <w:proofErr w:type="spellStart"/>
      <w:r>
        <w:t>L’importo</w:t>
      </w:r>
      <w:proofErr w:type="spellEnd"/>
      <w:r>
        <w:t xml:space="preserve"> </w:t>
      </w:r>
      <w:proofErr w:type="spellStart"/>
      <w:r w:rsidR="00600D70">
        <w:t>complessivo</w:t>
      </w:r>
      <w:proofErr w:type="spellEnd"/>
      <w:r w:rsidR="00600D70"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finanziamenti</w:t>
      </w:r>
      <w:proofErr w:type="spellEnd"/>
      <w:r>
        <w:t xml:space="preserve"> </w:t>
      </w:r>
      <w:r w:rsidR="00127B4D"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bandi</w:t>
      </w:r>
      <w:proofErr w:type="spellEnd"/>
      <w:r>
        <w:t xml:space="preserve"> </w:t>
      </w:r>
      <w:proofErr w:type="spellStart"/>
      <w:r>
        <w:t>pubblicati</w:t>
      </w:r>
      <w:proofErr w:type="spellEnd"/>
      <w:r>
        <w:t xml:space="preserve"> </w:t>
      </w:r>
      <w:proofErr w:type="spellStart"/>
      <w:r>
        <w:t>finora</w:t>
      </w:r>
      <w:proofErr w:type="spellEnd"/>
      <w:r w:rsidR="000C1DDB">
        <w:t xml:space="preserve"> – </w:t>
      </w:r>
      <w:proofErr w:type="spellStart"/>
      <w:r w:rsidR="000C1DDB">
        <w:t>sei</w:t>
      </w:r>
      <w:proofErr w:type="spellEnd"/>
      <w:r w:rsidR="000C1DDB">
        <w:t xml:space="preserve"> per </w:t>
      </w:r>
      <w:proofErr w:type="spellStart"/>
      <w:r w:rsidR="000C1DDB">
        <w:t>investimenti</w:t>
      </w:r>
      <w:proofErr w:type="spellEnd"/>
      <w:r w:rsidR="000C1DDB">
        <w:t xml:space="preserve"> e </w:t>
      </w:r>
      <w:proofErr w:type="spellStart"/>
      <w:r w:rsidR="000C1DDB">
        <w:t>tre</w:t>
      </w:r>
      <w:proofErr w:type="spellEnd"/>
      <w:r w:rsidR="000C1DDB">
        <w:t xml:space="preserve"> per </w:t>
      </w:r>
      <w:proofErr w:type="spellStart"/>
      <w:r w:rsidR="000C1DDB">
        <w:t>progetti</w:t>
      </w:r>
      <w:proofErr w:type="spellEnd"/>
      <w:r w:rsidR="000C1DDB">
        <w:t xml:space="preserve"> di </w:t>
      </w:r>
      <w:proofErr w:type="spellStart"/>
      <w:r w:rsidR="000C1DDB">
        <w:t>cooperazione</w:t>
      </w:r>
      <w:proofErr w:type="spellEnd"/>
      <w:r w:rsidR="000C1DDB">
        <w:t xml:space="preserve"> – </w:t>
      </w:r>
      <w:proofErr w:type="spellStart"/>
      <w:r w:rsidR="000C1DDB">
        <w:t>raggiunge</w:t>
      </w:r>
      <w:proofErr w:type="spellEnd"/>
      <w:r w:rsidR="000C1DDB">
        <w:t xml:space="preserve"> </w:t>
      </w:r>
      <w:proofErr w:type="spellStart"/>
      <w:r w:rsidR="00127B4D">
        <w:t>così</w:t>
      </w:r>
      <w:proofErr w:type="spellEnd"/>
      <w:r w:rsidR="00127B4D">
        <w:t xml:space="preserve"> </w:t>
      </w:r>
      <w:r w:rsidR="00E21C56">
        <w:t xml:space="preserve">la </w:t>
      </w:r>
      <w:proofErr w:type="spellStart"/>
      <w:r w:rsidR="00E21C56">
        <w:t>cifra</w:t>
      </w:r>
      <w:proofErr w:type="spellEnd"/>
      <w:r>
        <w:t xml:space="preserve"> </w:t>
      </w:r>
      <w:proofErr w:type="spellStart"/>
      <w:r w:rsidR="00E21C56">
        <w:t>complessiva</w:t>
      </w:r>
      <w:proofErr w:type="spellEnd"/>
      <w:r w:rsidR="00E21C56">
        <w:t xml:space="preserve"> di </w:t>
      </w:r>
      <w:r>
        <w:t>3</w:t>
      </w:r>
      <w:r w:rsidR="00E21C56">
        <w:t>.100.000</w:t>
      </w:r>
      <w:r>
        <w:t xml:space="preserve"> euro</w:t>
      </w:r>
      <w:r w:rsidR="00E21C56">
        <w:t xml:space="preserve"> </w:t>
      </w:r>
      <w:proofErr w:type="spellStart"/>
      <w:r w:rsidR="00E21C56">
        <w:t>su</w:t>
      </w:r>
      <w:proofErr w:type="spellEnd"/>
      <w:r w:rsidR="00E21C56">
        <w:t xml:space="preserve"> </w:t>
      </w:r>
      <w:proofErr w:type="gramStart"/>
      <w:r w:rsidR="00E21C56">
        <w:t>un</w:t>
      </w:r>
      <w:proofErr w:type="gramEnd"/>
      <w:r w:rsidR="00E21C56">
        <w:t xml:space="preserve"> </w:t>
      </w:r>
      <w:proofErr w:type="spellStart"/>
      <w:r w:rsidR="00E21C56">
        <w:t>totale</w:t>
      </w:r>
      <w:proofErr w:type="spellEnd"/>
      <w:r w:rsidR="00E21C56">
        <w:t xml:space="preserve"> di 4.200.000 </w:t>
      </w:r>
      <w:proofErr w:type="spellStart"/>
      <w:r w:rsidR="00E21C56">
        <w:t>previsti</w:t>
      </w:r>
      <w:proofErr w:type="spellEnd"/>
      <w:r w:rsidR="00E21C56">
        <w:t xml:space="preserve"> </w:t>
      </w:r>
      <w:proofErr w:type="spellStart"/>
      <w:r w:rsidR="00E21C56">
        <w:t>alla</w:t>
      </w:r>
      <w:proofErr w:type="spellEnd"/>
      <w:r w:rsidR="00E21C56">
        <w:t xml:space="preserve"> </w:t>
      </w:r>
      <w:proofErr w:type="spellStart"/>
      <w:r w:rsidR="00E21C56">
        <w:t>pubblicazione</w:t>
      </w:r>
      <w:proofErr w:type="spellEnd"/>
      <w:r w:rsidR="00E21C56">
        <w:t xml:space="preserve"> di </w:t>
      </w:r>
      <w:proofErr w:type="spellStart"/>
      <w:r w:rsidR="00E21C56">
        <w:t>tutti</w:t>
      </w:r>
      <w:proofErr w:type="spellEnd"/>
      <w:r w:rsidR="00E21C56">
        <w:t xml:space="preserve"> e 15 </w:t>
      </w:r>
      <w:proofErr w:type="spellStart"/>
      <w:r w:rsidR="00127B4D">
        <w:t>i</w:t>
      </w:r>
      <w:proofErr w:type="spellEnd"/>
      <w:r w:rsidR="00E21C56">
        <w:t xml:space="preserve"> </w:t>
      </w:r>
      <w:proofErr w:type="spellStart"/>
      <w:r w:rsidR="00E21C56">
        <w:t>bandi</w:t>
      </w:r>
      <w:proofErr w:type="spellEnd"/>
      <w:r>
        <w:t xml:space="preserve">. </w:t>
      </w:r>
      <w:r w:rsidR="00E21C56">
        <w:t xml:space="preserve">La </w:t>
      </w:r>
      <w:proofErr w:type="spellStart"/>
      <w:r w:rsidR="00E21C56">
        <w:t>macchina</w:t>
      </w:r>
      <w:proofErr w:type="spellEnd"/>
      <w:r w:rsidR="00E21C56">
        <w:t xml:space="preserve"> </w:t>
      </w:r>
      <w:proofErr w:type="spellStart"/>
      <w:r w:rsidR="00BB173A">
        <w:t>organizzattiva</w:t>
      </w:r>
      <w:proofErr w:type="spellEnd"/>
      <w:r w:rsidR="00BB173A">
        <w:t xml:space="preserve"> del Gal, </w:t>
      </w:r>
      <w:proofErr w:type="spellStart"/>
      <w:r w:rsidR="00BB173A">
        <w:t>dunque</w:t>
      </w:r>
      <w:proofErr w:type="spellEnd"/>
      <w:r w:rsidR="00BB173A">
        <w:t xml:space="preserve">, </w:t>
      </w:r>
      <w:proofErr w:type="spellStart"/>
      <w:proofErr w:type="gramStart"/>
      <w:r w:rsidR="00BB173A">
        <w:t>marcia</w:t>
      </w:r>
      <w:proofErr w:type="spellEnd"/>
      <w:proofErr w:type="gramEnd"/>
      <w:r w:rsidR="00BB173A">
        <w:t xml:space="preserve"> a </w:t>
      </w:r>
      <w:proofErr w:type="spellStart"/>
      <w:r w:rsidR="00BB173A">
        <w:t>pieno</w:t>
      </w:r>
      <w:proofErr w:type="spellEnd"/>
      <w:r w:rsidR="00BB173A">
        <w:t xml:space="preserve"> regime </w:t>
      </w:r>
      <w:r w:rsidR="005316FE">
        <w:t xml:space="preserve">e </w:t>
      </w:r>
      <w:proofErr w:type="spellStart"/>
      <w:r w:rsidR="005316FE">
        <w:t>anche</w:t>
      </w:r>
      <w:proofErr w:type="spellEnd"/>
      <w:r w:rsidR="005316FE">
        <w:t xml:space="preserve"> in </w:t>
      </w:r>
      <w:proofErr w:type="spellStart"/>
      <w:r w:rsidR="005316FE">
        <w:t>questi</w:t>
      </w:r>
      <w:proofErr w:type="spellEnd"/>
      <w:r w:rsidR="005316FE">
        <w:t xml:space="preserve"> </w:t>
      </w:r>
      <w:proofErr w:type="spellStart"/>
      <w:r w:rsidR="005316FE">
        <w:t>giorni</w:t>
      </w:r>
      <w:proofErr w:type="spellEnd"/>
      <w:r w:rsidR="005316FE">
        <w:t xml:space="preserve"> è a </w:t>
      </w:r>
      <w:proofErr w:type="spellStart"/>
      <w:r w:rsidR="005316FE">
        <w:t>disposizione</w:t>
      </w:r>
      <w:proofErr w:type="spellEnd"/>
      <w:r w:rsidR="005316FE">
        <w:t xml:space="preserve"> </w:t>
      </w:r>
      <w:proofErr w:type="spellStart"/>
      <w:r w:rsidR="005316FE">
        <w:t>uno</w:t>
      </w:r>
      <w:proofErr w:type="spellEnd"/>
      <w:r w:rsidR="005316FE">
        <w:t xml:space="preserve"> </w:t>
      </w:r>
      <w:proofErr w:type="spellStart"/>
      <w:r w:rsidR="005316FE">
        <w:t>sportello</w:t>
      </w:r>
      <w:proofErr w:type="spellEnd"/>
      <w:r w:rsidR="005316FE">
        <w:t xml:space="preserve"> </w:t>
      </w:r>
      <w:proofErr w:type="spellStart"/>
      <w:r w:rsidR="005316FE">
        <w:t>tecnico</w:t>
      </w:r>
      <w:proofErr w:type="spellEnd"/>
      <w:r w:rsidR="005316FE">
        <w:t xml:space="preserve"> per </w:t>
      </w:r>
      <w:proofErr w:type="spellStart"/>
      <w:r w:rsidR="005316FE">
        <w:t>aiutare</w:t>
      </w:r>
      <w:proofErr w:type="spellEnd"/>
      <w:r w:rsidR="005316FE">
        <w:t xml:space="preserve"> </w:t>
      </w:r>
      <w:proofErr w:type="spellStart"/>
      <w:r w:rsidR="005316FE">
        <w:t>i</w:t>
      </w:r>
      <w:proofErr w:type="spellEnd"/>
      <w:r w:rsidR="005316FE">
        <w:t xml:space="preserve"> </w:t>
      </w:r>
      <w:proofErr w:type="spellStart"/>
      <w:r w:rsidR="005316FE">
        <w:t>soggetti</w:t>
      </w:r>
      <w:proofErr w:type="spellEnd"/>
      <w:r w:rsidR="005316FE">
        <w:t xml:space="preserve"> </w:t>
      </w:r>
      <w:proofErr w:type="spellStart"/>
      <w:r w:rsidR="005316FE">
        <w:t>interessati</w:t>
      </w:r>
      <w:proofErr w:type="spellEnd"/>
      <w:r w:rsidR="005316FE">
        <w:t xml:space="preserve">. Si </w:t>
      </w:r>
      <w:proofErr w:type="spellStart"/>
      <w:r w:rsidR="005316FE">
        <w:t>riceve</w:t>
      </w:r>
      <w:proofErr w:type="spellEnd"/>
      <w:r w:rsidR="005316FE">
        <w:t xml:space="preserve"> </w:t>
      </w:r>
      <w:proofErr w:type="spellStart"/>
      <w:r w:rsidR="005316FE">
        <w:t>su</w:t>
      </w:r>
      <w:proofErr w:type="spellEnd"/>
      <w:r w:rsidR="005316FE">
        <w:t xml:space="preserve"> </w:t>
      </w:r>
      <w:proofErr w:type="spellStart"/>
      <w:r w:rsidR="005316FE">
        <w:t>appuntamento</w:t>
      </w:r>
      <w:proofErr w:type="spellEnd"/>
      <w:r w:rsidR="005316FE">
        <w:t xml:space="preserve"> (Tel. 0694074255) </w:t>
      </w:r>
      <w:proofErr w:type="spellStart"/>
      <w:proofErr w:type="gramStart"/>
      <w:r w:rsidR="005316FE">
        <w:t>il</w:t>
      </w:r>
      <w:proofErr w:type="spellEnd"/>
      <w:proofErr w:type="gramEnd"/>
      <w:r w:rsidR="005316FE">
        <w:t xml:space="preserve"> </w:t>
      </w:r>
      <w:proofErr w:type="spellStart"/>
      <w:r w:rsidR="005316FE">
        <w:t>lunedì</w:t>
      </w:r>
      <w:proofErr w:type="spellEnd"/>
      <w:r w:rsidR="005316FE">
        <w:t xml:space="preserve"> </w:t>
      </w:r>
      <w:proofErr w:type="spellStart"/>
      <w:r w:rsidR="005316FE">
        <w:t>mattina</w:t>
      </w:r>
      <w:proofErr w:type="spellEnd"/>
      <w:r w:rsidR="005316FE">
        <w:t xml:space="preserve"> </w:t>
      </w:r>
      <w:proofErr w:type="spellStart"/>
      <w:r w:rsidR="005316FE">
        <w:t>delle</w:t>
      </w:r>
      <w:proofErr w:type="spellEnd"/>
      <w:r w:rsidR="005316FE">
        <w:t xml:space="preserve"> 10 </w:t>
      </w:r>
      <w:proofErr w:type="spellStart"/>
      <w:r w:rsidR="005316FE">
        <w:t>alle</w:t>
      </w:r>
      <w:proofErr w:type="spellEnd"/>
      <w:r w:rsidR="005316FE">
        <w:t xml:space="preserve"> 13 e </w:t>
      </w:r>
      <w:proofErr w:type="spellStart"/>
      <w:r w:rsidR="005316FE">
        <w:t>il</w:t>
      </w:r>
      <w:proofErr w:type="spellEnd"/>
      <w:r w:rsidR="005316FE">
        <w:t xml:space="preserve"> </w:t>
      </w:r>
      <w:proofErr w:type="spellStart"/>
      <w:r w:rsidR="005316FE">
        <w:t>giovedì</w:t>
      </w:r>
      <w:proofErr w:type="spellEnd"/>
      <w:r w:rsidR="005316FE">
        <w:t xml:space="preserve"> </w:t>
      </w:r>
      <w:proofErr w:type="spellStart"/>
      <w:r w:rsidR="005316FE">
        <w:t>pomeriggio</w:t>
      </w:r>
      <w:proofErr w:type="spellEnd"/>
      <w:r w:rsidR="005316FE">
        <w:t xml:space="preserve"> </w:t>
      </w:r>
      <w:proofErr w:type="spellStart"/>
      <w:r w:rsidR="005316FE">
        <w:t>dalle</w:t>
      </w:r>
      <w:proofErr w:type="spellEnd"/>
      <w:r w:rsidR="005316FE">
        <w:t xml:space="preserve"> 15 </w:t>
      </w:r>
      <w:proofErr w:type="spellStart"/>
      <w:r w:rsidR="005316FE">
        <w:t>alle</w:t>
      </w:r>
      <w:proofErr w:type="spellEnd"/>
      <w:r w:rsidR="005316FE">
        <w:t xml:space="preserve"> 18. </w:t>
      </w:r>
    </w:p>
    <w:p w14:paraId="5CB1E8E9" w14:textId="77777777" w:rsidR="00C029B8" w:rsidRDefault="00C029B8" w:rsidP="00C029B8">
      <w:proofErr w:type="gramStart"/>
      <w:r>
        <w:t xml:space="preserve">I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bandi</w:t>
      </w:r>
      <w:proofErr w:type="spellEnd"/>
      <w:r>
        <w:t xml:space="preserve"> </w:t>
      </w:r>
      <w:proofErr w:type="spellStart"/>
      <w:r>
        <w:t>riguardano</w:t>
      </w:r>
      <w:proofErr w:type="spellEnd"/>
      <w:r>
        <w:t xml:space="preserve"> in </w:t>
      </w:r>
      <w:proofErr w:type="spellStart"/>
      <w:r>
        <w:t>particolare</w:t>
      </w:r>
      <w:proofErr w:type="spellEnd"/>
      <w:r>
        <w:t xml:space="preserve"> la </w:t>
      </w:r>
      <w:proofErr w:type="spellStart"/>
      <w:r>
        <w:t>biodiversità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</w:t>
      </w:r>
      <w:r w:rsidRPr="00C029B8">
        <w:t>nterventi</w:t>
      </w:r>
      <w:proofErr w:type="spellEnd"/>
      <w:r w:rsidRPr="00C029B8">
        <w:t xml:space="preserve"> </w:t>
      </w:r>
      <w:proofErr w:type="spellStart"/>
      <w:r w:rsidRPr="00C029B8">
        <w:t>pubblici</w:t>
      </w:r>
      <w:proofErr w:type="spellEnd"/>
      <w:r w:rsidRPr="00C029B8">
        <w:t xml:space="preserve"> </w:t>
      </w:r>
      <w:proofErr w:type="spellStart"/>
      <w:r w:rsidRPr="00C029B8">
        <w:t>nelle</w:t>
      </w:r>
      <w:proofErr w:type="spellEnd"/>
      <w:r w:rsidRPr="00C029B8">
        <w:t xml:space="preserve"> </w:t>
      </w:r>
      <w:proofErr w:type="spellStart"/>
      <w:r w:rsidRPr="00C029B8">
        <w:t>aree</w:t>
      </w:r>
      <w:proofErr w:type="spellEnd"/>
      <w:r w:rsidRPr="00C029B8">
        <w:t xml:space="preserve"> di </w:t>
      </w:r>
      <w:proofErr w:type="spellStart"/>
      <w:r w:rsidRPr="00C029B8">
        <w:t>pregio</w:t>
      </w:r>
      <w:proofErr w:type="spellEnd"/>
      <w:r w:rsidRPr="00C029B8">
        <w:t xml:space="preserve"> </w:t>
      </w:r>
      <w:proofErr w:type="spellStart"/>
      <w:r w:rsidRPr="00C029B8">
        <w:t>naturale</w:t>
      </w:r>
      <w:proofErr w:type="spellEnd"/>
      <w:r w:rsidRPr="00C029B8">
        <w:t xml:space="preserve"> e </w:t>
      </w:r>
      <w:proofErr w:type="spellStart"/>
      <w:r w:rsidRPr="00C029B8">
        <w:t>sul</w:t>
      </w:r>
      <w:proofErr w:type="spellEnd"/>
      <w:r w:rsidRPr="00C029B8">
        <w:t xml:space="preserve"> </w:t>
      </w:r>
      <w:proofErr w:type="spellStart"/>
      <w:r w:rsidRPr="00C029B8">
        <w:t>patrimonio</w:t>
      </w:r>
      <w:proofErr w:type="spellEnd"/>
      <w:r w:rsidRPr="00C029B8">
        <w:t xml:space="preserve"> </w:t>
      </w:r>
      <w:proofErr w:type="spellStart"/>
      <w:r w:rsidRPr="00C029B8">
        <w:t>storico-culturale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</w:t>
      </w:r>
      <w:r w:rsidRPr="00C029B8">
        <w:t>nvestimenti</w:t>
      </w:r>
      <w:proofErr w:type="spellEnd"/>
      <w:r w:rsidRPr="00C029B8">
        <w:t xml:space="preserve"> in </w:t>
      </w:r>
      <w:proofErr w:type="spellStart"/>
      <w:r w:rsidRPr="00C029B8">
        <w:t>immobilizzazioni</w:t>
      </w:r>
      <w:proofErr w:type="spellEnd"/>
      <w:r w:rsidRPr="00C029B8">
        <w:t xml:space="preserve"> </w:t>
      </w:r>
      <w:proofErr w:type="spellStart"/>
      <w:r w:rsidRPr="00C029B8">
        <w:t>materiali</w:t>
      </w:r>
      <w:proofErr w:type="spellEnd"/>
      <w:r w:rsidRPr="00C029B8">
        <w:t xml:space="preserve">, </w:t>
      </w:r>
      <w:r w:rsidR="00127B4D">
        <w:t xml:space="preserve">per </w:t>
      </w:r>
      <w:proofErr w:type="spellStart"/>
      <w:r w:rsidR="00127B4D">
        <w:t>sostenere</w:t>
      </w:r>
      <w:proofErr w:type="spellEnd"/>
      <w:r w:rsidR="00127B4D">
        <w:t xml:space="preserve"> </w:t>
      </w:r>
      <w:proofErr w:type="spellStart"/>
      <w:r w:rsidRPr="00C029B8">
        <w:t>gli</w:t>
      </w:r>
      <w:proofErr w:type="spellEnd"/>
      <w:r w:rsidRPr="00C029B8">
        <w:t xml:space="preserve"> </w:t>
      </w:r>
      <w:proofErr w:type="spellStart"/>
      <w:r w:rsidRPr="00C029B8">
        <w:t>investimenti</w:t>
      </w:r>
      <w:proofErr w:type="spellEnd"/>
      <w:r w:rsidRPr="00C029B8">
        <w:t xml:space="preserve"> </w:t>
      </w:r>
      <w:proofErr w:type="spellStart"/>
      <w:r w:rsidRPr="00C029B8">
        <w:t>nelle</w:t>
      </w:r>
      <w:proofErr w:type="spellEnd"/>
      <w:r w:rsidRPr="00C029B8">
        <w:t xml:space="preserve"> </w:t>
      </w:r>
      <w:proofErr w:type="spellStart"/>
      <w:r w:rsidRPr="00C029B8">
        <w:t>aziende</w:t>
      </w:r>
      <w:proofErr w:type="spellEnd"/>
      <w:r w:rsidRPr="00C029B8">
        <w:t xml:space="preserve"> </w:t>
      </w:r>
      <w:proofErr w:type="spellStart"/>
      <w:r w:rsidRPr="00C029B8">
        <w:t>agricole</w:t>
      </w:r>
      <w:proofErr w:type="spellEnd"/>
      <w:r>
        <w:t>.</w:t>
      </w:r>
      <w:proofErr w:type="gramEnd"/>
    </w:p>
    <w:p w14:paraId="30410FB5" w14:textId="77777777" w:rsidR="00C029B8" w:rsidRDefault="00C029B8" w:rsidP="00C029B8">
      <w:r>
        <w:t xml:space="preserve">I </w:t>
      </w:r>
      <w:proofErr w:type="spellStart"/>
      <w:r>
        <w:t>bandi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scadranno</w:t>
      </w:r>
      <w:proofErr w:type="spellEnd"/>
      <w:r>
        <w:t xml:space="preserve"> </w:t>
      </w:r>
      <w:proofErr w:type="spellStart"/>
      <w:r>
        <w:t>il</w:t>
      </w:r>
      <w:proofErr w:type="spellEnd"/>
      <w:r w:rsidRPr="00BB173A">
        <w:t xml:space="preserve"> </w:t>
      </w:r>
      <w:r w:rsidR="00BB173A" w:rsidRPr="00A5243A">
        <w:rPr>
          <w:b/>
        </w:rPr>
        <w:t xml:space="preserve">26 </w:t>
      </w:r>
      <w:proofErr w:type="spellStart"/>
      <w:r w:rsidRPr="00A5243A">
        <w:rPr>
          <w:b/>
        </w:rPr>
        <w:t>settembre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destinati</w:t>
      </w:r>
      <w:proofErr w:type="spellEnd"/>
      <w:r>
        <w:t xml:space="preserve"> a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operano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comuni</w:t>
      </w:r>
      <w:proofErr w:type="spellEnd"/>
      <w:r>
        <w:t xml:space="preserve"> di Castel San </w:t>
      </w:r>
      <w:proofErr w:type="spellStart"/>
      <w:r>
        <w:t>Pietro</w:t>
      </w:r>
      <w:proofErr w:type="spellEnd"/>
      <w:r>
        <w:t xml:space="preserve"> Romano, Colonna, </w:t>
      </w:r>
      <w:proofErr w:type="spellStart"/>
      <w:r>
        <w:t>Frascati</w:t>
      </w:r>
      <w:proofErr w:type="spellEnd"/>
      <w:r>
        <w:t xml:space="preserve">, </w:t>
      </w:r>
      <w:proofErr w:type="spellStart"/>
      <w:r>
        <w:t>Gallicano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Lazio, </w:t>
      </w:r>
      <w:proofErr w:type="spellStart"/>
      <w:r>
        <w:t>Labico</w:t>
      </w:r>
      <w:proofErr w:type="spellEnd"/>
      <w:r>
        <w:t xml:space="preserve">, Monte </w:t>
      </w:r>
      <w:proofErr w:type="spellStart"/>
      <w:r>
        <w:t>Porzio</w:t>
      </w:r>
      <w:proofErr w:type="spellEnd"/>
      <w:r>
        <w:t xml:space="preserve"> </w:t>
      </w:r>
      <w:proofErr w:type="spellStart"/>
      <w:r>
        <w:t>Catone</w:t>
      </w:r>
      <w:proofErr w:type="spellEnd"/>
      <w:r>
        <w:t xml:space="preserve">, </w:t>
      </w:r>
      <w:proofErr w:type="spellStart"/>
      <w:r>
        <w:t>Montecompatri</w:t>
      </w:r>
      <w:proofErr w:type="spellEnd"/>
      <w:r>
        <w:t xml:space="preserve">, </w:t>
      </w:r>
      <w:proofErr w:type="spellStart"/>
      <w:r>
        <w:t>Nemi</w:t>
      </w:r>
      <w:proofErr w:type="spellEnd"/>
      <w:r>
        <w:t xml:space="preserve">, Palestrina, </w:t>
      </w:r>
      <w:proofErr w:type="spellStart"/>
      <w:r>
        <w:t>Rocca</w:t>
      </w:r>
      <w:proofErr w:type="spellEnd"/>
      <w:r>
        <w:t xml:space="preserve"> di Cave, </w:t>
      </w:r>
      <w:proofErr w:type="spellStart"/>
      <w:r>
        <w:t>Rocca</w:t>
      </w:r>
      <w:proofErr w:type="spellEnd"/>
      <w:r>
        <w:t xml:space="preserve"> di Papa, </w:t>
      </w:r>
      <w:proofErr w:type="spellStart"/>
      <w:r>
        <w:t>Rocca</w:t>
      </w:r>
      <w:proofErr w:type="spellEnd"/>
      <w:r>
        <w:t xml:space="preserve"> </w:t>
      </w:r>
      <w:proofErr w:type="spellStart"/>
      <w:r>
        <w:t>Priora</w:t>
      </w:r>
      <w:proofErr w:type="spellEnd"/>
      <w:r>
        <w:t xml:space="preserve">, San </w:t>
      </w:r>
      <w:proofErr w:type="spellStart"/>
      <w:r>
        <w:t>Cesareo</w:t>
      </w:r>
      <w:proofErr w:type="spellEnd"/>
      <w:r>
        <w:t xml:space="preserve"> e </w:t>
      </w:r>
      <w:proofErr w:type="spellStart"/>
      <w:r>
        <w:t>Valmontone</w:t>
      </w:r>
      <w:proofErr w:type="spellEnd"/>
      <w:r>
        <w:t xml:space="preserve"> </w:t>
      </w:r>
      <w:proofErr w:type="spellStart"/>
      <w:r>
        <w:t>compresi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Azione</w:t>
      </w:r>
      <w:proofErr w:type="spellEnd"/>
      <w:r>
        <w:t xml:space="preserve"> Locale </w:t>
      </w:r>
      <w:proofErr w:type="spellStart"/>
      <w:r>
        <w:t>Castelli</w:t>
      </w:r>
      <w:proofErr w:type="spellEnd"/>
      <w:r>
        <w:t xml:space="preserve"> Romani e </w:t>
      </w:r>
      <w:proofErr w:type="spellStart"/>
      <w:r>
        <w:t>Monti</w:t>
      </w:r>
      <w:proofErr w:type="spellEnd"/>
      <w:r>
        <w:t xml:space="preserve"> </w:t>
      </w:r>
      <w:proofErr w:type="spellStart"/>
      <w:r>
        <w:t>Prenestini</w:t>
      </w:r>
      <w:proofErr w:type="spellEnd"/>
      <w:r>
        <w:t>.</w:t>
      </w:r>
    </w:p>
    <w:p w14:paraId="4B045D28" w14:textId="77777777" w:rsidR="00C029B8" w:rsidRDefault="00C029B8" w:rsidP="00C029B8"/>
    <w:p w14:paraId="0176AF89" w14:textId="77777777" w:rsidR="00A5243A" w:rsidRPr="00A5243A" w:rsidRDefault="00C029B8" w:rsidP="00C029B8">
      <w:pPr>
        <w:rPr>
          <w:b/>
        </w:rPr>
      </w:pPr>
      <w:proofErr w:type="spellStart"/>
      <w:r w:rsidRPr="00A5243A">
        <w:rPr>
          <w:b/>
        </w:rPr>
        <w:t>Sostenere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gli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investimenti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finalizzati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alla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salvaguardia</w:t>
      </w:r>
      <w:proofErr w:type="spellEnd"/>
      <w:r w:rsidRPr="00A5243A">
        <w:rPr>
          <w:b/>
        </w:rPr>
        <w:t xml:space="preserve">, </w:t>
      </w:r>
      <w:proofErr w:type="spellStart"/>
      <w:proofErr w:type="gramStart"/>
      <w:r w:rsidRPr="00A5243A">
        <w:rPr>
          <w:b/>
        </w:rPr>
        <w:t>il</w:t>
      </w:r>
      <w:proofErr w:type="spellEnd"/>
      <w:proofErr w:type="gram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ripristino</w:t>
      </w:r>
      <w:proofErr w:type="spellEnd"/>
      <w:r w:rsidRPr="00A5243A">
        <w:rPr>
          <w:b/>
        </w:rPr>
        <w:t xml:space="preserve"> e </w:t>
      </w:r>
      <w:proofErr w:type="spellStart"/>
      <w:r w:rsidRPr="00A5243A">
        <w:rPr>
          <w:b/>
        </w:rPr>
        <w:t>il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miglioramento</w:t>
      </w:r>
      <w:proofErr w:type="spellEnd"/>
      <w:r w:rsidRPr="00A5243A">
        <w:rPr>
          <w:b/>
        </w:rPr>
        <w:t xml:space="preserve"> </w:t>
      </w:r>
      <w:proofErr w:type="spellStart"/>
      <w:r w:rsidRPr="00A5243A">
        <w:rPr>
          <w:b/>
        </w:rPr>
        <w:t>dell</w:t>
      </w:r>
      <w:r w:rsidR="00A5243A" w:rsidRPr="00A5243A">
        <w:rPr>
          <w:b/>
        </w:rPr>
        <w:t>a</w:t>
      </w:r>
      <w:proofErr w:type="spellEnd"/>
      <w:r w:rsidR="00A5243A" w:rsidRPr="00A5243A">
        <w:rPr>
          <w:b/>
        </w:rPr>
        <w:t xml:space="preserve"> </w:t>
      </w:r>
      <w:proofErr w:type="spellStart"/>
      <w:r w:rsidR="00A5243A" w:rsidRPr="00A5243A">
        <w:rPr>
          <w:b/>
        </w:rPr>
        <w:t>biodiversità</w:t>
      </w:r>
      <w:proofErr w:type="spellEnd"/>
      <w:r w:rsidR="00A5243A" w:rsidRPr="00A5243A">
        <w:rPr>
          <w:b/>
        </w:rPr>
        <w:t xml:space="preserve"> e del </w:t>
      </w:r>
      <w:proofErr w:type="spellStart"/>
      <w:r w:rsidR="00A5243A" w:rsidRPr="00A5243A">
        <w:rPr>
          <w:b/>
        </w:rPr>
        <w:t>paesaggio</w:t>
      </w:r>
      <w:proofErr w:type="spellEnd"/>
    </w:p>
    <w:p w14:paraId="4138D2BE" w14:textId="77777777" w:rsidR="00C029B8" w:rsidRDefault="00C029B8" w:rsidP="00C029B8">
      <w:r>
        <w:t xml:space="preserve">È </w:t>
      </w:r>
      <w:proofErr w:type="spellStart"/>
      <w:r>
        <w:t>l’obiettivo</w:t>
      </w:r>
      <w:proofErr w:type="spellEnd"/>
      <w:r>
        <w:t xml:space="preserve"> </w:t>
      </w:r>
      <w:proofErr w:type="spellStart"/>
      <w:r>
        <w:t>strategico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4.4.1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le </w:t>
      </w:r>
      <w:proofErr w:type="spellStart"/>
      <w:r>
        <w:t>imprese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valorizzazione</w:t>
      </w:r>
      <w:proofErr w:type="spellEnd"/>
      <w:r>
        <w:t xml:space="preserve"> e </w:t>
      </w:r>
      <w:proofErr w:type="spellStart"/>
      <w:r>
        <w:t>integrazione</w:t>
      </w:r>
      <w:proofErr w:type="spellEnd"/>
      <w:r>
        <w:t xml:space="preserve">, </w:t>
      </w:r>
      <w:proofErr w:type="spellStart"/>
      <w:r>
        <w:t>ove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dotazione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, </w:t>
      </w:r>
      <w:proofErr w:type="spellStart"/>
      <w:r>
        <w:t>ristrutturazione</w:t>
      </w:r>
      <w:proofErr w:type="spellEnd"/>
      <w:r>
        <w:t xml:space="preserve"> e </w:t>
      </w:r>
      <w:proofErr w:type="spellStart"/>
      <w:r>
        <w:t>miglioramento</w:t>
      </w:r>
      <w:proofErr w:type="spellEnd"/>
      <w:r>
        <w:t xml:space="preserve"> di </w:t>
      </w:r>
      <w:proofErr w:type="spellStart"/>
      <w:r>
        <w:t>sentieri</w:t>
      </w:r>
      <w:proofErr w:type="spellEnd"/>
      <w:r>
        <w:t xml:space="preserve"> e </w:t>
      </w:r>
      <w:proofErr w:type="spellStart"/>
      <w:r>
        <w:t>piazzole</w:t>
      </w:r>
      <w:proofErr w:type="spellEnd"/>
      <w:r>
        <w:t xml:space="preserve">, </w:t>
      </w:r>
      <w:proofErr w:type="spellStart"/>
      <w:r>
        <w:t>opere</w:t>
      </w:r>
      <w:proofErr w:type="spellEnd"/>
      <w:r>
        <w:t xml:space="preserve"> di </w:t>
      </w:r>
      <w:proofErr w:type="spellStart"/>
      <w:r>
        <w:t>piccola</w:t>
      </w:r>
      <w:proofErr w:type="spellEnd"/>
      <w:r>
        <w:t xml:space="preserve"> 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naturalistica</w:t>
      </w:r>
      <w:proofErr w:type="spellEnd"/>
      <w:r>
        <w:t xml:space="preserve"> e/o </w:t>
      </w:r>
      <w:proofErr w:type="spellStart"/>
      <w:r>
        <w:t>applicata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rurali</w:t>
      </w:r>
      <w:proofErr w:type="spellEnd"/>
      <w:r>
        <w:t xml:space="preserve"> </w:t>
      </w:r>
      <w:proofErr w:type="spellStart"/>
      <w:r>
        <w:t>tradizionali</w:t>
      </w:r>
      <w:proofErr w:type="spellEnd"/>
      <w:r>
        <w:t xml:space="preserve"> di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irreggimentazione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torrenti</w:t>
      </w:r>
      <w:proofErr w:type="spellEnd"/>
      <w:r>
        <w:t xml:space="preserve"> e </w:t>
      </w:r>
      <w:proofErr w:type="spellStart"/>
      <w:r>
        <w:t>corsi</w:t>
      </w:r>
      <w:proofErr w:type="spellEnd"/>
      <w:r>
        <w:t xml:space="preserve"> </w:t>
      </w:r>
      <w:proofErr w:type="spellStart"/>
      <w:r>
        <w:t>d’acqua</w:t>
      </w:r>
      <w:proofErr w:type="spellEnd"/>
      <w:r>
        <w:t xml:space="preserve">, </w:t>
      </w:r>
      <w:proofErr w:type="spellStart"/>
      <w:r>
        <w:t>operazioni</w:t>
      </w:r>
      <w:proofErr w:type="spellEnd"/>
      <w:r>
        <w:t xml:space="preserve"> </w:t>
      </w:r>
      <w:proofErr w:type="spellStart"/>
      <w:r>
        <w:t>atte</w:t>
      </w:r>
      <w:proofErr w:type="spellEnd"/>
      <w:r>
        <w:t xml:space="preserve"> ad </w:t>
      </w:r>
      <w:proofErr w:type="spellStart"/>
      <w:r>
        <w:t>incoraggiare</w:t>
      </w:r>
      <w:proofErr w:type="spellEnd"/>
      <w:r>
        <w:t xml:space="preserve"> la </w:t>
      </w:r>
      <w:proofErr w:type="spellStart"/>
      <w:r>
        <w:t>frequentazione</w:t>
      </w:r>
      <w:proofErr w:type="spellEnd"/>
      <w:r>
        <w:t xml:space="preserve"> </w:t>
      </w:r>
      <w:proofErr w:type="spellStart"/>
      <w:r>
        <w:t>escursionistiche</w:t>
      </w:r>
      <w:proofErr w:type="spellEnd"/>
      <w:r>
        <w:t xml:space="preserve"> </w:t>
      </w:r>
      <w:proofErr w:type="spellStart"/>
      <w:r>
        <w:t>dell’area</w:t>
      </w:r>
      <w:proofErr w:type="spellEnd"/>
      <w:r>
        <w:t xml:space="preserve">, </w:t>
      </w:r>
      <w:proofErr w:type="spellStart"/>
      <w:r>
        <w:t>aumentando</w:t>
      </w:r>
      <w:proofErr w:type="spellEnd"/>
      <w:r>
        <w:t xml:space="preserve"> la </w:t>
      </w:r>
      <w:proofErr w:type="spellStart"/>
      <w:r>
        <w:t>comodità</w:t>
      </w:r>
      <w:proofErr w:type="spellEnd"/>
      <w:r>
        <w:t xml:space="preserve">, la </w:t>
      </w:r>
      <w:proofErr w:type="spellStart"/>
      <w:r>
        <w:t>piacevolezza</w:t>
      </w:r>
      <w:proofErr w:type="spellEnd"/>
      <w:r>
        <w:t xml:space="preserve"> </w:t>
      </w:r>
      <w:proofErr w:type="spellStart"/>
      <w:r>
        <w:t>estetica</w:t>
      </w:r>
      <w:proofErr w:type="spellEnd"/>
      <w:r>
        <w:t xml:space="preserve">, la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tracciati</w:t>
      </w:r>
      <w:proofErr w:type="spellEnd"/>
      <w:r>
        <w:t>.</w:t>
      </w:r>
    </w:p>
    <w:p w14:paraId="3BF990CD" w14:textId="77777777" w:rsidR="00A5243A" w:rsidRDefault="00C029B8" w:rsidP="00C029B8">
      <w:proofErr w:type="spellStart"/>
      <w:r>
        <w:t>L’intensità</w:t>
      </w:r>
      <w:proofErr w:type="spellEnd"/>
      <w:r>
        <w:t xml:space="preserve"> </w:t>
      </w:r>
      <w:proofErr w:type="spellStart"/>
      <w:r>
        <w:t>dell’aiuto</w:t>
      </w:r>
      <w:proofErr w:type="spellEnd"/>
      <w:r w:rsidR="00E73E23">
        <w:t xml:space="preserve"> </w:t>
      </w:r>
      <w:r>
        <w:t xml:space="preserve">è </w:t>
      </w:r>
      <w:proofErr w:type="spellStart"/>
      <w:r w:rsidR="00E73E23">
        <w:t>pari</w:t>
      </w:r>
      <w:proofErr w:type="spellEnd"/>
      <w:r w:rsidR="00E73E23">
        <w:t xml:space="preserve"> al</w:t>
      </w:r>
      <w:r>
        <w:t xml:space="preserve"> 100%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spesa</w:t>
      </w:r>
      <w:proofErr w:type="spellEnd"/>
      <w:r>
        <w:t xml:space="preserve"> </w:t>
      </w:r>
      <w:proofErr w:type="spellStart"/>
      <w:r>
        <w:t>ammissibile</w:t>
      </w:r>
      <w:proofErr w:type="spellEnd"/>
      <w:r>
        <w:t xml:space="preserve">. È </w:t>
      </w:r>
      <w:proofErr w:type="spellStart"/>
      <w:r>
        <w:t>fissato</w:t>
      </w:r>
      <w:proofErr w:type="spellEnd"/>
      <w:r>
        <w:t xml:space="preserve"> un </w:t>
      </w:r>
      <w:proofErr w:type="spellStart"/>
      <w:r>
        <w:t>minimo</w:t>
      </w:r>
      <w:proofErr w:type="spellEnd"/>
      <w:r>
        <w:t xml:space="preserve"> </w:t>
      </w:r>
      <w:r w:rsidR="00127B4D">
        <w:t>di</w:t>
      </w:r>
      <w:r>
        <w:t xml:space="preserve"> 15</w:t>
      </w:r>
      <w:proofErr w:type="gramStart"/>
      <w:r>
        <w:t>.000 euro</w:t>
      </w:r>
      <w:proofErr w:type="gramEnd"/>
      <w:r>
        <w:t xml:space="preserve"> e un </w:t>
      </w:r>
      <w:proofErr w:type="spellStart"/>
      <w:r>
        <w:t>massimo</w:t>
      </w:r>
      <w:proofErr w:type="spellEnd"/>
      <w:r>
        <w:t xml:space="preserve"> </w:t>
      </w:r>
      <w:r w:rsidR="00127B4D">
        <w:t>di</w:t>
      </w:r>
      <w:r>
        <w:t xml:space="preserve"> 50.000 euro del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dell’investimento</w:t>
      </w:r>
      <w:proofErr w:type="spellEnd"/>
      <w:r>
        <w:t>.</w:t>
      </w:r>
    </w:p>
    <w:p w14:paraId="7034DC3D" w14:textId="77777777" w:rsidR="00A5243A" w:rsidRDefault="00A5243A" w:rsidP="00A5243A">
      <w:proofErr w:type="gramStart"/>
      <w:r>
        <w:t xml:space="preserve">Il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4.4.1 “</w:t>
      </w:r>
      <w:proofErr w:type="spellStart"/>
      <w:r>
        <w:t>Creazione</w:t>
      </w:r>
      <w:proofErr w:type="spellEnd"/>
      <w:r>
        <w:t xml:space="preserve">, </w:t>
      </w:r>
      <w:proofErr w:type="spellStart"/>
      <w:r>
        <w:t>ripristino</w:t>
      </w:r>
      <w:proofErr w:type="spellEnd"/>
      <w:r>
        <w:t xml:space="preserve"> e </w:t>
      </w:r>
      <w:proofErr w:type="spellStart"/>
      <w:r>
        <w:t>riqualificazione</w:t>
      </w:r>
      <w:proofErr w:type="spellEnd"/>
      <w:r>
        <w:t xml:space="preserve"> di </w:t>
      </w:r>
      <w:proofErr w:type="spellStart"/>
      <w:r>
        <w:t>piccole</w:t>
      </w:r>
      <w:proofErr w:type="spellEnd"/>
      <w:r>
        <w:t xml:space="preserve"> </w:t>
      </w:r>
      <w:proofErr w:type="spellStart"/>
      <w:r>
        <w:t>aree</w:t>
      </w:r>
      <w:proofErr w:type="spellEnd"/>
      <w:r>
        <w:t xml:space="preserve"> </w:t>
      </w:r>
      <w:proofErr w:type="spellStart"/>
      <w:r>
        <w:t>naturali</w:t>
      </w:r>
      <w:proofErr w:type="spellEnd"/>
      <w:r>
        <w:t xml:space="preserve"> per la </w:t>
      </w:r>
      <w:proofErr w:type="spellStart"/>
      <w:r>
        <w:t>biodiversità</w:t>
      </w:r>
      <w:proofErr w:type="spellEnd"/>
      <w:r>
        <w:t xml:space="preserve">, di </w:t>
      </w:r>
      <w:proofErr w:type="spellStart"/>
      <w:r>
        <w:t>sistemazioni</w:t>
      </w:r>
      <w:proofErr w:type="spellEnd"/>
      <w:r>
        <w:t xml:space="preserve"> </w:t>
      </w:r>
      <w:proofErr w:type="spellStart"/>
      <w:r>
        <w:t>agrarie</w:t>
      </w:r>
      <w:proofErr w:type="spellEnd"/>
      <w:r>
        <w:t xml:space="preserve"> e di </w:t>
      </w:r>
      <w:proofErr w:type="spellStart"/>
      <w:r>
        <w:t>opere</w:t>
      </w:r>
      <w:proofErr w:type="spellEnd"/>
      <w:r>
        <w:t xml:space="preserve"> e </w:t>
      </w:r>
      <w:proofErr w:type="spellStart"/>
      <w:r>
        <w:t>manufatti</w:t>
      </w:r>
      <w:proofErr w:type="spellEnd"/>
      <w:r>
        <w:t xml:space="preserve"> di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paesaggistico</w:t>
      </w:r>
      <w:proofErr w:type="spellEnd"/>
      <w:r>
        <w:t xml:space="preserve"> e </w:t>
      </w:r>
      <w:proofErr w:type="spellStart"/>
      <w:r>
        <w:t>naturalistico</w:t>
      </w:r>
      <w:proofErr w:type="spellEnd"/>
      <w:r>
        <w:t xml:space="preserve">” è </w:t>
      </w:r>
      <w:proofErr w:type="spellStart"/>
      <w:r>
        <w:t>scaricabile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del GAL.</w:t>
      </w:r>
      <w:proofErr w:type="gramEnd"/>
    </w:p>
    <w:p w14:paraId="36F21336" w14:textId="77777777" w:rsidR="00C029B8" w:rsidRPr="00ED4A57" w:rsidRDefault="00C029B8" w:rsidP="00C029B8">
      <w:pPr>
        <w:rPr>
          <w:b/>
        </w:rPr>
      </w:pPr>
      <w:proofErr w:type="spellStart"/>
      <w:r w:rsidRPr="00ED4A57">
        <w:rPr>
          <w:b/>
        </w:rPr>
        <w:lastRenderedPageBreak/>
        <w:t>Investimenti</w:t>
      </w:r>
      <w:proofErr w:type="spellEnd"/>
      <w:r w:rsidRPr="00ED4A57">
        <w:rPr>
          <w:b/>
        </w:rPr>
        <w:t xml:space="preserve"> in </w:t>
      </w:r>
      <w:proofErr w:type="spellStart"/>
      <w:r w:rsidRPr="00ED4A57">
        <w:rPr>
          <w:b/>
        </w:rPr>
        <w:t>immobilizzazioni</w:t>
      </w:r>
      <w:proofErr w:type="spellEnd"/>
      <w:r w:rsidRPr="00ED4A57">
        <w:rPr>
          <w:b/>
        </w:rPr>
        <w:t xml:space="preserve"> </w:t>
      </w:r>
      <w:proofErr w:type="spellStart"/>
      <w:r w:rsidRPr="00ED4A57">
        <w:rPr>
          <w:b/>
        </w:rPr>
        <w:t>materiali</w:t>
      </w:r>
      <w:proofErr w:type="spellEnd"/>
      <w:r w:rsidRPr="00ED4A57">
        <w:rPr>
          <w:b/>
        </w:rPr>
        <w:t xml:space="preserve">, </w:t>
      </w:r>
      <w:proofErr w:type="spellStart"/>
      <w:r w:rsidRPr="00ED4A57">
        <w:rPr>
          <w:b/>
        </w:rPr>
        <w:t>sostegno</w:t>
      </w:r>
      <w:proofErr w:type="spellEnd"/>
      <w:r w:rsidRPr="00ED4A57">
        <w:rPr>
          <w:b/>
        </w:rPr>
        <w:t xml:space="preserve"> </w:t>
      </w:r>
      <w:proofErr w:type="spellStart"/>
      <w:r w:rsidRPr="00ED4A57">
        <w:rPr>
          <w:b/>
        </w:rPr>
        <w:t>agli</w:t>
      </w:r>
      <w:proofErr w:type="spellEnd"/>
      <w:r w:rsidRPr="00ED4A57">
        <w:rPr>
          <w:b/>
        </w:rPr>
        <w:t xml:space="preserve"> </w:t>
      </w:r>
      <w:proofErr w:type="spellStart"/>
      <w:r w:rsidRPr="00ED4A57">
        <w:rPr>
          <w:b/>
        </w:rPr>
        <w:t>investimenti</w:t>
      </w:r>
      <w:proofErr w:type="spellEnd"/>
      <w:r w:rsidRPr="00ED4A57">
        <w:rPr>
          <w:b/>
        </w:rPr>
        <w:t xml:space="preserve"> </w:t>
      </w:r>
      <w:proofErr w:type="spellStart"/>
      <w:r w:rsidRPr="00ED4A57">
        <w:rPr>
          <w:b/>
        </w:rPr>
        <w:t>nelle</w:t>
      </w:r>
      <w:proofErr w:type="spellEnd"/>
      <w:r w:rsidRPr="00ED4A57">
        <w:rPr>
          <w:b/>
        </w:rPr>
        <w:t xml:space="preserve"> </w:t>
      </w:r>
      <w:proofErr w:type="spellStart"/>
      <w:r w:rsidRPr="00ED4A57">
        <w:rPr>
          <w:b/>
        </w:rPr>
        <w:t>aziende</w:t>
      </w:r>
      <w:proofErr w:type="spellEnd"/>
      <w:r w:rsidRPr="00ED4A57">
        <w:rPr>
          <w:b/>
        </w:rPr>
        <w:t xml:space="preserve"> </w:t>
      </w:r>
      <w:proofErr w:type="spellStart"/>
      <w:r w:rsidRPr="00ED4A57">
        <w:rPr>
          <w:b/>
        </w:rPr>
        <w:t>agricole</w:t>
      </w:r>
      <w:proofErr w:type="spellEnd"/>
    </w:p>
    <w:p w14:paraId="7FD7CC9D" w14:textId="77777777" w:rsidR="00C029B8" w:rsidRDefault="00C029B8" w:rsidP="00C029B8">
      <w:proofErr w:type="spellStart"/>
      <w:r>
        <w:t>Sostenere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investimenti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e </w:t>
      </w:r>
      <w:proofErr w:type="spellStart"/>
      <w:r>
        <w:t>immateriali</w:t>
      </w:r>
      <w:proofErr w:type="spellEnd"/>
      <w:r>
        <w:t xml:space="preserve"> </w:t>
      </w:r>
      <w:proofErr w:type="spellStart"/>
      <w:r>
        <w:t>finalizzati</w:t>
      </w:r>
      <w:proofErr w:type="spellEnd"/>
      <w:r>
        <w:t xml:space="preserve"> al </w:t>
      </w:r>
      <w:proofErr w:type="spellStart"/>
      <w:r>
        <w:t>miglioramento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prestazioni</w:t>
      </w:r>
      <w:proofErr w:type="spellEnd"/>
      <w:r>
        <w:t xml:space="preserve"> </w:t>
      </w:r>
      <w:proofErr w:type="spellStart"/>
      <w:r>
        <w:t>dell’azienda</w:t>
      </w:r>
      <w:proofErr w:type="spellEnd"/>
      <w:r>
        <w:t xml:space="preserve"> </w:t>
      </w:r>
      <w:proofErr w:type="spellStart"/>
      <w:proofErr w:type="gramStart"/>
      <w:r>
        <w:t>agricola</w:t>
      </w:r>
      <w:proofErr w:type="spellEnd"/>
      <w:proofErr w:type="gram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turistici</w:t>
      </w:r>
      <w:proofErr w:type="spellEnd"/>
      <w:r>
        <w:t xml:space="preserve"> </w:t>
      </w:r>
      <w:proofErr w:type="spellStart"/>
      <w:r>
        <w:t>inerenti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turismo</w:t>
      </w:r>
      <w:proofErr w:type="spellEnd"/>
      <w:r>
        <w:t xml:space="preserve"> </w:t>
      </w:r>
      <w:proofErr w:type="spellStart"/>
      <w:r>
        <w:t>rurale</w:t>
      </w:r>
      <w:proofErr w:type="spellEnd"/>
      <w:r>
        <w:t>.</w:t>
      </w:r>
      <w:r w:rsidRPr="00375E8C">
        <w:t xml:space="preserve"> </w:t>
      </w:r>
      <w:r>
        <w:t xml:space="preserve">È </w:t>
      </w:r>
      <w:proofErr w:type="spellStart"/>
      <w:r>
        <w:t>l’obiettivo</w:t>
      </w:r>
      <w:proofErr w:type="spellEnd"/>
      <w:r>
        <w:t xml:space="preserve"> </w:t>
      </w:r>
      <w:proofErr w:type="spellStart"/>
      <w:r>
        <w:t>strategico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4.1.1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ad </w:t>
      </w:r>
      <w:proofErr w:type="spellStart"/>
      <w:r>
        <w:t>aiutare</w:t>
      </w:r>
      <w:proofErr w:type="spellEnd"/>
      <w:r>
        <w:t xml:space="preserve"> le </w:t>
      </w:r>
      <w:proofErr w:type="spellStart"/>
      <w:r>
        <w:t>aziende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al </w:t>
      </w:r>
      <w:proofErr w:type="spellStart"/>
      <w:r>
        <w:t>m</w:t>
      </w:r>
      <w:r w:rsidR="00E56560">
        <w:t>iglioramento</w:t>
      </w:r>
      <w:proofErr w:type="spellEnd"/>
      <w:r w:rsidR="00E56560">
        <w:t xml:space="preserve"> </w:t>
      </w:r>
      <w:proofErr w:type="spellStart"/>
      <w:r w:rsidR="00E56560">
        <w:t>delle</w:t>
      </w:r>
      <w:proofErr w:type="spellEnd"/>
      <w:r w:rsidR="00E56560">
        <w:t xml:space="preserve"> </w:t>
      </w:r>
      <w:proofErr w:type="spellStart"/>
      <w:r w:rsidR="00E56560">
        <w:t>prestazioni</w:t>
      </w:r>
      <w:proofErr w:type="spellEnd"/>
      <w:r w:rsidR="00E56560"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ritenuti</w:t>
      </w:r>
      <w:proofErr w:type="spellEnd"/>
      <w:r>
        <w:t xml:space="preserve"> </w:t>
      </w:r>
      <w:proofErr w:type="spellStart"/>
      <w:r>
        <w:t>ammissibili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finanziamenti</w:t>
      </w:r>
      <w:proofErr w:type="spellEnd"/>
      <w:r>
        <w:t xml:space="preserve"> la </w:t>
      </w:r>
      <w:proofErr w:type="spellStart"/>
      <w:r>
        <w:t>costruzione</w:t>
      </w:r>
      <w:proofErr w:type="spellEnd"/>
      <w:r>
        <w:t xml:space="preserve">, </w:t>
      </w:r>
      <w:proofErr w:type="spellStart"/>
      <w:r>
        <w:t>ammodernamento</w:t>
      </w:r>
      <w:proofErr w:type="spellEnd"/>
      <w:r>
        <w:t xml:space="preserve">, </w:t>
      </w:r>
      <w:proofErr w:type="spellStart"/>
      <w:r>
        <w:t>miglioramento</w:t>
      </w:r>
      <w:proofErr w:type="spellEnd"/>
      <w:r>
        <w:t xml:space="preserve"> e </w:t>
      </w:r>
      <w:proofErr w:type="spellStart"/>
      <w:r>
        <w:t>riconversione</w:t>
      </w:r>
      <w:proofErr w:type="spellEnd"/>
      <w:r>
        <w:t xml:space="preserve"> di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</w:t>
      </w:r>
      <w:proofErr w:type="spellStart"/>
      <w:r>
        <w:t>dell’azienda</w:t>
      </w:r>
      <w:proofErr w:type="spellEnd"/>
      <w:r>
        <w:t xml:space="preserve"> per la </w:t>
      </w:r>
      <w:proofErr w:type="spellStart"/>
      <w:r>
        <w:t>razionalizzazione</w:t>
      </w:r>
      <w:proofErr w:type="spellEnd"/>
      <w:r>
        <w:t xml:space="preserve"> e </w:t>
      </w:r>
      <w:proofErr w:type="spellStart"/>
      <w:r>
        <w:t>ottimizzazione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processi</w:t>
      </w:r>
      <w:proofErr w:type="spellEnd"/>
      <w:r>
        <w:t xml:space="preserve"> </w:t>
      </w:r>
      <w:proofErr w:type="spellStart"/>
      <w:r>
        <w:t>produttivi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miglioramenti</w:t>
      </w:r>
      <w:proofErr w:type="spellEnd"/>
      <w:r>
        <w:t xml:space="preserve"> </w:t>
      </w:r>
      <w:proofErr w:type="spellStart"/>
      <w:r>
        <w:t>fondiari</w:t>
      </w:r>
      <w:proofErr w:type="spellEnd"/>
      <w:r>
        <w:t xml:space="preserve"> e </w:t>
      </w:r>
      <w:proofErr w:type="spellStart"/>
      <w:r>
        <w:t>impianto</w:t>
      </w:r>
      <w:proofErr w:type="spellEnd"/>
      <w:r>
        <w:t xml:space="preserve"> di </w:t>
      </w:r>
      <w:proofErr w:type="spellStart"/>
      <w:r>
        <w:t>colture</w:t>
      </w:r>
      <w:proofErr w:type="spellEnd"/>
      <w:r>
        <w:t xml:space="preserve"> </w:t>
      </w:r>
      <w:proofErr w:type="spellStart"/>
      <w:r>
        <w:t>vegetali</w:t>
      </w:r>
      <w:proofErr w:type="spellEnd"/>
      <w:r>
        <w:t xml:space="preserve"> </w:t>
      </w:r>
      <w:proofErr w:type="spellStart"/>
      <w:r>
        <w:t>pluriennali</w:t>
      </w:r>
      <w:proofErr w:type="spellEnd"/>
      <w:r>
        <w:t xml:space="preserve">; </w:t>
      </w:r>
      <w:proofErr w:type="spellStart"/>
      <w:r>
        <w:t>l’acquisto</w:t>
      </w:r>
      <w:proofErr w:type="spellEnd"/>
      <w:r>
        <w:t xml:space="preserve"> o leasing di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macchinari</w:t>
      </w:r>
      <w:proofErr w:type="spellEnd"/>
      <w:r>
        <w:t xml:space="preserve"> e </w:t>
      </w:r>
      <w:proofErr w:type="spellStart"/>
      <w:r>
        <w:t>attrezzature</w:t>
      </w:r>
      <w:proofErr w:type="spellEnd"/>
      <w:r>
        <w:t xml:space="preserve"> o di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dotazioni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</w:t>
      </w:r>
      <w:proofErr w:type="spellStart"/>
      <w:r>
        <w:t>all’attività</w:t>
      </w:r>
      <w:proofErr w:type="spellEnd"/>
      <w:r>
        <w:t xml:space="preserve"> </w:t>
      </w:r>
      <w:proofErr w:type="spellStart"/>
      <w:r>
        <w:t>produttiva</w:t>
      </w:r>
      <w:proofErr w:type="spellEnd"/>
      <w:r>
        <w:t xml:space="preserve"> </w:t>
      </w:r>
      <w:proofErr w:type="spellStart"/>
      <w:r>
        <w:t>aziendale</w:t>
      </w:r>
      <w:proofErr w:type="spellEnd"/>
      <w:r>
        <w:t xml:space="preserve">, </w:t>
      </w:r>
      <w:proofErr w:type="spellStart"/>
      <w:r>
        <w:t>fino</w:t>
      </w:r>
      <w:proofErr w:type="spellEnd"/>
      <w:r>
        <w:t xml:space="preserve"> a </w:t>
      </w:r>
      <w:proofErr w:type="spellStart"/>
      <w:r>
        <w:t>copertura</w:t>
      </w:r>
      <w:proofErr w:type="spellEnd"/>
      <w:r>
        <w:t xml:space="preserve"> del </w:t>
      </w:r>
      <w:proofErr w:type="spellStart"/>
      <w:r>
        <w:t>valore</w:t>
      </w:r>
      <w:proofErr w:type="spellEnd"/>
      <w:r>
        <w:t xml:space="preserve"> di </w:t>
      </w:r>
      <w:proofErr w:type="spellStart"/>
      <w:r>
        <w:t>mercato</w:t>
      </w:r>
      <w:proofErr w:type="spellEnd"/>
      <w:r>
        <w:t xml:space="preserve"> del </w:t>
      </w:r>
      <w:proofErr w:type="spellStart"/>
      <w:r>
        <w:t>bene</w:t>
      </w:r>
      <w:proofErr w:type="spellEnd"/>
      <w:r>
        <w:t>.</w:t>
      </w:r>
    </w:p>
    <w:p w14:paraId="14D1A69D" w14:textId="77777777" w:rsidR="00C029B8" w:rsidRDefault="00C029B8" w:rsidP="00C029B8">
      <w:proofErr w:type="spellStart"/>
      <w:r>
        <w:t>L’importo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potrà</w:t>
      </w:r>
      <w:proofErr w:type="spellEnd"/>
      <w:proofErr w:type="gram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inferiore</w:t>
      </w:r>
      <w:proofErr w:type="spellEnd"/>
      <w:r>
        <w:t xml:space="preserve"> a 30.000 euro e </w:t>
      </w:r>
      <w:proofErr w:type="spellStart"/>
      <w:r>
        <w:t>superiore</w:t>
      </w:r>
      <w:proofErr w:type="spellEnd"/>
      <w:r>
        <w:t xml:space="preserve"> 320.000. </w:t>
      </w:r>
      <w:proofErr w:type="spellStart"/>
      <w:r>
        <w:t>L’intensità</w:t>
      </w:r>
      <w:proofErr w:type="spellEnd"/>
      <w:r>
        <w:t xml:space="preserve"> </w:t>
      </w:r>
      <w:proofErr w:type="spellStart"/>
      <w:r>
        <w:t>dell’aliquota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è </w:t>
      </w:r>
      <w:proofErr w:type="spellStart"/>
      <w:r>
        <w:t>pari</w:t>
      </w:r>
      <w:proofErr w:type="spellEnd"/>
      <w:r>
        <w:t xml:space="preserve"> al 40%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spesa</w:t>
      </w:r>
      <w:proofErr w:type="spellEnd"/>
      <w:r>
        <w:t xml:space="preserve"> </w:t>
      </w:r>
      <w:proofErr w:type="spellStart"/>
      <w:r>
        <w:t>ammessa</w:t>
      </w:r>
      <w:proofErr w:type="spellEnd"/>
      <w:r>
        <w:t>.</w:t>
      </w:r>
    </w:p>
    <w:p w14:paraId="49F18703" w14:textId="77777777" w:rsidR="00A5243A" w:rsidRDefault="00A5243A" w:rsidP="00A5243A">
      <w:proofErr w:type="gramStart"/>
      <w:r>
        <w:t xml:space="preserve">Il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</w:t>
      </w:r>
      <w:r w:rsidR="00887E17">
        <w:t xml:space="preserve">4.1.1 </w:t>
      </w:r>
      <w:proofErr w:type="spellStart"/>
      <w:r w:rsidR="00887E17">
        <w:t>denominato</w:t>
      </w:r>
      <w:proofErr w:type="spellEnd"/>
      <w:r w:rsidR="00887E17">
        <w:t xml:space="preserve"> </w:t>
      </w:r>
      <w:r w:rsidR="00887E17">
        <w:t>“</w:t>
      </w:r>
      <w:proofErr w:type="spellStart"/>
      <w:r w:rsidR="00887E17">
        <w:t>Investimenti</w:t>
      </w:r>
      <w:proofErr w:type="spellEnd"/>
      <w:r w:rsidR="00887E17">
        <w:t xml:space="preserve"> </w:t>
      </w:r>
      <w:proofErr w:type="spellStart"/>
      <w:r w:rsidR="00887E17">
        <w:t>nelle</w:t>
      </w:r>
      <w:proofErr w:type="spellEnd"/>
      <w:r w:rsidR="00887E17">
        <w:t xml:space="preserve"> </w:t>
      </w:r>
      <w:proofErr w:type="spellStart"/>
      <w:r w:rsidR="00887E17">
        <w:t>singole</w:t>
      </w:r>
      <w:proofErr w:type="spellEnd"/>
      <w:r w:rsidR="00887E17">
        <w:t xml:space="preserve"> </w:t>
      </w:r>
      <w:proofErr w:type="spellStart"/>
      <w:r w:rsidR="00887E17">
        <w:t>aziende</w:t>
      </w:r>
      <w:proofErr w:type="spellEnd"/>
      <w:r w:rsidR="00887E17">
        <w:t xml:space="preserve"> </w:t>
      </w:r>
      <w:proofErr w:type="spellStart"/>
      <w:r w:rsidR="00887E17">
        <w:t>agricole</w:t>
      </w:r>
      <w:proofErr w:type="spellEnd"/>
      <w:r w:rsidR="00887E17">
        <w:t xml:space="preserve"> </w:t>
      </w:r>
      <w:proofErr w:type="spellStart"/>
      <w:r w:rsidR="00887E17">
        <w:t>finalizzate</w:t>
      </w:r>
      <w:proofErr w:type="spellEnd"/>
      <w:r w:rsidR="00887E17">
        <w:t xml:space="preserve"> al </w:t>
      </w:r>
      <w:proofErr w:type="spellStart"/>
      <w:r w:rsidR="00887E17">
        <w:t>miglioramento</w:t>
      </w:r>
      <w:proofErr w:type="spellEnd"/>
      <w:r w:rsidR="00887E17">
        <w:t xml:space="preserve"> </w:t>
      </w:r>
      <w:proofErr w:type="spellStart"/>
      <w:r w:rsidR="00887E17">
        <w:t>delle</w:t>
      </w:r>
      <w:proofErr w:type="spellEnd"/>
      <w:r w:rsidR="00887E17">
        <w:t xml:space="preserve"> </w:t>
      </w:r>
      <w:proofErr w:type="spellStart"/>
      <w:r w:rsidR="00887E17">
        <w:t>prestazioni</w:t>
      </w:r>
      <w:proofErr w:type="spellEnd"/>
      <w:r w:rsidR="00887E17">
        <w:t>”</w:t>
      </w:r>
      <w:r w:rsidR="00887E17">
        <w:t xml:space="preserve"> </w:t>
      </w:r>
      <w:r>
        <w:t xml:space="preserve">è </w:t>
      </w:r>
      <w:proofErr w:type="spellStart"/>
      <w:r>
        <w:t>scaricabile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del GAL.</w:t>
      </w:r>
      <w:proofErr w:type="gramEnd"/>
    </w:p>
    <w:p w14:paraId="51D55DD9" w14:textId="77777777" w:rsidR="00C029B8" w:rsidRDefault="00C029B8" w:rsidP="00C029B8"/>
    <w:p w14:paraId="017E2CEC" w14:textId="77777777" w:rsidR="00C029B8" w:rsidRPr="0053220A" w:rsidRDefault="00C029B8" w:rsidP="00C029B8">
      <w:pPr>
        <w:rPr>
          <w:b/>
        </w:rPr>
      </w:pPr>
      <w:proofErr w:type="spellStart"/>
      <w:r w:rsidRPr="0053220A">
        <w:rPr>
          <w:b/>
        </w:rPr>
        <w:t>Interventi</w:t>
      </w:r>
      <w:proofErr w:type="spellEnd"/>
      <w:r w:rsidRPr="0053220A">
        <w:rPr>
          <w:b/>
        </w:rPr>
        <w:t xml:space="preserve"> </w:t>
      </w:r>
      <w:proofErr w:type="spellStart"/>
      <w:r w:rsidRPr="0053220A">
        <w:rPr>
          <w:b/>
        </w:rPr>
        <w:t>pubblici</w:t>
      </w:r>
      <w:proofErr w:type="spellEnd"/>
      <w:r w:rsidRPr="0053220A">
        <w:rPr>
          <w:b/>
        </w:rPr>
        <w:t xml:space="preserve"> </w:t>
      </w:r>
      <w:proofErr w:type="spellStart"/>
      <w:r w:rsidRPr="0053220A">
        <w:rPr>
          <w:b/>
        </w:rPr>
        <w:t>nelle</w:t>
      </w:r>
      <w:proofErr w:type="spellEnd"/>
      <w:r w:rsidRPr="0053220A">
        <w:rPr>
          <w:b/>
        </w:rPr>
        <w:t xml:space="preserve"> </w:t>
      </w:r>
      <w:proofErr w:type="spellStart"/>
      <w:r w:rsidRPr="0053220A">
        <w:rPr>
          <w:b/>
        </w:rPr>
        <w:t>aree</w:t>
      </w:r>
      <w:proofErr w:type="spellEnd"/>
      <w:r w:rsidRPr="0053220A">
        <w:rPr>
          <w:b/>
        </w:rPr>
        <w:t xml:space="preserve"> di </w:t>
      </w:r>
      <w:proofErr w:type="spellStart"/>
      <w:r w:rsidRPr="0053220A">
        <w:rPr>
          <w:b/>
        </w:rPr>
        <w:t>pregio</w:t>
      </w:r>
      <w:proofErr w:type="spellEnd"/>
      <w:r w:rsidRPr="0053220A">
        <w:rPr>
          <w:b/>
        </w:rPr>
        <w:t xml:space="preserve"> </w:t>
      </w:r>
      <w:proofErr w:type="spellStart"/>
      <w:r w:rsidRPr="0053220A">
        <w:rPr>
          <w:b/>
        </w:rPr>
        <w:t>naturale</w:t>
      </w:r>
      <w:proofErr w:type="spellEnd"/>
      <w:r w:rsidRPr="0053220A">
        <w:rPr>
          <w:b/>
        </w:rPr>
        <w:t xml:space="preserve"> e </w:t>
      </w:r>
      <w:proofErr w:type="spellStart"/>
      <w:r w:rsidRPr="0053220A">
        <w:rPr>
          <w:b/>
        </w:rPr>
        <w:t>sul</w:t>
      </w:r>
      <w:proofErr w:type="spellEnd"/>
      <w:r w:rsidRPr="0053220A">
        <w:rPr>
          <w:b/>
        </w:rPr>
        <w:t xml:space="preserve"> </w:t>
      </w:r>
      <w:proofErr w:type="spellStart"/>
      <w:r w:rsidRPr="0053220A">
        <w:rPr>
          <w:b/>
        </w:rPr>
        <w:t>patrimonio</w:t>
      </w:r>
      <w:proofErr w:type="spellEnd"/>
      <w:r w:rsidRPr="0053220A">
        <w:rPr>
          <w:b/>
        </w:rPr>
        <w:t xml:space="preserve"> </w:t>
      </w:r>
      <w:proofErr w:type="spellStart"/>
      <w:r w:rsidRPr="0053220A">
        <w:rPr>
          <w:b/>
        </w:rPr>
        <w:t>storico-culturale</w:t>
      </w:r>
      <w:proofErr w:type="spellEnd"/>
    </w:p>
    <w:p w14:paraId="608DFA1A" w14:textId="77777777" w:rsidR="00C029B8" w:rsidRDefault="00C029B8" w:rsidP="00C029B8">
      <w:r>
        <w:t xml:space="preserve">La </w:t>
      </w:r>
      <w:proofErr w:type="spellStart"/>
      <w:r>
        <w:t>tutela</w:t>
      </w:r>
      <w:proofErr w:type="spellEnd"/>
      <w:r>
        <w:t xml:space="preserve"> e la </w:t>
      </w:r>
      <w:proofErr w:type="spellStart"/>
      <w:r>
        <w:t>riqualificazione</w:t>
      </w:r>
      <w:proofErr w:type="spellEnd"/>
      <w:r>
        <w:t xml:space="preserve"> del </w:t>
      </w:r>
      <w:proofErr w:type="spellStart"/>
      <w:r>
        <w:t>territorio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con </w:t>
      </w:r>
      <w:proofErr w:type="spellStart"/>
      <w:r>
        <w:t>interventi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aree</w:t>
      </w:r>
      <w:proofErr w:type="spellEnd"/>
      <w:r>
        <w:t xml:space="preserve"> di </w:t>
      </w:r>
      <w:proofErr w:type="spellStart"/>
      <w:r>
        <w:t>pregio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quali</w:t>
      </w:r>
      <w:proofErr w:type="spellEnd"/>
      <w:r>
        <w:t xml:space="preserve"> le </w:t>
      </w:r>
      <w:proofErr w:type="spellStart"/>
      <w:r>
        <w:t>aree</w:t>
      </w:r>
      <w:proofErr w:type="spellEnd"/>
      <w:r>
        <w:t xml:space="preserve"> </w:t>
      </w:r>
      <w:proofErr w:type="spellStart"/>
      <w:r>
        <w:t>protette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2000, e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storico-culturale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architettonico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nuclei </w:t>
      </w:r>
      <w:proofErr w:type="spellStart"/>
      <w:r>
        <w:t>rurali</w:t>
      </w:r>
      <w:proofErr w:type="spellEnd"/>
      <w:r>
        <w:t xml:space="preserve">. È </w:t>
      </w:r>
      <w:proofErr w:type="spellStart"/>
      <w:r>
        <w:t>l’obiettivo</w:t>
      </w:r>
      <w:proofErr w:type="spellEnd"/>
      <w:r>
        <w:t xml:space="preserve"> </w:t>
      </w:r>
      <w:proofErr w:type="spellStart"/>
      <w:r>
        <w:t>strategico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7.6.1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percorsi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all’attività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 e </w:t>
      </w:r>
      <w:proofErr w:type="spellStart"/>
      <w:r>
        <w:t>ai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t xml:space="preserve"> e </w:t>
      </w:r>
      <w:proofErr w:type="spellStart"/>
      <w:r>
        <w:t>ristrutturazione</w:t>
      </w:r>
      <w:proofErr w:type="spellEnd"/>
      <w:r>
        <w:t xml:space="preserve"> di </w:t>
      </w:r>
      <w:proofErr w:type="spellStart"/>
      <w:r>
        <w:t>fabbricati</w:t>
      </w:r>
      <w:proofErr w:type="spellEnd"/>
      <w:r>
        <w:t xml:space="preserve">, di </w:t>
      </w:r>
      <w:proofErr w:type="spellStart"/>
      <w:r>
        <w:t>manufatti</w:t>
      </w:r>
      <w:proofErr w:type="spellEnd"/>
      <w:r>
        <w:t xml:space="preserve"> e di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antiche</w:t>
      </w:r>
      <w:proofErr w:type="spellEnd"/>
      <w:r>
        <w:t xml:space="preserve"> legate </w:t>
      </w:r>
      <w:proofErr w:type="spellStart"/>
      <w:r>
        <w:t>all’artigianato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(</w:t>
      </w:r>
      <w:proofErr w:type="spellStart"/>
      <w:r>
        <w:t>frantoi</w:t>
      </w:r>
      <w:proofErr w:type="spellEnd"/>
      <w:r>
        <w:t xml:space="preserve">, </w:t>
      </w:r>
      <w:proofErr w:type="spellStart"/>
      <w:r>
        <w:t>cantine</w:t>
      </w:r>
      <w:proofErr w:type="spellEnd"/>
      <w:r>
        <w:t xml:space="preserve">, </w:t>
      </w:r>
      <w:proofErr w:type="spellStart"/>
      <w:r>
        <w:t>mulini</w:t>
      </w:r>
      <w:proofErr w:type="spellEnd"/>
      <w:r>
        <w:t xml:space="preserve">, </w:t>
      </w:r>
      <w:proofErr w:type="spellStart"/>
      <w:r>
        <w:t>forni</w:t>
      </w:r>
      <w:proofErr w:type="spellEnd"/>
      <w:r>
        <w:t xml:space="preserve">, </w:t>
      </w:r>
      <w:proofErr w:type="spellStart"/>
      <w:r>
        <w:t>cisterne</w:t>
      </w:r>
      <w:proofErr w:type="spellEnd"/>
      <w:r>
        <w:t xml:space="preserve">, </w:t>
      </w:r>
      <w:proofErr w:type="spellStart"/>
      <w:r>
        <w:t>lavatoi</w:t>
      </w:r>
      <w:proofErr w:type="spellEnd"/>
      <w:r>
        <w:t xml:space="preserve">, </w:t>
      </w:r>
      <w:proofErr w:type="spellStart"/>
      <w:r>
        <w:t>fontane</w:t>
      </w:r>
      <w:proofErr w:type="spellEnd"/>
      <w:r>
        <w:t xml:space="preserve">),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risultano</w:t>
      </w:r>
      <w:proofErr w:type="spellEnd"/>
      <w:r>
        <w:t xml:space="preserve"> </w:t>
      </w:r>
      <w:proofErr w:type="spellStart"/>
      <w:r>
        <w:t>vincolati</w:t>
      </w:r>
      <w:proofErr w:type="spellEnd"/>
      <w:r>
        <w:t xml:space="preserve"> come “</w:t>
      </w:r>
      <w:proofErr w:type="spellStart"/>
      <w:r>
        <w:t>beni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”,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interventi</w:t>
      </w:r>
      <w:proofErr w:type="spellEnd"/>
      <w:r>
        <w:t xml:space="preserve"> di </w:t>
      </w:r>
      <w:proofErr w:type="spellStart"/>
      <w:r>
        <w:t>riqualificazione</w:t>
      </w:r>
      <w:proofErr w:type="spellEnd"/>
      <w:r>
        <w:t xml:space="preserve"> </w:t>
      </w:r>
      <w:proofErr w:type="spellStart"/>
      <w:r>
        <w:t>dell’arredo</w:t>
      </w:r>
      <w:proofErr w:type="spellEnd"/>
      <w:r>
        <w:t xml:space="preserve"> e </w:t>
      </w:r>
      <w:proofErr w:type="spellStart"/>
      <w:r>
        <w:t>dell’illuminazione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villaggi</w:t>
      </w:r>
      <w:proofErr w:type="spellEnd"/>
      <w:r>
        <w:t xml:space="preserve"> </w:t>
      </w:r>
      <w:proofErr w:type="spellStart"/>
      <w:r>
        <w:t>rurali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dell’intervento</w:t>
      </w:r>
      <w:proofErr w:type="spellEnd"/>
      <w:r>
        <w:t xml:space="preserve"> e </w:t>
      </w:r>
      <w:proofErr w:type="spellStart"/>
      <w:r>
        <w:t>investimenti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immateriali</w:t>
      </w:r>
      <w:proofErr w:type="spellEnd"/>
      <w:r>
        <w:t xml:space="preserve"> per la </w:t>
      </w:r>
      <w:proofErr w:type="spellStart"/>
      <w:r>
        <w:t>salvaguardia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intangibile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la </w:t>
      </w:r>
      <w:proofErr w:type="spellStart"/>
      <w:r>
        <w:t>musica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folklore, </w:t>
      </w:r>
      <w:proofErr w:type="spellStart"/>
      <w:r>
        <w:t>l’etnologia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saperi</w:t>
      </w:r>
      <w:proofErr w:type="spellEnd"/>
      <w:r>
        <w:t xml:space="preserve"> </w:t>
      </w:r>
      <w:proofErr w:type="spellStart"/>
      <w:r>
        <w:t>rurali</w:t>
      </w:r>
      <w:proofErr w:type="spellEnd"/>
      <w:r>
        <w:t>.</w:t>
      </w:r>
    </w:p>
    <w:p w14:paraId="41C0A345" w14:textId="77777777" w:rsidR="00C029B8" w:rsidRDefault="00C029B8" w:rsidP="00C029B8">
      <w:proofErr w:type="spellStart"/>
      <w:r>
        <w:t>L’intensità</w:t>
      </w:r>
      <w:proofErr w:type="spellEnd"/>
      <w:r>
        <w:t xml:space="preserve"> </w:t>
      </w:r>
      <w:proofErr w:type="spellStart"/>
      <w:r>
        <w:t>dell’aiuto</w:t>
      </w:r>
      <w:proofErr w:type="spellEnd"/>
      <w:r w:rsidR="00E56560">
        <w:t xml:space="preserve"> </w:t>
      </w:r>
      <w:r>
        <w:t xml:space="preserve">è del 100%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spesa</w:t>
      </w:r>
      <w:proofErr w:type="spellEnd"/>
      <w:r>
        <w:t xml:space="preserve"> </w:t>
      </w:r>
      <w:proofErr w:type="spellStart"/>
      <w:r>
        <w:t>ammissibile</w:t>
      </w:r>
      <w:proofErr w:type="spellEnd"/>
      <w:r>
        <w:t xml:space="preserve">. È </w:t>
      </w:r>
      <w:proofErr w:type="spellStart"/>
      <w:r>
        <w:t>fissato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massimale</w:t>
      </w:r>
      <w:proofErr w:type="spellEnd"/>
      <w:r>
        <w:t xml:space="preserve"> del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dell’investimento</w:t>
      </w:r>
      <w:proofErr w:type="spellEnd"/>
      <w:r>
        <w:t xml:space="preserve"> </w:t>
      </w:r>
      <w:r w:rsidR="00E56560">
        <w:t>di</w:t>
      </w:r>
      <w:r>
        <w:t xml:space="preserve"> 250.000 euro a </w:t>
      </w:r>
      <w:proofErr w:type="spellStart"/>
      <w:r>
        <w:t>operazione</w:t>
      </w:r>
      <w:proofErr w:type="spellEnd"/>
      <w:r>
        <w:t xml:space="preserve">. </w:t>
      </w:r>
      <w:proofErr w:type="spellStart"/>
      <w:proofErr w:type="gramStart"/>
      <w:r>
        <w:t>L’importo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è </w:t>
      </w:r>
      <w:r w:rsidR="00E56560">
        <w:t xml:space="preserve">di </w:t>
      </w:r>
      <w:r>
        <w:t>50.000 euro.</w:t>
      </w:r>
      <w:proofErr w:type="gramEnd"/>
    </w:p>
    <w:p w14:paraId="16445B9F" w14:textId="77777777" w:rsidR="00C029B8" w:rsidRDefault="00887E17" w:rsidP="00C029B8">
      <w:r>
        <w:t xml:space="preserve">Il </w:t>
      </w:r>
      <w:proofErr w:type="spellStart"/>
      <w:r>
        <w:t>bando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operazione</w:t>
      </w:r>
      <w:proofErr w:type="spellEnd"/>
      <w:r>
        <w:t xml:space="preserve"> </w:t>
      </w:r>
      <w:proofErr w:type="spellStart"/>
      <w:r w:rsidR="00C029B8">
        <w:t>operazione</w:t>
      </w:r>
      <w:proofErr w:type="spellEnd"/>
      <w:r w:rsidR="00C029B8">
        <w:t xml:space="preserve"> 7.6.1 </w:t>
      </w:r>
      <w:proofErr w:type="spellStart"/>
      <w:r w:rsidR="00C029B8">
        <w:t>intervento</w:t>
      </w:r>
      <w:proofErr w:type="spellEnd"/>
      <w:r w:rsidR="00C029B8">
        <w:t xml:space="preserve"> 2 </w:t>
      </w:r>
      <w:proofErr w:type="spellStart"/>
      <w:r>
        <w:t>denominato</w:t>
      </w:r>
      <w:proofErr w:type="spellEnd"/>
      <w:r>
        <w:t xml:space="preserve"> </w:t>
      </w:r>
      <w:r w:rsidR="00C029B8">
        <w:t>“</w:t>
      </w:r>
      <w:proofErr w:type="spellStart"/>
      <w:r w:rsidR="00C029B8">
        <w:t>Investimenti</w:t>
      </w:r>
      <w:proofErr w:type="spellEnd"/>
      <w:r w:rsidR="00C029B8">
        <w:t xml:space="preserve"> per la </w:t>
      </w:r>
      <w:proofErr w:type="spellStart"/>
      <w:r w:rsidR="00C029B8">
        <w:t>conservazione</w:t>
      </w:r>
      <w:proofErr w:type="spellEnd"/>
      <w:r w:rsidR="00C029B8">
        <w:t xml:space="preserve"> e </w:t>
      </w:r>
      <w:proofErr w:type="spellStart"/>
      <w:r w:rsidR="00C029B8">
        <w:t>valorizzazione</w:t>
      </w:r>
      <w:proofErr w:type="spellEnd"/>
      <w:r w:rsidR="00C029B8">
        <w:t xml:space="preserve"> </w:t>
      </w:r>
      <w:proofErr w:type="spellStart"/>
      <w:r w:rsidR="00C029B8">
        <w:t>della</w:t>
      </w:r>
      <w:proofErr w:type="spellEnd"/>
      <w:r w:rsidR="00C029B8">
        <w:t xml:space="preserve"> </w:t>
      </w:r>
      <w:proofErr w:type="spellStart"/>
      <w:r w:rsidR="00C029B8">
        <w:t>biodiversità</w:t>
      </w:r>
      <w:proofErr w:type="spellEnd"/>
      <w:r w:rsidR="00C029B8">
        <w:t xml:space="preserve"> e del </w:t>
      </w:r>
      <w:proofErr w:type="spellStart"/>
      <w:r w:rsidR="00C029B8">
        <w:t>patrimonio</w:t>
      </w:r>
      <w:proofErr w:type="spellEnd"/>
      <w:r w:rsidR="00C029B8">
        <w:t xml:space="preserve"> </w:t>
      </w:r>
      <w:proofErr w:type="spellStart"/>
      <w:r w:rsidR="00C029B8">
        <w:t>culturale</w:t>
      </w:r>
      <w:proofErr w:type="spellEnd"/>
      <w:r w:rsidR="00C029B8">
        <w:t xml:space="preserve">, </w:t>
      </w:r>
      <w:proofErr w:type="spellStart"/>
      <w:r w:rsidR="00C029B8">
        <w:t>architettonico</w:t>
      </w:r>
      <w:proofErr w:type="spellEnd"/>
      <w:r w:rsidR="00C029B8">
        <w:t xml:space="preserve"> e </w:t>
      </w:r>
      <w:proofErr w:type="spellStart"/>
      <w:r w:rsidR="00C029B8">
        <w:t>naturale</w:t>
      </w:r>
      <w:proofErr w:type="spellEnd"/>
      <w:r w:rsidR="00C029B8">
        <w:t xml:space="preserve"> di </w:t>
      </w:r>
      <w:proofErr w:type="spellStart"/>
      <w:r w:rsidR="00C029B8">
        <w:t>villaggi</w:t>
      </w:r>
      <w:proofErr w:type="spellEnd"/>
      <w:r w:rsidR="00C029B8">
        <w:t xml:space="preserve"> </w:t>
      </w:r>
      <w:proofErr w:type="spellStart"/>
      <w:r w:rsidR="00C029B8">
        <w:t>rurali</w:t>
      </w:r>
      <w:proofErr w:type="spellEnd"/>
      <w:r w:rsidR="00C029B8">
        <w:t xml:space="preserve">, e </w:t>
      </w:r>
      <w:proofErr w:type="spellStart"/>
      <w:r w:rsidR="00C029B8">
        <w:t>paesaggi</w:t>
      </w:r>
      <w:proofErr w:type="spellEnd"/>
      <w:r w:rsidR="00C029B8">
        <w:t xml:space="preserve"> </w:t>
      </w:r>
      <w:proofErr w:type="spellStart"/>
      <w:r w:rsidR="00C029B8">
        <w:t>rurali</w:t>
      </w:r>
      <w:proofErr w:type="spellEnd"/>
      <w:r w:rsidR="00C029B8">
        <w:t xml:space="preserve"> e </w:t>
      </w:r>
      <w:proofErr w:type="spellStart"/>
      <w:r w:rsidR="00C029B8">
        <w:t>siti</w:t>
      </w:r>
      <w:proofErr w:type="spellEnd"/>
      <w:r w:rsidR="00C029B8">
        <w:t xml:space="preserve"> di </w:t>
      </w:r>
      <w:proofErr w:type="spellStart"/>
      <w:r w:rsidR="00C029B8">
        <w:t>pregio</w:t>
      </w:r>
      <w:proofErr w:type="spellEnd"/>
      <w:r w:rsidR="00C029B8">
        <w:t xml:space="preserve"> </w:t>
      </w:r>
      <w:proofErr w:type="spellStart"/>
      <w:r w:rsidR="00C029B8">
        <w:t>naturale</w:t>
      </w:r>
      <w:proofErr w:type="spellEnd"/>
      <w:r w:rsidR="00C029B8">
        <w:t>”</w:t>
      </w:r>
      <w:r>
        <w:t xml:space="preserve"> </w:t>
      </w:r>
      <w:r>
        <w:t xml:space="preserve">è </w:t>
      </w:r>
      <w:proofErr w:type="spellStart"/>
      <w:r>
        <w:t>scaricabile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del GAL.</w:t>
      </w:r>
      <w:bookmarkStart w:id="0" w:name="_GoBack"/>
      <w:bookmarkEnd w:id="0"/>
    </w:p>
    <w:p w14:paraId="577B9629" w14:textId="77777777" w:rsidR="008E632A" w:rsidRDefault="008E632A" w:rsidP="008E632A"/>
    <w:p w14:paraId="3B3C93F6" w14:textId="77777777" w:rsidR="008E632A" w:rsidRPr="004A2FA4" w:rsidRDefault="008E632A" w:rsidP="008E632A">
      <w:r>
        <w:t xml:space="preserve">I </w:t>
      </w:r>
      <w:proofErr w:type="spellStart"/>
      <w:r>
        <w:t>bandi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reperibili</w:t>
      </w:r>
      <w:proofErr w:type="spellEnd"/>
      <w:r>
        <w:t xml:space="preserve"> al link: </w:t>
      </w:r>
      <w:hyperlink r:id="rId12" w:history="1">
        <w:r w:rsidRPr="00E80B6A">
          <w:rPr>
            <w:rStyle w:val="Collegamentoipertestuale"/>
          </w:rPr>
          <w:t>www.galcastelli.it/category/psl/bandi-e-avvisi-20142020</w:t>
        </w:r>
      </w:hyperlink>
    </w:p>
    <w:sectPr w:rsidR="008E632A" w:rsidRPr="004A2FA4" w:rsidSect="00FA5962">
      <w:headerReference w:type="default" r:id="rId13"/>
      <w:footerReference w:type="default" r:id="rId14"/>
      <w:pgSz w:w="12240" w:h="15840"/>
      <w:pgMar w:top="1440" w:right="1440" w:bottom="567" w:left="1440" w:header="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840C" w14:textId="77777777" w:rsidR="00A5243A" w:rsidRDefault="00A5243A" w:rsidP="00560B42">
      <w:r>
        <w:separator/>
      </w:r>
    </w:p>
  </w:endnote>
  <w:endnote w:type="continuationSeparator" w:id="0">
    <w:p w14:paraId="3F5FD2FD" w14:textId="77777777" w:rsidR="00A5243A" w:rsidRDefault="00A5243A" w:rsidP="005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85F4" w14:textId="77777777" w:rsidR="00A5243A" w:rsidRDefault="00A5243A" w:rsidP="009B2B6A">
    <w:pPr>
      <w:pStyle w:val="Pidipagina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FFC88A2" wp14:editId="66125D88">
          <wp:simplePos x="0" y="0"/>
          <wp:positionH relativeFrom="margin">
            <wp:posOffset>295275</wp:posOffset>
          </wp:positionH>
          <wp:positionV relativeFrom="paragraph">
            <wp:posOffset>157480</wp:posOffset>
          </wp:positionV>
          <wp:extent cx="5419725" cy="1069975"/>
          <wp:effectExtent l="0" t="0" r="0" b="0"/>
          <wp:wrapThrough wrapText="bothSides">
            <wp:wrapPolygon edited="0">
              <wp:start x="0" y="0"/>
              <wp:lineTo x="0" y="21023"/>
              <wp:lineTo x="21461" y="21023"/>
              <wp:lineTo x="21461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FB1F7" w14:textId="77777777" w:rsidR="00A5243A" w:rsidRPr="00C513A6" w:rsidRDefault="00A5243A" w:rsidP="009B2B6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521E1" w14:textId="77777777" w:rsidR="00A5243A" w:rsidRDefault="00A5243A" w:rsidP="00560B42">
      <w:r>
        <w:separator/>
      </w:r>
    </w:p>
  </w:footnote>
  <w:footnote w:type="continuationSeparator" w:id="0">
    <w:p w14:paraId="5D2BAA21" w14:textId="77777777" w:rsidR="00A5243A" w:rsidRDefault="00A5243A" w:rsidP="00560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77DA" w14:textId="77777777" w:rsidR="00A5243A" w:rsidRDefault="00A5243A" w:rsidP="00F46218">
    <w:pPr>
      <w:pStyle w:val="Intestazione"/>
      <w:tabs>
        <w:tab w:val="clear" w:pos="4320"/>
        <w:tab w:val="clear" w:pos="8640"/>
        <w:tab w:val="left" w:pos="2790"/>
      </w:tabs>
      <w:jc w:val="both"/>
      <w:rPr>
        <w:noProof/>
      </w:rPr>
    </w:pPr>
    <w:r>
      <w:rPr>
        <w:noProof/>
      </w:rPr>
      <w:tab/>
    </w:r>
  </w:p>
  <w:p w14:paraId="7EA6AFD9" w14:textId="77777777" w:rsidR="00A5243A" w:rsidRDefault="00A5243A" w:rsidP="00F46218">
    <w:pPr>
      <w:pStyle w:val="Intestazione"/>
      <w:tabs>
        <w:tab w:val="clear" w:pos="4320"/>
        <w:tab w:val="clear" w:pos="8640"/>
        <w:tab w:val="left" w:pos="2790"/>
      </w:tabs>
      <w:jc w:val="both"/>
      <w:rPr>
        <w:noProof/>
      </w:rPr>
    </w:pPr>
  </w:p>
  <w:p w14:paraId="5BB506E0" w14:textId="77777777" w:rsidR="00A5243A" w:rsidRDefault="00A5243A" w:rsidP="00F46218">
    <w:pPr>
      <w:pStyle w:val="Intestazione"/>
      <w:tabs>
        <w:tab w:val="clear" w:pos="4320"/>
        <w:tab w:val="clear" w:pos="8640"/>
        <w:tab w:val="left" w:pos="2790"/>
      </w:tabs>
      <w:jc w:val="both"/>
      <w:rPr>
        <w:noProof/>
      </w:rPr>
    </w:pPr>
  </w:p>
  <w:p w14:paraId="4AD5A0B5" w14:textId="77777777" w:rsidR="00A5243A" w:rsidRDefault="00A5243A" w:rsidP="00CB1E11">
    <w:pPr>
      <w:pStyle w:val="Intestazione"/>
      <w:tabs>
        <w:tab w:val="clear" w:pos="4320"/>
        <w:tab w:val="clear" w:pos="8640"/>
        <w:tab w:val="left" w:pos="2790"/>
      </w:tabs>
      <w:ind w:left="-340"/>
      <w:jc w:val="both"/>
      <w:rPr>
        <w:noProof/>
      </w:rPr>
    </w:pPr>
    <w:r>
      <w:rPr>
        <w:noProof/>
        <w:lang w:val="it-IT" w:eastAsia="it-IT"/>
      </w:rPr>
      <w:drawing>
        <wp:inline distT="0" distB="0" distL="0" distR="0" wp14:anchorId="1CF93341" wp14:editId="1F300355">
          <wp:extent cx="2674620" cy="821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8" t="1764" r="28287" b="87427"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317B9" w14:textId="77777777" w:rsidR="00A5243A" w:rsidRDefault="00A5243A" w:rsidP="00C513A6">
    <w:pPr>
      <w:pStyle w:val="Intestazione"/>
      <w:tabs>
        <w:tab w:val="clear" w:pos="4320"/>
        <w:tab w:val="clear" w:pos="8640"/>
        <w:tab w:val="left" w:pos="9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42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382F9C"/>
    <w:multiLevelType w:val="hybridMultilevel"/>
    <w:tmpl w:val="B80059DA"/>
    <w:lvl w:ilvl="0" w:tplc="01100F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C"/>
    <w:rsid w:val="00025B58"/>
    <w:rsid w:val="00026432"/>
    <w:rsid w:val="00033840"/>
    <w:rsid w:val="0003464C"/>
    <w:rsid w:val="000453D0"/>
    <w:rsid w:val="000C1DDB"/>
    <w:rsid w:val="000E3D66"/>
    <w:rsid w:val="000E5861"/>
    <w:rsid w:val="001120FE"/>
    <w:rsid w:val="00112C94"/>
    <w:rsid w:val="00127B4D"/>
    <w:rsid w:val="001328A7"/>
    <w:rsid w:val="0013405D"/>
    <w:rsid w:val="001756D5"/>
    <w:rsid w:val="00175CC7"/>
    <w:rsid w:val="001A431D"/>
    <w:rsid w:val="00200F19"/>
    <w:rsid w:val="0020367E"/>
    <w:rsid w:val="00212117"/>
    <w:rsid w:val="00230EBB"/>
    <w:rsid w:val="0023482A"/>
    <w:rsid w:val="00246AA2"/>
    <w:rsid w:val="002619DF"/>
    <w:rsid w:val="002819DB"/>
    <w:rsid w:val="002D5C79"/>
    <w:rsid w:val="002D6825"/>
    <w:rsid w:val="003032E5"/>
    <w:rsid w:val="003266DD"/>
    <w:rsid w:val="00346B02"/>
    <w:rsid w:val="00364CDA"/>
    <w:rsid w:val="0037719C"/>
    <w:rsid w:val="003B093E"/>
    <w:rsid w:val="003C06A2"/>
    <w:rsid w:val="003F0D8A"/>
    <w:rsid w:val="003F35F3"/>
    <w:rsid w:val="00401AFC"/>
    <w:rsid w:val="00432E24"/>
    <w:rsid w:val="00471701"/>
    <w:rsid w:val="00472023"/>
    <w:rsid w:val="00493BF6"/>
    <w:rsid w:val="004A2FA4"/>
    <w:rsid w:val="004A380E"/>
    <w:rsid w:val="004F1FF2"/>
    <w:rsid w:val="004F3F91"/>
    <w:rsid w:val="004F51E9"/>
    <w:rsid w:val="005134BC"/>
    <w:rsid w:val="005161BA"/>
    <w:rsid w:val="005316FE"/>
    <w:rsid w:val="00534823"/>
    <w:rsid w:val="00536EDE"/>
    <w:rsid w:val="00553EB0"/>
    <w:rsid w:val="005543D7"/>
    <w:rsid w:val="00560B42"/>
    <w:rsid w:val="005623A0"/>
    <w:rsid w:val="00572F00"/>
    <w:rsid w:val="00573312"/>
    <w:rsid w:val="005A7702"/>
    <w:rsid w:val="005B2735"/>
    <w:rsid w:val="005B5F84"/>
    <w:rsid w:val="005D112D"/>
    <w:rsid w:val="005D77AC"/>
    <w:rsid w:val="005E6523"/>
    <w:rsid w:val="005F221A"/>
    <w:rsid w:val="005F744B"/>
    <w:rsid w:val="00600D70"/>
    <w:rsid w:val="00601D89"/>
    <w:rsid w:val="00602A56"/>
    <w:rsid w:val="006215FF"/>
    <w:rsid w:val="00636026"/>
    <w:rsid w:val="00644883"/>
    <w:rsid w:val="00647612"/>
    <w:rsid w:val="006514EE"/>
    <w:rsid w:val="006761EE"/>
    <w:rsid w:val="00694FF6"/>
    <w:rsid w:val="006A2C96"/>
    <w:rsid w:val="006A356A"/>
    <w:rsid w:val="006A7294"/>
    <w:rsid w:val="006B014D"/>
    <w:rsid w:val="006B6C3A"/>
    <w:rsid w:val="006C7903"/>
    <w:rsid w:val="006D18EC"/>
    <w:rsid w:val="006D6C4D"/>
    <w:rsid w:val="006E7196"/>
    <w:rsid w:val="006F5531"/>
    <w:rsid w:val="00727867"/>
    <w:rsid w:val="0073116A"/>
    <w:rsid w:val="00740115"/>
    <w:rsid w:val="00775150"/>
    <w:rsid w:val="0078683B"/>
    <w:rsid w:val="007942F0"/>
    <w:rsid w:val="007A54F9"/>
    <w:rsid w:val="007C0C33"/>
    <w:rsid w:val="007C4671"/>
    <w:rsid w:val="007D03E9"/>
    <w:rsid w:val="007F0260"/>
    <w:rsid w:val="008051C4"/>
    <w:rsid w:val="00835DC4"/>
    <w:rsid w:val="00860BD6"/>
    <w:rsid w:val="008678BE"/>
    <w:rsid w:val="0088504D"/>
    <w:rsid w:val="00887E17"/>
    <w:rsid w:val="00894440"/>
    <w:rsid w:val="008A7880"/>
    <w:rsid w:val="008C2CD0"/>
    <w:rsid w:val="008E1FF6"/>
    <w:rsid w:val="008E3873"/>
    <w:rsid w:val="008E632A"/>
    <w:rsid w:val="00915DB0"/>
    <w:rsid w:val="00937177"/>
    <w:rsid w:val="00942424"/>
    <w:rsid w:val="009747F5"/>
    <w:rsid w:val="00977258"/>
    <w:rsid w:val="0098469A"/>
    <w:rsid w:val="0099006D"/>
    <w:rsid w:val="0099276C"/>
    <w:rsid w:val="0099502D"/>
    <w:rsid w:val="009A03DA"/>
    <w:rsid w:val="009B2B6A"/>
    <w:rsid w:val="009C6D44"/>
    <w:rsid w:val="009C7265"/>
    <w:rsid w:val="009D1000"/>
    <w:rsid w:val="009D2CDF"/>
    <w:rsid w:val="009E191C"/>
    <w:rsid w:val="009F226A"/>
    <w:rsid w:val="009F4C69"/>
    <w:rsid w:val="00A02B02"/>
    <w:rsid w:val="00A05CE1"/>
    <w:rsid w:val="00A05ECD"/>
    <w:rsid w:val="00A20E94"/>
    <w:rsid w:val="00A21965"/>
    <w:rsid w:val="00A366BF"/>
    <w:rsid w:val="00A366EA"/>
    <w:rsid w:val="00A43AB8"/>
    <w:rsid w:val="00A5243A"/>
    <w:rsid w:val="00A7182D"/>
    <w:rsid w:val="00A7360B"/>
    <w:rsid w:val="00A939FB"/>
    <w:rsid w:val="00A94EF2"/>
    <w:rsid w:val="00AA034C"/>
    <w:rsid w:val="00AF7A74"/>
    <w:rsid w:val="00B14721"/>
    <w:rsid w:val="00B40DF9"/>
    <w:rsid w:val="00B445A4"/>
    <w:rsid w:val="00B47B12"/>
    <w:rsid w:val="00B50003"/>
    <w:rsid w:val="00B5266E"/>
    <w:rsid w:val="00B67B22"/>
    <w:rsid w:val="00BA0C48"/>
    <w:rsid w:val="00BA49A4"/>
    <w:rsid w:val="00BB173A"/>
    <w:rsid w:val="00BB1D67"/>
    <w:rsid w:val="00BE0069"/>
    <w:rsid w:val="00C029B8"/>
    <w:rsid w:val="00C03C63"/>
    <w:rsid w:val="00C25C4B"/>
    <w:rsid w:val="00C3532D"/>
    <w:rsid w:val="00C36370"/>
    <w:rsid w:val="00C513A6"/>
    <w:rsid w:val="00C54C6F"/>
    <w:rsid w:val="00C56681"/>
    <w:rsid w:val="00C63E43"/>
    <w:rsid w:val="00C83E04"/>
    <w:rsid w:val="00CA7C3D"/>
    <w:rsid w:val="00CB1E11"/>
    <w:rsid w:val="00CD2574"/>
    <w:rsid w:val="00CE7014"/>
    <w:rsid w:val="00CF4664"/>
    <w:rsid w:val="00D828BA"/>
    <w:rsid w:val="00D84795"/>
    <w:rsid w:val="00D8641E"/>
    <w:rsid w:val="00DB4903"/>
    <w:rsid w:val="00DB7A56"/>
    <w:rsid w:val="00DC45F8"/>
    <w:rsid w:val="00DC6F78"/>
    <w:rsid w:val="00DD0331"/>
    <w:rsid w:val="00DE2701"/>
    <w:rsid w:val="00DF7E0A"/>
    <w:rsid w:val="00E029F2"/>
    <w:rsid w:val="00E10802"/>
    <w:rsid w:val="00E17A70"/>
    <w:rsid w:val="00E21C56"/>
    <w:rsid w:val="00E27F7E"/>
    <w:rsid w:val="00E51291"/>
    <w:rsid w:val="00E56560"/>
    <w:rsid w:val="00E57288"/>
    <w:rsid w:val="00E676FB"/>
    <w:rsid w:val="00E73E23"/>
    <w:rsid w:val="00E95265"/>
    <w:rsid w:val="00EF3862"/>
    <w:rsid w:val="00F40986"/>
    <w:rsid w:val="00F43CAA"/>
    <w:rsid w:val="00F46218"/>
    <w:rsid w:val="00F47D2B"/>
    <w:rsid w:val="00F62BC9"/>
    <w:rsid w:val="00F65B88"/>
    <w:rsid w:val="00FA28BA"/>
    <w:rsid w:val="00FA5962"/>
    <w:rsid w:val="00FB7554"/>
    <w:rsid w:val="00FC0D20"/>
    <w:rsid w:val="00FC6E91"/>
    <w:rsid w:val="00FE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ED4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401AFC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B4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42"/>
  </w:style>
  <w:style w:type="paragraph" w:styleId="Pidipagina">
    <w:name w:val="footer"/>
    <w:basedOn w:val="Normale"/>
    <w:link w:val="PidipaginaCarattere"/>
    <w:uiPriority w:val="99"/>
    <w:unhideWhenUsed/>
    <w:rsid w:val="00560B4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60B42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71701"/>
    <w:pPr>
      <w:spacing w:before="100" w:beforeAutospacing="1" w:after="100" w:afterAutospacing="1"/>
    </w:pPr>
    <w:rPr>
      <w:rFonts w:ascii="Times" w:eastAsia="Batang" w:hAnsi="Times"/>
      <w:sz w:val="20"/>
      <w:szCs w:val="20"/>
      <w:lang w:val="en-GB"/>
    </w:rPr>
  </w:style>
  <w:style w:type="paragraph" w:customStyle="1" w:styleId="BasicParagraph">
    <w:name w:val="[Basic Paragraph]"/>
    <w:basedOn w:val="Normale"/>
    <w:uiPriority w:val="99"/>
    <w:rsid w:val="00C25C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styleId="Collegamentoipertestuale">
    <w:name w:val="Hyperlink"/>
    <w:uiPriority w:val="99"/>
    <w:unhideWhenUsed/>
    <w:rsid w:val="00775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401AFC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B4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42"/>
  </w:style>
  <w:style w:type="paragraph" w:styleId="Pidipagina">
    <w:name w:val="footer"/>
    <w:basedOn w:val="Normale"/>
    <w:link w:val="PidipaginaCarattere"/>
    <w:uiPriority w:val="99"/>
    <w:unhideWhenUsed/>
    <w:rsid w:val="00560B4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60B42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71701"/>
    <w:pPr>
      <w:spacing w:before="100" w:beforeAutospacing="1" w:after="100" w:afterAutospacing="1"/>
    </w:pPr>
    <w:rPr>
      <w:rFonts w:ascii="Times" w:eastAsia="Batang" w:hAnsi="Times"/>
      <w:sz w:val="20"/>
      <w:szCs w:val="20"/>
      <w:lang w:val="en-GB"/>
    </w:rPr>
  </w:style>
  <w:style w:type="paragraph" w:customStyle="1" w:styleId="BasicParagraph">
    <w:name w:val="[Basic Paragraph]"/>
    <w:basedOn w:val="Normale"/>
    <w:uiPriority w:val="99"/>
    <w:rsid w:val="00C25C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styleId="Collegamentoipertestuale">
    <w:name w:val="Hyperlink"/>
    <w:uiPriority w:val="99"/>
    <w:unhideWhenUsed/>
    <w:rsid w:val="00775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galcastelli.it/category/psl/bandi-e-avvisi-20142020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YNDSA~1.GRE\LOCALS~1\Temp\Temporary%20Directory%2012%20for%20Updated_WCT_Letterhead_Templates.zip\Updated_WCT_Letterhead_Templates\Morrisville_%20Letterhead_(Template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F4BE3CE9FA941BF0DFEFA695FC980" ma:contentTypeVersion="0" ma:contentTypeDescription="Create a new document." ma:contentTypeScope="" ma:versionID="76d9545d5e08661a978b168de0323f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8C23-67D9-4669-B581-FF11DEA5D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F1BAB-8967-4000-BDA1-29F9615585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EDC6FF-5E75-4F60-9CA1-5B75FAE50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9E764-94EF-5D4D-88AB-3953C16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\DOCUME~1\LYNDSA~1.GRE\LOCALS~1\Temp\Temporary Directory 12 for Updated_WCT_Letterhead_Templates.zip\Updated_WCT_Letterhead_Templates\Morrisville_ Letterhead_(Template).dotx</Template>
  <TotalTime>30</TotalTime>
  <Pages>2</Pages>
  <Words>824</Words>
  <Characters>4703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Morrisville USA Letterhead WCT Holdings Inc.</vt:lpstr>
    </vt:vector>
  </TitlesOfParts>
  <Company/>
  <LinksUpToDate>false</LinksUpToDate>
  <CharactersWithSpaces>5516</CharactersWithSpaces>
  <SharedDoc>false</SharedDoc>
  <HLinks>
    <vt:vector size="6" baseType="variant"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http://www.galcastelli.it/category/psl/bandi-e-avvisi-20142020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Morrisville USA Letterhead WCT Holdings Inc.</dc:title>
  <dc:subject/>
  <dc:creator>Admin</dc:creator>
  <cp:keywords/>
  <dc:description/>
  <cp:lastModifiedBy>f s</cp:lastModifiedBy>
  <cp:revision>2</cp:revision>
  <cp:lastPrinted>2019-07-26T10:01:00Z</cp:lastPrinted>
  <dcterms:created xsi:type="dcterms:W3CDTF">2019-07-25T14:15:00Z</dcterms:created>
  <dcterms:modified xsi:type="dcterms:W3CDTF">2019-07-26T14:38:00Z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USFR4WA5QPYZ-5-478</vt:lpwstr>
  </property>
  <property fmtid="{D5CDD505-2E9C-101B-9397-08002B2CF9AE}" pid="3" name="_dlc_DocIdItemGuid">
    <vt:lpwstr>8cda964a-90a5-43d9-90a9-92baed896764</vt:lpwstr>
  </property>
  <property fmtid="{D5CDD505-2E9C-101B-9397-08002B2CF9AE}" pid="4" name="_dlc_DocIdUrl">
    <vt:lpwstr>https://amshare.wwctrials.com/dpt/100/_layouts/DocIdRedir.aspx?ID=USFR4WA5QPYZ-5-478, USFR4WA5QPYZ-5-478</vt:lpwstr>
  </property>
  <property fmtid="{D5CDD505-2E9C-101B-9397-08002B2CF9AE}" pid="5" name="ContentTypeId">
    <vt:lpwstr>0x01010080EF4BE3CE9FA941BF0DFEFA695FC980</vt:lpwstr>
  </property>
  <property fmtid="{D5CDD505-2E9C-101B-9397-08002B2CF9AE}" pid="6" name="Order">
    <vt:r8>3900</vt:r8>
  </property>
</Properties>
</file>