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7B0" w:rsidRDefault="001247B0" w:rsidP="001247B0">
      <w:pPr>
        <w:pStyle w:val="Corpodeltesto"/>
        <w:spacing w:line="240" w:lineRule="auto"/>
        <w:rPr>
          <w:rFonts w:ascii="Times New Roman" w:hAnsi="Times New Roman"/>
          <w:b/>
          <w:sz w:val="24"/>
          <w:szCs w:val="24"/>
        </w:rPr>
      </w:pPr>
      <w:bookmarkStart w:id="0" w:name="_Toc162520747"/>
      <w:bookmarkStart w:id="1" w:name="_Toc162673318"/>
      <w:bookmarkStart w:id="2" w:name="_Toc178572051"/>
      <w:bookmarkStart w:id="3" w:name="_Toc178573211"/>
      <w:bookmarkStart w:id="4" w:name="_Toc178574837"/>
    </w:p>
    <w:p w:rsidR="001247B0" w:rsidRDefault="001247B0" w:rsidP="001247B0">
      <w:pPr>
        <w:pStyle w:val="Corpodeltesto"/>
        <w:spacing w:line="240" w:lineRule="auto"/>
        <w:rPr>
          <w:rFonts w:ascii="Times New Roman" w:hAnsi="Times New Roman"/>
          <w:b/>
          <w:sz w:val="24"/>
          <w:szCs w:val="24"/>
        </w:rPr>
      </w:pPr>
    </w:p>
    <w:p w:rsidR="001247B0" w:rsidRDefault="001247B0" w:rsidP="001247B0">
      <w:pPr>
        <w:pStyle w:val="Corpodeltesto"/>
        <w:spacing w:line="240" w:lineRule="auto"/>
        <w:rPr>
          <w:rFonts w:ascii="Times New Roman" w:hAnsi="Times New Roman"/>
          <w:b/>
          <w:sz w:val="24"/>
          <w:szCs w:val="24"/>
        </w:rPr>
      </w:pPr>
    </w:p>
    <w:p w:rsidR="001247B0" w:rsidRDefault="008B0CDB" w:rsidP="00FB6242">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9.1pt;height:283.8pt">
            <v:imagedata r:id="rId7" o:title=""/>
          </v:shape>
        </w:pict>
      </w:r>
    </w:p>
    <w:p w:rsidR="001247B0" w:rsidRDefault="001247B0" w:rsidP="001247B0"/>
    <w:p w:rsidR="001247B0" w:rsidRPr="00C44105" w:rsidRDefault="001247B0" w:rsidP="001247B0">
      <w:pPr>
        <w:pStyle w:val="Sottotitolo"/>
        <w:spacing w:after="0"/>
        <w:ind w:right="-2"/>
        <w:jc w:val="center"/>
        <w:rPr>
          <w:bCs/>
          <w:color w:val="008000"/>
          <w:szCs w:val="24"/>
          <w:lang w:val="it-IT"/>
        </w:rPr>
      </w:pPr>
      <w:r w:rsidRPr="00C44105">
        <w:rPr>
          <w:bCs/>
          <w:color w:val="008000"/>
          <w:szCs w:val="24"/>
          <w:lang w:val="it-IT"/>
        </w:rPr>
        <w:t>REGIONE LAZIO</w:t>
      </w:r>
    </w:p>
    <w:p w:rsidR="001247B0" w:rsidRPr="00C44105" w:rsidRDefault="001247B0" w:rsidP="001247B0">
      <w:pPr>
        <w:pStyle w:val="Sottotitolo"/>
        <w:spacing w:after="0"/>
        <w:ind w:right="-2"/>
        <w:jc w:val="center"/>
        <w:rPr>
          <w:bCs/>
          <w:color w:val="008000"/>
          <w:szCs w:val="24"/>
          <w:lang w:val="it-IT"/>
        </w:rPr>
      </w:pPr>
      <w:r w:rsidRPr="00C44105">
        <w:rPr>
          <w:bCs/>
          <w:color w:val="008000"/>
          <w:szCs w:val="24"/>
          <w:lang w:val="it-IT"/>
        </w:rPr>
        <w:t>ASSESSORATO AGRICOLTURA</w:t>
      </w:r>
    </w:p>
    <w:p w:rsidR="001247B0" w:rsidRPr="001247B0" w:rsidRDefault="001247B0" w:rsidP="001247B0">
      <w:pPr>
        <w:pStyle w:val="Sottotitolo"/>
        <w:spacing w:after="0"/>
        <w:ind w:right="-2"/>
        <w:jc w:val="center"/>
        <w:rPr>
          <w:bCs/>
          <w:color w:val="008000"/>
          <w:szCs w:val="24"/>
          <w:lang w:val="it-IT"/>
        </w:rPr>
      </w:pPr>
      <w:r w:rsidRPr="001247B0">
        <w:rPr>
          <w:bCs/>
          <w:color w:val="008000"/>
          <w:szCs w:val="24"/>
          <w:lang w:val="it-IT"/>
        </w:rPr>
        <w:t>DIREZIONE REGIONALE AGRICOLTURA</w:t>
      </w:r>
    </w:p>
    <w:p w:rsidR="001247B0" w:rsidRPr="001247B0" w:rsidRDefault="001247B0" w:rsidP="001247B0">
      <w:pPr>
        <w:pStyle w:val="Sottotitolo"/>
        <w:spacing w:after="0"/>
        <w:jc w:val="center"/>
        <w:rPr>
          <w:bCs/>
          <w:color w:val="008000"/>
          <w:szCs w:val="24"/>
          <w:lang w:val="it-IT"/>
        </w:rPr>
      </w:pPr>
    </w:p>
    <w:p w:rsidR="001247B0" w:rsidRPr="001247B0" w:rsidRDefault="001247B0" w:rsidP="001247B0">
      <w:pPr>
        <w:pStyle w:val="Sottotitolo"/>
        <w:spacing w:after="0"/>
        <w:ind w:right="-2"/>
        <w:jc w:val="center"/>
        <w:rPr>
          <w:bCs/>
          <w:color w:val="008000"/>
          <w:szCs w:val="24"/>
          <w:lang w:val="it-IT"/>
        </w:rPr>
      </w:pPr>
      <w:r w:rsidRPr="001247B0">
        <w:rPr>
          <w:bCs/>
          <w:color w:val="008000"/>
          <w:szCs w:val="24"/>
          <w:lang w:val="it-IT"/>
        </w:rPr>
        <w:t xml:space="preserve">PROGRAMMA </w:t>
      </w:r>
      <w:proofErr w:type="spellStart"/>
      <w:r w:rsidRPr="001247B0">
        <w:rPr>
          <w:bCs/>
          <w:color w:val="008000"/>
          <w:szCs w:val="24"/>
          <w:lang w:val="it-IT"/>
        </w:rPr>
        <w:t>DI</w:t>
      </w:r>
      <w:proofErr w:type="spellEnd"/>
      <w:r w:rsidRPr="001247B0">
        <w:rPr>
          <w:bCs/>
          <w:color w:val="008000"/>
          <w:szCs w:val="24"/>
          <w:lang w:val="it-IT"/>
        </w:rPr>
        <w:t xml:space="preserve"> SVILUPPO RURALE DEL LAZIO 2007/2013</w:t>
      </w:r>
    </w:p>
    <w:p w:rsidR="001247B0" w:rsidRPr="001247B0" w:rsidRDefault="001247B0" w:rsidP="001247B0">
      <w:pPr>
        <w:pStyle w:val="Sottotitolo"/>
        <w:spacing w:after="0"/>
        <w:ind w:right="-2"/>
        <w:jc w:val="center"/>
        <w:rPr>
          <w:bCs/>
          <w:color w:val="008000"/>
          <w:szCs w:val="24"/>
          <w:lang w:val="it-IT"/>
        </w:rPr>
      </w:pPr>
      <w:r w:rsidRPr="001247B0">
        <w:rPr>
          <w:bCs/>
          <w:color w:val="008000"/>
          <w:szCs w:val="24"/>
          <w:lang w:val="it-IT"/>
        </w:rPr>
        <w:t xml:space="preserve">ATTUATIVO </w:t>
      </w:r>
      <w:proofErr w:type="spellStart"/>
      <w:r w:rsidRPr="001247B0">
        <w:rPr>
          <w:bCs/>
          <w:color w:val="008000"/>
          <w:szCs w:val="24"/>
          <w:lang w:val="it-IT"/>
        </w:rPr>
        <w:t>REG</w:t>
      </w:r>
      <w:proofErr w:type="spellEnd"/>
      <w:r w:rsidRPr="001247B0">
        <w:rPr>
          <w:bCs/>
          <w:color w:val="008000"/>
          <w:szCs w:val="24"/>
          <w:lang w:val="it-IT"/>
        </w:rPr>
        <w:t>. (CE) N. 1698/05</w:t>
      </w:r>
    </w:p>
    <w:p w:rsidR="001247B0" w:rsidRPr="001247B0" w:rsidRDefault="001247B0" w:rsidP="001247B0">
      <w:pPr>
        <w:pStyle w:val="Titolo"/>
        <w:rPr>
          <w:i/>
          <w:iCs/>
          <w:color w:val="008000"/>
          <w:sz w:val="40"/>
          <w:szCs w:val="40"/>
          <w:lang w:val="it-IT"/>
        </w:rPr>
      </w:pPr>
    </w:p>
    <w:p w:rsidR="001247B0" w:rsidRPr="001247B0" w:rsidRDefault="001247B0" w:rsidP="001247B0">
      <w:pPr>
        <w:pStyle w:val="Sottotitolo"/>
        <w:ind w:right="-2"/>
        <w:jc w:val="center"/>
        <w:rPr>
          <w:bCs/>
          <w:color w:val="008000"/>
          <w:sz w:val="32"/>
          <w:szCs w:val="32"/>
          <w:lang w:val="it-IT"/>
        </w:rPr>
      </w:pPr>
      <w:r w:rsidRPr="001247B0">
        <w:rPr>
          <w:bCs/>
          <w:color w:val="008000"/>
          <w:sz w:val="32"/>
          <w:szCs w:val="32"/>
          <w:lang w:val="it-IT"/>
        </w:rPr>
        <w:t>Allegato 1</w:t>
      </w:r>
      <w:r>
        <w:rPr>
          <w:bCs/>
          <w:color w:val="008000"/>
          <w:sz w:val="32"/>
          <w:szCs w:val="32"/>
          <w:lang w:val="it-IT"/>
        </w:rPr>
        <w:t>1</w:t>
      </w:r>
    </w:p>
    <w:p w:rsidR="001247B0" w:rsidRPr="00FB6242" w:rsidRDefault="00CD3D81" w:rsidP="00FB6242">
      <w:pPr>
        <w:spacing w:line="240" w:lineRule="auto"/>
        <w:jc w:val="center"/>
        <w:rPr>
          <w:rFonts w:asciiTheme="majorHAnsi" w:hAnsiTheme="majorHAnsi"/>
          <w:b/>
          <w:color w:val="92D050"/>
          <w:sz w:val="28"/>
          <w:szCs w:val="28"/>
          <w:lang w:val="it-IT"/>
        </w:rPr>
      </w:pPr>
      <w:r>
        <w:rPr>
          <w:rFonts w:asciiTheme="majorHAnsi" w:hAnsiTheme="majorHAnsi"/>
          <w:b/>
          <w:color w:val="92D050"/>
          <w:sz w:val="28"/>
          <w:szCs w:val="28"/>
          <w:lang w:val="it-IT"/>
        </w:rPr>
        <w:t xml:space="preserve">Giustificazione economica dell’aiuto </w:t>
      </w:r>
      <w:r w:rsidR="001247B0" w:rsidRPr="00FB6242">
        <w:rPr>
          <w:rFonts w:asciiTheme="majorHAnsi" w:hAnsiTheme="majorHAnsi"/>
          <w:b/>
          <w:color w:val="92D050"/>
          <w:sz w:val="28"/>
          <w:szCs w:val="28"/>
          <w:lang w:val="it-IT"/>
        </w:rPr>
        <w:t>relativ</w:t>
      </w:r>
      <w:r>
        <w:rPr>
          <w:rFonts w:asciiTheme="majorHAnsi" w:hAnsiTheme="majorHAnsi"/>
          <w:b/>
          <w:color w:val="92D050"/>
          <w:sz w:val="28"/>
          <w:szCs w:val="28"/>
          <w:lang w:val="it-IT"/>
        </w:rPr>
        <w:t>o</w:t>
      </w:r>
      <w:r w:rsidR="001247B0" w:rsidRPr="00FB6242">
        <w:rPr>
          <w:rFonts w:asciiTheme="majorHAnsi" w:hAnsiTheme="majorHAnsi"/>
          <w:b/>
          <w:color w:val="92D050"/>
          <w:sz w:val="28"/>
          <w:szCs w:val="28"/>
          <w:lang w:val="it-IT"/>
        </w:rPr>
        <w:t xml:space="preserve"> alla Misura 215 del PSR </w:t>
      </w:r>
      <w:r>
        <w:rPr>
          <w:rFonts w:asciiTheme="majorHAnsi" w:hAnsiTheme="majorHAnsi"/>
          <w:b/>
          <w:color w:val="92D050"/>
          <w:sz w:val="28"/>
          <w:szCs w:val="28"/>
          <w:lang w:val="it-IT"/>
        </w:rPr>
        <w:t xml:space="preserve">2007-2013 </w:t>
      </w:r>
      <w:r w:rsidR="001247B0" w:rsidRPr="00FB6242">
        <w:rPr>
          <w:rFonts w:asciiTheme="majorHAnsi" w:hAnsiTheme="majorHAnsi"/>
          <w:b/>
          <w:color w:val="92D050"/>
          <w:sz w:val="28"/>
          <w:szCs w:val="28"/>
          <w:lang w:val="it-IT"/>
        </w:rPr>
        <w:t xml:space="preserve"> Lazio</w:t>
      </w:r>
    </w:p>
    <w:p w:rsidR="001247B0" w:rsidRPr="001247B0" w:rsidRDefault="001247B0" w:rsidP="005E5475">
      <w:pPr>
        <w:pStyle w:val="Sottotitolo"/>
        <w:ind w:right="-2"/>
        <w:jc w:val="both"/>
        <w:rPr>
          <w:bCs/>
          <w:color w:val="008000"/>
          <w:szCs w:val="24"/>
          <w:lang w:val="it-IT"/>
        </w:rPr>
      </w:pPr>
    </w:p>
    <w:p w:rsidR="001247B0" w:rsidRPr="00C44105" w:rsidRDefault="00FB6242" w:rsidP="00FB6242">
      <w:pPr>
        <w:pStyle w:val="Sottotitolo"/>
        <w:ind w:left="3540" w:right="-2" w:firstLine="708"/>
        <w:jc w:val="both"/>
        <w:rPr>
          <w:bCs/>
          <w:color w:val="008000"/>
          <w:sz w:val="28"/>
          <w:szCs w:val="28"/>
          <w:lang w:val="it-IT"/>
        </w:rPr>
      </w:pPr>
      <w:r w:rsidRPr="00C44105">
        <w:rPr>
          <w:bCs/>
          <w:color w:val="008000"/>
          <w:sz w:val="28"/>
          <w:szCs w:val="28"/>
          <w:lang w:val="it-IT"/>
        </w:rPr>
        <w:t>Dicembre</w:t>
      </w:r>
      <w:r w:rsidR="001247B0" w:rsidRPr="00C44105">
        <w:rPr>
          <w:bCs/>
          <w:color w:val="008000"/>
          <w:sz w:val="28"/>
          <w:szCs w:val="28"/>
          <w:lang w:val="it-IT"/>
        </w:rPr>
        <w:t xml:space="preserve"> 2011</w:t>
      </w:r>
    </w:p>
    <w:p w:rsidR="001247B0" w:rsidRDefault="001247B0" w:rsidP="001247B0">
      <w:pPr>
        <w:pStyle w:val="Corpodeltesto"/>
        <w:spacing w:line="240" w:lineRule="auto"/>
        <w:rPr>
          <w:rFonts w:ascii="Times New Roman" w:hAnsi="Times New Roman"/>
          <w:b/>
          <w:sz w:val="24"/>
          <w:szCs w:val="24"/>
          <w:lang w:val="it-IT"/>
        </w:rPr>
      </w:pPr>
      <w:r w:rsidRPr="00C44105">
        <w:rPr>
          <w:rFonts w:ascii="Times New Roman" w:hAnsi="Times New Roman"/>
          <w:b/>
          <w:sz w:val="24"/>
          <w:szCs w:val="24"/>
          <w:lang w:val="it-IT"/>
        </w:rPr>
        <w:lastRenderedPageBreak/>
        <w:t>Indice</w:t>
      </w:r>
    </w:p>
    <w:p w:rsidR="00C44105" w:rsidRDefault="00C44105" w:rsidP="001247B0">
      <w:pPr>
        <w:pStyle w:val="Corpodeltesto"/>
        <w:spacing w:line="240" w:lineRule="auto"/>
        <w:rPr>
          <w:rFonts w:ascii="Times New Roman" w:hAnsi="Times New Roman"/>
          <w:b/>
          <w:sz w:val="24"/>
          <w:szCs w:val="24"/>
          <w:lang w:val="it-IT"/>
        </w:rPr>
      </w:pPr>
    </w:p>
    <w:p w:rsidR="007141EC" w:rsidRDefault="008B0CDB">
      <w:pPr>
        <w:pStyle w:val="Sommario1"/>
        <w:tabs>
          <w:tab w:val="right" w:leader="dot" w:pos="9628"/>
        </w:tabs>
        <w:rPr>
          <w:rFonts w:asciiTheme="minorHAnsi" w:eastAsiaTheme="minorEastAsia" w:hAnsiTheme="minorHAnsi" w:cstheme="minorBidi"/>
          <w:b w:val="0"/>
          <w:bCs w:val="0"/>
          <w:i w:val="0"/>
          <w:iCs w:val="0"/>
          <w:noProof/>
          <w:sz w:val="22"/>
          <w:szCs w:val="22"/>
          <w:lang w:val="it-IT" w:eastAsia="it-IT" w:bidi="ar-SA"/>
        </w:rPr>
      </w:pPr>
      <w:r w:rsidRPr="008B0CDB">
        <w:rPr>
          <w:b w:val="0"/>
          <w:sz w:val="22"/>
          <w:szCs w:val="22"/>
          <w:lang w:val="it-IT"/>
        </w:rPr>
        <w:fldChar w:fldCharType="begin"/>
      </w:r>
      <w:r w:rsidR="00C059DD">
        <w:rPr>
          <w:b w:val="0"/>
          <w:sz w:val="22"/>
          <w:szCs w:val="22"/>
          <w:lang w:val="it-IT"/>
        </w:rPr>
        <w:instrText xml:space="preserve"> TOC \o "1-3" \u </w:instrText>
      </w:r>
      <w:r w:rsidRPr="008B0CDB">
        <w:rPr>
          <w:b w:val="0"/>
          <w:sz w:val="22"/>
          <w:szCs w:val="22"/>
          <w:lang w:val="it-IT"/>
        </w:rPr>
        <w:fldChar w:fldCharType="separate"/>
      </w:r>
      <w:r w:rsidR="007141EC" w:rsidRPr="005C07E9">
        <w:rPr>
          <w:noProof/>
          <w:lang w:val="it-IT"/>
        </w:rPr>
        <w:t>PREMESSA</w:t>
      </w:r>
      <w:r w:rsidR="007141EC" w:rsidRPr="007141EC">
        <w:rPr>
          <w:noProof/>
          <w:lang w:val="it-IT"/>
        </w:rPr>
        <w:tab/>
      </w:r>
      <w:r>
        <w:rPr>
          <w:noProof/>
        </w:rPr>
        <w:fldChar w:fldCharType="begin"/>
      </w:r>
      <w:r w:rsidR="007141EC" w:rsidRPr="007141EC">
        <w:rPr>
          <w:noProof/>
          <w:lang w:val="it-IT"/>
        </w:rPr>
        <w:instrText xml:space="preserve"> PAGEREF _Toc312830706 \h </w:instrText>
      </w:r>
      <w:r>
        <w:rPr>
          <w:noProof/>
        </w:rPr>
      </w:r>
      <w:r>
        <w:rPr>
          <w:noProof/>
        </w:rPr>
        <w:fldChar w:fldCharType="separate"/>
      </w:r>
      <w:r w:rsidR="007141EC" w:rsidRPr="007141EC">
        <w:rPr>
          <w:noProof/>
          <w:lang w:val="it-IT"/>
        </w:rPr>
        <w:t>3</w:t>
      </w:r>
      <w:r>
        <w:rPr>
          <w:noProof/>
        </w:rPr>
        <w:fldChar w:fldCharType="end"/>
      </w:r>
    </w:p>
    <w:p w:rsidR="007141EC" w:rsidRDefault="007141EC">
      <w:pPr>
        <w:pStyle w:val="Sommario1"/>
        <w:tabs>
          <w:tab w:val="right" w:leader="dot" w:pos="9628"/>
        </w:tabs>
        <w:rPr>
          <w:rFonts w:asciiTheme="minorHAnsi" w:eastAsiaTheme="minorEastAsia" w:hAnsiTheme="minorHAnsi" w:cstheme="minorBidi"/>
          <w:b w:val="0"/>
          <w:bCs w:val="0"/>
          <w:i w:val="0"/>
          <w:iCs w:val="0"/>
          <w:noProof/>
          <w:sz w:val="22"/>
          <w:szCs w:val="22"/>
          <w:lang w:val="it-IT" w:eastAsia="it-IT" w:bidi="ar-SA"/>
        </w:rPr>
      </w:pPr>
      <w:r w:rsidRPr="005C07E9">
        <w:rPr>
          <w:noProof/>
          <w:lang w:val="it-IT"/>
        </w:rPr>
        <w:t>FINALITA’ DELLA MISURA</w:t>
      </w:r>
      <w:r w:rsidRPr="007141EC">
        <w:rPr>
          <w:noProof/>
          <w:lang w:val="it-IT"/>
        </w:rPr>
        <w:tab/>
      </w:r>
      <w:r w:rsidR="008B0CDB">
        <w:rPr>
          <w:noProof/>
        </w:rPr>
        <w:fldChar w:fldCharType="begin"/>
      </w:r>
      <w:r w:rsidRPr="007141EC">
        <w:rPr>
          <w:noProof/>
          <w:lang w:val="it-IT"/>
        </w:rPr>
        <w:instrText xml:space="preserve"> PAGEREF _Toc312830707 \h </w:instrText>
      </w:r>
      <w:r w:rsidR="008B0CDB">
        <w:rPr>
          <w:noProof/>
        </w:rPr>
      </w:r>
      <w:r w:rsidR="008B0CDB">
        <w:rPr>
          <w:noProof/>
        </w:rPr>
        <w:fldChar w:fldCharType="separate"/>
      </w:r>
      <w:r w:rsidRPr="007141EC">
        <w:rPr>
          <w:noProof/>
          <w:lang w:val="it-IT"/>
        </w:rPr>
        <w:t>4</w:t>
      </w:r>
      <w:r w:rsidR="008B0CDB">
        <w:rPr>
          <w:noProof/>
        </w:rPr>
        <w:fldChar w:fldCharType="end"/>
      </w:r>
    </w:p>
    <w:p w:rsidR="007141EC" w:rsidRDefault="007141EC">
      <w:pPr>
        <w:pStyle w:val="Sommario1"/>
        <w:tabs>
          <w:tab w:val="right" w:leader="dot" w:pos="9628"/>
        </w:tabs>
        <w:rPr>
          <w:rFonts w:asciiTheme="minorHAnsi" w:eastAsiaTheme="minorEastAsia" w:hAnsiTheme="minorHAnsi" w:cstheme="minorBidi"/>
          <w:b w:val="0"/>
          <w:bCs w:val="0"/>
          <w:i w:val="0"/>
          <w:iCs w:val="0"/>
          <w:noProof/>
          <w:sz w:val="22"/>
          <w:szCs w:val="22"/>
          <w:lang w:val="it-IT" w:eastAsia="it-IT" w:bidi="ar-SA"/>
        </w:rPr>
      </w:pPr>
      <w:r w:rsidRPr="005C07E9">
        <w:rPr>
          <w:noProof/>
          <w:lang w:val="it-IT"/>
        </w:rPr>
        <w:t>FONTI INFORMATIVE E METODOLOGIA DI RILEVAMENTO</w:t>
      </w:r>
      <w:r w:rsidRPr="007141EC">
        <w:rPr>
          <w:noProof/>
          <w:lang w:val="it-IT"/>
        </w:rPr>
        <w:tab/>
      </w:r>
      <w:r w:rsidR="008B0CDB">
        <w:rPr>
          <w:noProof/>
        </w:rPr>
        <w:fldChar w:fldCharType="begin"/>
      </w:r>
      <w:r w:rsidRPr="007141EC">
        <w:rPr>
          <w:noProof/>
          <w:lang w:val="it-IT"/>
        </w:rPr>
        <w:instrText xml:space="preserve"> PAGEREF _Toc312830708 \h </w:instrText>
      </w:r>
      <w:r w:rsidR="008B0CDB">
        <w:rPr>
          <w:noProof/>
        </w:rPr>
      </w:r>
      <w:r w:rsidR="008B0CDB">
        <w:rPr>
          <w:noProof/>
        </w:rPr>
        <w:fldChar w:fldCharType="separate"/>
      </w:r>
      <w:r w:rsidRPr="007141EC">
        <w:rPr>
          <w:noProof/>
          <w:lang w:val="it-IT"/>
        </w:rPr>
        <w:t>5</w:t>
      </w:r>
      <w:r w:rsidR="008B0CDB">
        <w:rPr>
          <w:noProof/>
        </w:rPr>
        <w:fldChar w:fldCharType="end"/>
      </w:r>
    </w:p>
    <w:p w:rsidR="007141EC" w:rsidRDefault="007141EC">
      <w:pPr>
        <w:pStyle w:val="Sommario1"/>
        <w:tabs>
          <w:tab w:val="right" w:leader="dot" w:pos="9628"/>
        </w:tabs>
        <w:rPr>
          <w:rFonts w:asciiTheme="minorHAnsi" w:eastAsiaTheme="minorEastAsia" w:hAnsiTheme="minorHAnsi" w:cstheme="minorBidi"/>
          <w:b w:val="0"/>
          <w:bCs w:val="0"/>
          <w:i w:val="0"/>
          <w:iCs w:val="0"/>
          <w:noProof/>
          <w:sz w:val="22"/>
          <w:szCs w:val="22"/>
          <w:lang w:val="it-IT" w:eastAsia="it-IT" w:bidi="ar-SA"/>
        </w:rPr>
      </w:pPr>
      <w:r w:rsidRPr="005C07E9">
        <w:rPr>
          <w:noProof/>
          <w:lang w:val="it-IT"/>
        </w:rPr>
        <w:t>Azioni e tipologie degli interventi</w:t>
      </w:r>
      <w:r w:rsidRPr="007141EC">
        <w:rPr>
          <w:noProof/>
          <w:lang w:val="it-IT"/>
        </w:rPr>
        <w:tab/>
      </w:r>
      <w:r w:rsidR="008B0CDB">
        <w:rPr>
          <w:noProof/>
        </w:rPr>
        <w:fldChar w:fldCharType="begin"/>
      </w:r>
      <w:r w:rsidRPr="007141EC">
        <w:rPr>
          <w:noProof/>
          <w:lang w:val="it-IT"/>
        </w:rPr>
        <w:instrText xml:space="preserve"> PAGEREF _Toc312830709 \h </w:instrText>
      </w:r>
      <w:r w:rsidR="008B0CDB">
        <w:rPr>
          <w:noProof/>
        </w:rPr>
      </w:r>
      <w:r w:rsidR="008B0CDB">
        <w:rPr>
          <w:noProof/>
        </w:rPr>
        <w:fldChar w:fldCharType="separate"/>
      </w:r>
      <w:r w:rsidRPr="007141EC">
        <w:rPr>
          <w:noProof/>
          <w:lang w:val="it-IT"/>
        </w:rPr>
        <w:t>9</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CALCOLO DELL’AIUTO</w:t>
      </w:r>
      <w:r w:rsidRPr="007141EC">
        <w:rPr>
          <w:noProof/>
          <w:lang w:val="it-IT"/>
        </w:rPr>
        <w:tab/>
      </w:r>
      <w:r w:rsidR="008B0CDB">
        <w:rPr>
          <w:noProof/>
        </w:rPr>
        <w:fldChar w:fldCharType="begin"/>
      </w:r>
      <w:r w:rsidRPr="007141EC">
        <w:rPr>
          <w:noProof/>
          <w:lang w:val="it-IT"/>
        </w:rPr>
        <w:instrText xml:space="preserve"> PAGEREF _Toc312830710 \h </w:instrText>
      </w:r>
      <w:r w:rsidR="008B0CDB">
        <w:rPr>
          <w:noProof/>
        </w:rPr>
      </w:r>
      <w:r w:rsidR="008B0CDB">
        <w:rPr>
          <w:noProof/>
        </w:rPr>
        <w:fldChar w:fldCharType="separate"/>
      </w:r>
      <w:r w:rsidRPr="007141EC">
        <w:rPr>
          <w:noProof/>
          <w:lang w:val="it-IT"/>
        </w:rPr>
        <w:t>25</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Bovini da latte</w:t>
      </w:r>
      <w:r w:rsidRPr="007141EC">
        <w:rPr>
          <w:noProof/>
          <w:lang w:val="it-IT"/>
        </w:rPr>
        <w:tab/>
      </w:r>
      <w:r w:rsidR="008B0CDB">
        <w:rPr>
          <w:noProof/>
        </w:rPr>
        <w:fldChar w:fldCharType="begin"/>
      </w:r>
      <w:r w:rsidRPr="007141EC">
        <w:rPr>
          <w:noProof/>
          <w:lang w:val="it-IT"/>
        </w:rPr>
        <w:instrText xml:space="preserve"> PAGEREF _Toc312830711 \h </w:instrText>
      </w:r>
      <w:r w:rsidR="008B0CDB">
        <w:rPr>
          <w:noProof/>
        </w:rPr>
      </w:r>
      <w:r w:rsidR="008B0CDB">
        <w:rPr>
          <w:noProof/>
        </w:rPr>
        <w:fldChar w:fldCharType="separate"/>
      </w:r>
      <w:r w:rsidRPr="007141EC">
        <w:rPr>
          <w:noProof/>
          <w:lang w:val="it-IT"/>
        </w:rPr>
        <w:t>26</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Bufalini</w:t>
      </w:r>
      <w:r w:rsidRPr="007141EC">
        <w:rPr>
          <w:noProof/>
          <w:lang w:val="it-IT"/>
        </w:rPr>
        <w:tab/>
      </w:r>
      <w:r w:rsidR="008B0CDB">
        <w:rPr>
          <w:noProof/>
        </w:rPr>
        <w:fldChar w:fldCharType="begin"/>
      </w:r>
      <w:r w:rsidRPr="007141EC">
        <w:rPr>
          <w:noProof/>
          <w:lang w:val="it-IT"/>
        </w:rPr>
        <w:instrText xml:space="preserve"> PAGEREF _Toc312830712 \h </w:instrText>
      </w:r>
      <w:r w:rsidR="008B0CDB">
        <w:rPr>
          <w:noProof/>
        </w:rPr>
      </w:r>
      <w:r w:rsidR="008B0CDB">
        <w:rPr>
          <w:noProof/>
        </w:rPr>
        <w:fldChar w:fldCharType="separate"/>
      </w:r>
      <w:r w:rsidRPr="007141EC">
        <w:rPr>
          <w:noProof/>
          <w:lang w:val="it-IT"/>
        </w:rPr>
        <w:t>26</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Bovini da carne</w:t>
      </w:r>
      <w:r w:rsidRPr="007141EC">
        <w:rPr>
          <w:noProof/>
          <w:lang w:val="it-IT"/>
        </w:rPr>
        <w:tab/>
      </w:r>
      <w:r w:rsidR="008B0CDB">
        <w:rPr>
          <w:noProof/>
        </w:rPr>
        <w:fldChar w:fldCharType="begin"/>
      </w:r>
      <w:r w:rsidRPr="007141EC">
        <w:rPr>
          <w:noProof/>
          <w:lang w:val="it-IT"/>
        </w:rPr>
        <w:instrText xml:space="preserve"> PAGEREF _Toc312830713 \h </w:instrText>
      </w:r>
      <w:r w:rsidR="008B0CDB">
        <w:rPr>
          <w:noProof/>
        </w:rPr>
      </w:r>
      <w:r w:rsidR="008B0CDB">
        <w:rPr>
          <w:noProof/>
        </w:rPr>
        <w:fldChar w:fldCharType="separate"/>
      </w:r>
      <w:r w:rsidRPr="007141EC">
        <w:rPr>
          <w:noProof/>
          <w:lang w:val="it-IT"/>
        </w:rPr>
        <w:t>27</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 vitellone pesante</w:t>
      </w:r>
      <w:r w:rsidRPr="007141EC">
        <w:rPr>
          <w:noProof/>
          <w:lang w:val="it-IT"/>
        </w:rPr>
        <w:tab/>
      </w:r>
      <w:r w:rsidR="008B0CDB">
        <w:rPr>
          <w:noProof/>
        </w:rPr>
        <w:fldChar w:fldCharType="begin"/>
      </w:r>
      <w:r w:rsidRPr="007141EC">
        <w:rPr>
          <w:noProof/>
          <w:lang w:val="it-IT"/>
        </w:rPr>
        <w:instrText xml:space="preserve"> PAGEREF _Toc312830714 \h </w:instrText>
      </w:r>
      <w:r w:rsidR="008B0CDB">
        <w:rPr>
          <w:noProof/>
        </w:rPr>
      </w:r>
      <w:r w:rsidR="008B0CDB">
        <w:rPr>
          <w:noProof/>
        </w:rPr>
        <w:fldChar w:fldCharType="separate"/>
      </w:r>
      <w:r w:rsidRPr="007141EC">
        <w:rPr>
          <w:noProof/>
          <w:lang w:val="it-IT"/>
        </w:rPr>
        <w:t>27</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 linea vacca-vitello</w:t>
      </w:r>
      <w:r w:rsidRPr="007141EC">
        <w:rPr>
          <w:noProof/>
          <w:lang w:val="it-IT"/>
        </w:rPr>
        <w:tab/>
      </w:r>
      <w:r w:rsidR="008B0CDB">
        <w:rPr>
          <w:noProof/>
        </w:rPr>
        <w:fldChar w:fldCharType="begin"/>
      </w:r>
      <w:r w:rsidRPr="007141EC">
        <w:rPr>
          <w:noProof/>
          <w:lang w:val="it-IT"/>
        </w:rPr>
        <w:instrText xml:space="preserve"> PAGEREF _Toc312830715 \h </w:instrText>
      </w:r>
      <w:r w:rsidR="008B0CDB">
        <w:rPr>
          <w:noProof/>
        </w:rPr>
      </w:r>
      <w:r w:rsidR="008B0CDB">
        <w:rPr>
          <w:noProof/>
        </w:rPr>
        <w:fldChar w:fldCharType="separate"/>
      </w:r>
      <w:r w:rsidRPr="007141EC">
        <w:rPr>
          <w:noProof/>
          <w:lang w:val="it-IT"/>
        </w:rPr>
        <w:t>28</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Ovini</w:t>
      </w:r>
      <w:r w:rsidRPr="007141EC">
        <w:rPr>
          <w:noProof/>
          <w:lang w:val="it-IT"/>
        </w:rPr>
        <w:tab/>
      </w:r>
      <w:r w:rsidR="008B0CDB">
        <w:rPr>
          <w:noProof/>
        </w:rPr>
        <w:fldChar w:fldCharType="begin"/>
      </w:r>
      <w:r w:rsidRPr="007141EC">
        <w:rPr>
          <w:noProof/>
          <w:lang w:val="it-IT"/>
        </w:rPr>
        <w:instrText xml:space="preserve"> PAGEREF _Toc312830716 \h </w:instrText>
      </w:r>
      <w:r w:rsidR="008B0CDB">
        <w:rPr>
          <w:noProof/>
        </w:rPr>
      </w:r>
      <w:r w:rsidR="008B0CDB">
        <w:rPr>
          <w:noProof/>
        </w:rPr>
        <w:fldChar w:fldCharType="separate"/>
      </w:r>
      <w:r w:rsidRPr="007141EC">
        <w:rPr>
          <w:noProof/>
          <w:lang w:val="it-IT"/>
        </w:rPr>
        <w:t>29</w:t>
      </w:r>
      <w:r w:rsidR="008B0CDB">
        <w:rPr>
          <w:noProof/>
        </w:rPr>
        <w:fldChar w:fldCharType="end"/>
      </w:r>
    </w:p>
    <w:p w:rsidR="007141EC" w:rsidRDefault="007141EC">
      <w:pPr>
        <w:pStyle w:val="Sommario2"/>
        <w:tabs>
          <w:tab w:val="right" w:leader="dot" w:pos="9628"/>
        </w:tabs>
        <w:rPr>
          <w:rFonts w:asciiTheme="minorHAnsi" w:eastAsiaTheme="minorEastAsia" w:hAnsiTheme="minorHAnsi" w:cstheme="minorBidi"/>
          <w:b w:val="0"/>
          <w:bCs w:val="0"/>
          <w:noProof/>
          <w:lang w:val="it-IT" w:eastAsia="it-IT" w:bidi="ar-SA"/>
        </w:rPr>
      </w:pPr>
      <w:r w:rsidRPr="005C07E9">
        <w:rPr>
          <w:noProof/>
          <w:lang w:val="it-IT"/>
        </w:rPr>
        <w:t>Caprini</w:t>
      </w:r>
      <w:r w:rsidRPr="007141EC">
        <w:rPr>
          <w:noProof/>
          <w:lang w:val="it-IT"/>
        </w:rPr>
        <w:tab/>
      </w:r>
      <w:r w:rsidR="008B0CDB">
        <w:rPr>
          <w:noProof/>
        </w:rPr>
        <w:fldChar w:fldCharType="begin"/>
      </w:r>
      <w:r w:rsidRPr="007141EC">
        <w:rPr>
          <w:noProof/>
          <w:lang w:val="it-IT"/>
        </w:rPr>
        <w:instrText xml:space="preserve"> PAGEREF _Toc312830717 \h </w:instrText>
      </w:r>
      <w:r w:rsidR="008B0CDB">
        <w:rPr>
          <w:noProof/>
        </w:rPr>
      </w:r>
      <w:r w:rsidR="008B0CDB">
        <w:rPr>
          <w:noProof/>
        </w:rPr>
        <w:fldChar w:fldCharType="separate"/>
      </w:r>
      <w:r w:rsidRPr="007141EC">
        <w:rPr>
          <w:noProof/>
          <w:lang w:val="it-IT"/>
        </w:rPr>
        <w:t>29</w:t>
      </w:r>
      <w:r w:rsidR="008B0CDB">
        <w:rPr>
          <w:noProof/>
        </w:rPr>
        <w:fldChar w:fldCharType="end"/>
      </w:r>
    </w:p>
    <w:p w:rsidR="007141EC" w:rsidRDefault="007141EC">
      <w:pPr>
        <w:pStyle w:val="Sommario1"/>
        <w:tabs>
          <w:tab w:val="right" w:leader="dot" w:pos="9628"/>
        </w:tabs>
        <w:rPr>
          <w:rFonts w:asciiTheme="minorHAnsi" w:eastAsiaTheme="minorEastAsia" w:hAnsiTheme="minorHAnsi" w:cstheme="minorBidi"/>
          <w:b w:val="0"/>
          <w:bCs w:val="0"/>
          <w:i w:val="0"/>
          <w:iCs w:val="0"/>
          <w:noProof/>
          <w:sz w:val="22"/>
          <w:szCs w:val="22"/>
          <w:lang w:val="it-IT" w:eastAsia="it-IT" w:bidi="ar-SA"/>
        </w:rPr>
      </w:pPr>
      <w:r w:rsidRPr="005C07E9">
        <w:rPr>
          <w:noProof/>
          <w:lang w:val="it-IT"/>
        </w:rPr>
        <w:t>Allegati</w:t>
      </w:r>
      <w:r w:rsidRPr="005B5575">
        <w:rPr>
          <w:noProof/>
          <w:lang w:val="it-IT"/>
        </w:rPr>
        <w:tab/>
      </w:r>
      <w:r w:rsidR="008B0CDB">
        <w:rPr>
          <w:noProof/>
        </w:rPr>
        <w:fldChar w:fldCharType="begin"/>
      </w:r>
      <w:r w:rsidRPr="005B5575">
        <w:rPr>
          <w:noProof/>
          <w:lang w:val="it-IT"/>
        </w:rPr>
        <w:instrText xml:space="preserve"> PAGEREF _Toc312830718 \h </w:instrText>
      </w:r>
      <w:r w:rsidR="008B0CDB">
        <w:rPr>
          <w:noProof/>
        </w:rPr>
      </w:r>
      <w:r w:rsidR="008B0CDB">
        <w:rPr>
          <w:noProof/>
        </w:rPr>
        <w:fldChar w:fldCharType="separate"/>
      </w:r>
      <w:r w:rsidRPr="005B5575">
        <w:rPr>
          <w:noProof/>
          <w:lang w:val="it-IT"/>
        </w:rPr>
        <w:t>30</w:t>
      </w:r>
      <w:r w:rsidR="008B0CDB">
        <w:rPr>
          <w:noProof/>
        </w:rPr>
        <w:fldChar w:fldCharType="end"/>
      </w:r>
    </w:p>
    <w:p w:rsidR="001247B0" w:rsidRPr="00C44105" w:rsidRDefault="008B0CDB" w:rsidP="001247B0">
      <w:pPr>
        <w:pStyle w:val="Corpodeltesto"/>
        <w:spacing w:line="240" w:lineRule="auto"/>
        <w:rPr>
          <w:rFonts w:ascii="Times New Roman" w:hAnsi="Times New Roman"/>
          <w:b/>
          <w:sz w:val="22"/>
          <w:szCs w:val="22"/>
          <w:lang w:val="it-IT"/>
        </w:rPr>
      </w:pPr>
      <w:r>
        <w:rPr>
          <w:rFonts w:ascii="Times New Roman" w:hAnsi="Times New Roman"/>
          <w:b/>
          <w:sz w:val="22"/>
          <w:szCs w:val="22"/>
          <w:lang w:val="it-IT"/>
        </w:rPr>
        <w:fldChar w:fldCharType="end"/>
      </w:r>
    </w:p>
    <w:p w:rsidR="00EA44CB" w:rsidRPr="005E5475" w:rsidRDefault="00EA44CB" w:rsidP="005E5475">
      <w:pPr>
        <w:pStyle w:val="Titolo1"/>
        <w:spacing w:after="240"/>
        <w:rPr>
          <w:smallCaps w:val="0"/>
          <w:lang w:val="it-IT"/>
        </w:rPr>
      </w:pPr>
      <w:r w:rsidRPr="00316051">
        <w:rPr>
          <w:lang w:val="it-IT"/>
        </w:rPr>
        <w:br w:type="page"/>
      </w:r>
      <w:bookmarkStart w:id="5" w:name="_Toc312829529"/>
      <w:bookmarkStart w:id="6" w:name="_Toc312829693"/>
      <w:bookmarkStart w:id="7" w:name="_Toc312829819"/>
      <w:bookmarkStart w:id="8" w:name="_Toc312830706"/>
      <w:r w:rsidRPr="00316051">
        <w:rPr>
          <w:lang w:val="it-IT"/>
        </w:rPr>
        <w:lastRenderedPageBreak/>
        <w:t>PREMESSA</w:t>
      </w:r>
      <w:bookmarkEnd w:id="5"/>
      <w:bookmarkEnd w:id="6"/>
      <w:bookmarkEnd w:id="7"/>
      <w:bookmarkEnd w:id="8"/>
    </w:p>
    <w:p w:rsidR="00EA44CB" w:rsidRPr="00316051" w:rsidRDefault="00EA44CB" w:rsidP="000D7F10">
      <w:pPr>
        <w:spacing w:before="60"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L’articolo 48 del regolamento applicativo (Reg. CE 1974/2006), al secondo paragrafo, prevede che: “Al fine di giustificare la pertinenza e l’esattezza dei calcoli dei pagamenti di cui agli articoli 31, 38, 39, 40 e da </w:t>
      </w:r>
      <w:smartTag w:uri="urn:schemas-microsoft-com:office:smarttags" w:element="metricconverter">
        <w:smartTagPr>
          <w:attr w:name="ProductID" w:val="43 a"/>
        </w:smartTagPr>
        <w:r w:rsidRPr="00316051">
          <w:rPr>
            <w:rFonts w:ascii="Times New Roman" w:hAnsi="Times New Roman"/>
            <w:sz w:val="24"/>
            <w:szCs w:val="24"/>
            <w:lang w:val="it-IT"/>
          </w:rPr>
          <w:t>43 a</w:t>
        </w:r>
      </w:smartTag>
      <w:r w:rsidRPr="00316051">
        <w:rPr>
          <w:rFonts w:ascii="Times New Roman" w:hAnsi="Times New Roman"/>
          <w:sz w:val="24"/>
          <w:szCs w:val="24"/>
          <w:lang w:val="it-IT"/>
        </w:rPr>
        <w:t xml:space="preserve"> 47 del Reg.(CE) 1698/2005, gli Stati membri ricorrono ad opportune perizie da parte di organismi o servizi funzionalmente indipendenti da quelli responsabili dei calcoli stessi.” In questo documento si procede alla dimostrazione della pertinenza e congruità dei criteri, della metodologia e dei calcoli stessi che hanno consentito di stabilire quanto corrispondere per </w:t>
      </w:r>
      <w:smartTag w:uri="urn:schemas-microsoft-com:office:smarttags" w:element="PersonName">
        <w:smartTagPr>
          <w:attr w:name="ProductID" w:val="la Misura"/>
        </w:smartTagPr>
        <w:r w:rsidRPr="00316051">
          <w:rPr>
            <w:rFonts w:ascii="Times New Roman" w:hAnsi="Times New Roman"/>
            <w:sz w:val="24"/>
            <w:szCs w:val="24"/>
            <w:lang w:val="it-IT"/>
          </w:rPr>
          <w:t>la Misura</w:t>
        </w:r>
      </w:smartTag>
      <w:r w:rsidRPr="00316051">
        <w:rPr>
          <w:rFonts w:ascii="Times New Roman" w:hAnsi="Times New Roman"/>
          <w:sz w:val="24"/>
          <w:szCs w:val="24"/>
          <w:lang w:val="it-IT"/>
        </w:rPr>
        <w:t xml:space="preserve"> 215 – Pagamenti per il benessere degli animali. </w:t>
      </w:r>
    </w:p>
    <w:p w:rsidR="00EA44CB" w:rsidRPr="00316051" w:rsidRDefault="00EA44CB" w:rsidP="000D7F10">
      <w:pPr>
        <w:spacing w:before="60"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I calcoli sono stati eseguiti secondo quanto previsto dell’art. 53 del regolamento applicativo, il quale al primo paragrafo prevede che: ”Gli Stati membri possono fissare l’entità del sostegno di cui agli articoli 31, da </w:t>
      </w:r>
      <w:smartTag w:uri="urn:schemas-microsoft-com:office:smarttags" w:element="metricconverter">
        <w:smartTagPr>
          <w:attr w:name="ProductID" w:val="37 a"/>
        </w:smartTagPr>
        <w:r w:rsidRPr="00316051">
          <w:rPr>
            <w:rFonts w:ascii="Times New Roman" w:hAnsi="Times New Roman"/>
            <w:sz w:val="24"/>
            <w:szCs w:val="24"/>
            <w:lang w:val="it-IT"/>
          </w:rPr>
          <w:t>37 a</w:t>
        </w:r>
      </w:smartTag>
      <w:r w:rsidRPr="00316051">
        <w:rPr>
          <w:rFonts w:ascii="Times New Roman" w:hAnsi="Times New Roman"/>
          <w:sz w:val="24"/>
          <w:szCs w:val="24"/>
          <w:lang w:val="it-IT"/>
        </w:rPr>
        <w:t xml:space="preserve"> 41 e da </w:t>
      </w:r>
      <w:smartTag w:uri="urn:schemas-microsoft-com:office:smarttags" w:element="metricconverter">
        <w:smartTagPr>
          <w:attr w:name="ProductID" w:val="43 a"/>
        </w:smartTagPr>
        <w:r w:rsidRPr="00316051">
          <w:rPr>
            <w:rFonts w:ascii="Times New Roman" w:hAnsi="Times New Roman"/>
            <w:sz w:val="24"/>
            <w:szCs w:val="24"/>
            <w:lang w:val="it-IT"/>
          </w:rPr>
          <w:t>43 a</w:t>
        </w:r>
      </w:smartTag>
      <w:r w:rsidRPr="00316051">
        <w:rPr>
          <w:rFonts w:ascii="Times New Roman" w:hAnsi="Times New Roman"/>
          <w:sz w:val="24"/>
          <w:szCs w:val="24"/>
          <w:lang w:val="it-IT"/>
        </w:rPr>
        <w:t xml:space="preserve"> 49 del Reg.(CE) n. 1698/2005 sulla base di costi standard e di ipotesi standard di mancato guadagno</w:t>
      </w:r>
      <w:r w:rsidR="00CD3D81">
        <w:rPr>
          <w:rFonts w:ascii="Times New Roman" w:hAnsi="Times New Roman"/>
          <w:sz w:val="24"/>
          <w:szCs w:val="24"/>
          <w:lang w:val="it-IT"/>
        </w:rPr>
        <w:t>”</w:t>
      </w:r>
      <w:r w:rsidRPr="00316051">
        <w:rPr>
          <w:rFonts w:ascii="Times New Roman" w:hAnsi="Times New Roman"/>
          <w:sz w:val="24"/>
          <w:szCs w:val="24"/>
          <w:lang w:val="it-IT"/>
        </w:rPr>
        <w:t xml:space="preserve">. </w:t>
      </w:r>
    </w:p>
    <w:p w:rsidR="00EA44CB" w:rsidRPr="00316051" w:rsidRDefault="00EA44CB" w:rsidP="000D7F10">
      <w:pPr>
        <w:spacing w:before="60"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Di seguito sono riportati i calcoli predisposti dal Dipartimento </w:t>
      </w:r>
      <w:r w:rsidR="007A4AF4">
        <w:rPr>
          <w:rFonts w:ascii="Times New Roman" w:hAnsi="Times New Roman"/>
          <w:sz w:val="24"/>
          <w:szCs w:val="24"/>
          <w:lang w:val="it-IT"/>
        </w:rPr>
        <w:t>di Scienze Mediche Veterinarie</w:t>
      </w:r>
      <w:r w:rsidR="007A4AF4" w:rsidRPr="00316051">
        <w:rPr>
          <w:rFonts w:ascii="Times New Roman" w:hAnsi="Times New Roman"/>
          <w:sz w:val="24"/>
          <w:szCs w:val="24"/>
          <w:lang w:val="it-IT"/>
        </w:rPr>
        <w:t xml:space="preserve"> </w:t>
      </w:r>
      <w:r w:rsidRPr="00316051">
        <w:rPr>
          <w:rFonts w:ascii="Times New Roman" w:hAnsi="Times New Roman"/>
          <w:sz w:val="24"/>
          <w:szCs w:val="24"/>
          <w:lang w:val="it-IT"/>
        </w:rPr>
        <w:t xml:space="preserve">– Alma Mater </w:t>
      </w:r>
      <w:proofErr w:type="spellStart"/>
      <w:r w:rsidRPr="00316051">
        <w:rPr>
          <w:rFonts w:ascii="Times New Roman" w:hAnsi="Times New Roman"/>
          <w:sz w:val="24"/>
          <w:szCs w:val="24"/>
          <w:lang w:val="it-IT"/>
        </w:rPr>
        <w:t>Studiorum</w:t>
      </w:r>
      <w:proofErr w:type="spellEnd"/>
      <w:r w:rsidRPr="00316051">
        <w:rPr>
          <w:rFonts w:ascii="Times New Roman" w:hAnsi="Times New Roman"/>
          <w:sz w:val="24"/>
          <w:szCs w:val="24"/>
          <w:lang w:val="it-IT"/>
        </w:rPr>
        <w:t xml:space="preserve"> dell’Università di Bologna con il supporto de</w:t>
      </w:r>
      <w:r w:rsidR="00206D7A">
        <w:rPr>
          <w:rFonts w:ascii="Times New Roman" w:hAnsi="Times New Roman"/>
          <w:sz w:val="24"/>
          <w:szCs w:val="24"/>
          <w:lang w:val="it-IT"/>
        </w:rPr>
        <w:t xml:space="preserve">lla Direzione Regionale Agricoltura </w:t>
      </w:r>
      <w:r w:rsidRPr="00316051">
        <w:rPr>
          <w:rFonts w:ascii="Times New Roman" w:hAnsi="Times New Roman"/>
          <w:sz w:val="24"/>
          <w:szCs w:val="24"/>
          <w:lang w:val="it-IT"/>
        </w:rPr>
        <w:t xml:space="preserve">dell’Assessorato </w:t>
      </w:r>
      <w:r w:rsidR="00206D7A">
        <w:rPr>
          <w:rFonts w:ascii="Times New Roman" w:hAnsi="Times New Roman"/>
          <w:sz w:val="24"/>
          <w:szCs w:val="24"/>
          <w:lang w:val="it-IT"/>
        </w:rPr>
        <w:t>Politiche Agricole</w:t>
      </w:r>
      <w:r w:rsidRPr="00316051">
        <w:rPr>
          <w:rFonts w:ascii="Times New Roman" w:hAnsi="Times New Roman"/>
          <w:sz w:val="24"/>
          <w:szCs w:val="24"/>
          <w:lang w:val="it-IT"/>
        </w:rPr>
        <w:t xml:space="preserve"> della Regione </w:t>
      </w:r>
      <w:r w:rsidR="00C13B8D">
        <w:rPr>
          <w:rFonts w:ascii="Times New Roman" w:hAnsi="Times New Roman"/>
          <w:sz w:val="24"/>
          <w:szCs w:val="24"/>
          <w:lang w:val="it-IT"/>
        </w:rPr>
        <w:t>Lazio</w:t>
      </w:r>
      <w:r w:rsidRPr="00316051">
        <w:rPr>
          <w:rFonts w:ascii="Times New Roman" w:hAnsi="Times New Roman"/>
          <w:sz w:val="24"/>
          <w:szCs w:val="24"/>
          <w:lang w:val="it-IT"/>
        </w:rPr>
        <w:t>.</w:t>
      </w:r>
    </w:p>
    <w:p w:rsidR="00EA44CB" w:rsidRPr="00316051" w:rsidRDefault="00EA44CB" w:rsidP="00233678">
      <w:pPr>
        <w:pStyle w:val="Titolo1"/>
        <w:spacing w:before="0" w:after="120" w:line="360" w:lineRule="auto"/>
        <w:ind w:left="540"/>
        <w:rPr>
          <w:lang w:val="it-IT"/>
        </w:rPr>
      </w:pPr>
      <w:r w:rsidRPr="00316051">
        <w:rPr>
          <w:lang w:val="it-IT"/>
        </w:rPr>
        <w:br w:type="page"/>
      </w:r>
      <w:bookmarkStart w:id="9" w:name="_Toc312829530"/>
      <w:bookmarkStart w:id="10" w:name="_Toc312829694"/>
      <w:bookmarkStart w:id="11" w:name="_Toc312829820"/>
      <w:bookmarkStart w:id="12" w:name="_Toc312830707"/>
      <w:r w:rsidRPr="00316051">
        <w:rPr>
          <w:lang w:val="it-IT"/>
        </w:rPr>
        <w:lastRenderedPageBreak/>
        <w:t>FINALITA’ DELLA MISURA</w:t>
      </w:r>
      <w:bookmarkEnd w:id="9"/>
      <w:bookmarkEnd w:id="10"/>
      <w:bookmarkEnd w:id="11"/>
      <w:bookmarkEnd w:id="12"/>
    </w:p>
    <w:p w:rsidR="00EA44CB" w:rsidRPr="00316051" w:rsidRDefault="00EA44CB" w:rsidP="00233678">
      <w:pPr>
        <w:spacing w:after="120" w:line="360" w:lineRule="auto"/>
        <w:ind w:right="-54" w:firstLine="540"/>
        <w:rPr>
          <w:rFonts w:ascii="Times New Roman" w:hAnsi="Times New Roman"/>
          <w:sz w:val="24"/>
          <w:szCs w:val="24"/>
          <w:lang w:val="it-IT"/>
        </w:rPr>
      </w:pPr>
      <w:bookmarkStart w:id="13" w:name="_Toc160000574"/>
      <w:bookmarkStart w:id="14" w:name="_Toc160000942"/>
      <w:bookmarkStart w:id="15" w:name="_Toc160531223"/>
      <w:bookmarkStart w:id="16" w:name="_Toc160531432"/>
      <w:bookmarkStart w:id="17" w:name="_Toc160538716"/>
      <w:bookmarkStart w:id="18" w:name="_Toc160623421"/>
      <w:bookmarkStart w:id="19" w:name="_Toc162519873"/>
      <w:bookmarkStart w:id="20" w:name="_Toc162520656"/>
      <w:bookmarkStart w:id="21" w:name="_Toc162673227"/>
      <w:smartTag w:uri="urn:schemas-microsoft-com:office:smarttags" w:element="PersonName">
        <w:smartTagPr>
          <w:attr w:name="ProductID" w:val="la Misura"/>
        </w:smartTagPr>
        <w:r w:rsidRPr="00316051">
          <w:rPr>
            <w:rFonts w:ascii="Times New Roman" w:hAnsi="Times New Roman"/>
            <w:sz w:val="24"/>
            <w:szCs w:val="24"/>
            <w:lang w:val="it-IT"/>
          </w:rPr>
          <w:t>La Misura</w:t>
        </w:r>
      </w:smartTag>
      <w:r w:rsidRPr="00316051">
        <w:rPr>
          <w:rFonts w:ascii="Times New Roman" w:hAnsi="Times New Roman"/>
          <w:sz w:val="24"/>
          <w:szCs w:val="24"/>
          <w:lang w:val="it-IT"/>
        </w:rPr>
        <w:t xml:space="preserve"> intende promuovere l’adesione a comportamenti o protocolli specifici in grado di aumentare il benessere psicofisico degli animali, individuando i parametri relativi alla gestione aziendale di un allevamento che abbiano una influenza significativa sul benessere animale.</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I pagamenti per il benessere degli animali sono concessi per incoraggiare gli agricoltori ad adottare elevati standard per gli animali di allevamento, andando oltre i pertinenti requisiti obbligatori.</w:t>
      </w:r>
    </w:p>
    <w:p w:rsidR="00EA44CB" w:rsidRPr="00316051" w:rsidRDefault="00EA44CB" w:rsidP="00233678">
      <w:pPr>
        <w:spacing w:after="120" w:line="360" w:lineRule="auto"/>
        <w:ind w:right="-54" w:firstLine="540"/>
        <w:rPr>
          <w:rFonts w:ascii="Times New Roman" w:hAnsi="Times New Roman"/>
          <w:sz w:val="24"/>
          <w:szCs w:val="24"/>
          <w:lang w:val="it-IT"/>
        </w:rPr>
      </w:pPr>
      <w:smartTag w:uri="urn:schemas-microsoft-com:office:smarttags" w:element="PersonName">
        <w:smartTagPr>
          <w:attr w:name="ProductID" w:val="la Misura"/>
        </w:smartTagPr>
        <w:r w:rsidRPr="00316051">
          <w:rPr>
            <w:rFonts w:ascii="Times New Roman" w:hAnsi="Times New Roman"/>
            <w:sz w:val="24"/>
            <w:szCs w:val="24"/>
            <w:lang w:val="it-IT"/>
          </w:rPr>
          <w:t>La Misura</w:t>
        </w:r>
      </w:smartTag>
      <w:r w:rsidRPr="00316051">
        <w:rPr>
          <w:rFonts w:ascii="Times New Roman" w:hAnsi="Times New Roman"/>
          <w:sz w:val="24"/>
          <w:szCs w:val="24"/>
          <w:lang w:val="it-IT"/>
        </w:rPr>
        <w:t xml:space="preserve"> premia gli allevatori che si impegnano a superare le norme minime prescritte dalla normativa vigente e sostengono costi aggiuntivi e mancati redditi.</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In considerazione delle specifiche caratteristiche regionali, emerse dall’analisi territoriale, è necessario utilizzare </w:t>
      </w:r>
      <w:smartTag w:uri="urn:schemas-microsoft-com:office:smarttags" w:element="PersonName">
        <w:smartTagPr>
          <w:attr w:name="ProductID" w:val="la Misura"/>
        </w:smartTagPr>
        <w:r w:rsidRPr="00316051">
          <w:rPr>
            <w:rFonts w:ascii="Times New Roman" w:hAnsi="Times New Roman"/>
            <w:sz w:val="24"/>
            <w:szCs w:val="24"/>
            <w:lang w:val="it-IT"/>
          </w:rPr>
          <w:t>la Misura</w:t>
        </w:r>
      </w:smartTag>
      <w:r w:rsidRPr="00316051">
        <w:rPr>
          <w:rFonts w:ascii="Times New Roman" w:hAnsi="Times New Roman"/>
          <w:sz w:val="24"/>
          <w:szCs w:val="24"/>
          <w:lang w:val="it-IT"/>
        </w:rPr>
        <w:t xml:space="preserve"> al fine di rispondere efficacemente ai fabbisogni di un miglioramento delle condizioni sanitarie e di vita degli animali. E’ necessario, quindi, incentivare i produttori ad introdurre sistemi di allevamento per il  benessere degli animali che vanno al di là dei requisiti obbligatori.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Con l’attivazione di tale Misura, inoltre, si intende favorire i processi di </w:t>
      </w:r>
      <w:proofErr w:type="spellStart"/>
      <w:r w:rsidRPr="00316051">
        <w:rPr>
          <w:rFonts w:ascii="Times New Roman" w:hAnsi="Times New Roman"/>
          <w:sz w:val="24"/>
          <w:szCs w:val="24"/>
          <w:lang w:val="it-IT"/>
        </w:rPr>
        <w:t>estensivizzazione</w:t>
      </w:r>
      <w:proofErr w:type="spellEnd"/>
      <w:r w:rsidRPr="00316051">
        <w:rPr>
          <w:rFonts w:ascii="Times New Roman" w:hAnsi="Times New Roman"/>
          <w:sz w:val="24"/>
          <w:szCs w:val="24"/>
          <w:lang w:val="it-IT"/>
        </w:rPr>
        <w:t xml:space="preserve"> degli allevamenti con effetti positivi oltre che sulle diverse specie allevate anche sull’ambiente.</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Il sostegno in questione è rivolto, infatti, a compensare i maggiori oneri che tale impegno comporta nel breve periodo di adeguamento: specialmente nei primi anni, l'adozione di nuove tecniche e di modalità di allevamento migliorative del benessere animale si configura in un aumento dei costi di produzione aziendale determinato prevalentemente da un incremento del costo della manodopera aziendale (maggior tempo e attenzione dedicati alle operazioni), dalla necessità di coinvolgere il personale addetto nel processo di adattamento, di acquisizione e trasferimento del </w:t>
      </w:r>
      <w:r w:rsidRPr="00316051">
        <w:rPr>
          <w:rFonts w:ascii="Times New Roman" w:hAnsi="Times New Roman"/>
          <w:i/>
          <w:sz w:val="24"/>
          <w:szCs w:val="24"/>
          <w:lang w:val="it-IT"/>
        </w:rPr>
        <w:t>know-how</w:t>
      </w:r>
      <w:r w:rsidRPr="00316051">
        <w:rPr>
          <w:rFonts w:ascii="Times New Roman" w:hAnsi="Times New Roman"/>
          <w:sz w:val="24"/>
          <w:szCs w:val="24"/>
          <w:lang w:val="it-IT"/>
        </w:rPr>
        <w:t xml:space="preserve">, da un aumento delle spese per alimenti e lettimi o di gestione di particolari soluzioni tecniche e strutturali innovative (evoluzione e miglioramento del </w:t>
      </w:r>
      <w:r w:rsidRPr="00316051">
        <w:rPr>
          <w:rFonts w:ascii="Times New Roman" w:hAnsi="Times New Roman"/>
          <w:i/>
          <w:sz w:val="24"/>
          <w:szCs w:val="24"/>
          <w:lang w:val="it-IT"/>
        </w:rPr>
        <w:t>management</w:t>
      </w:r>
      <w:r w:rsidRPr="00316051">
        <w:rPr>
          <w:rFonts w:ascii="Times New Roman" w:hAnsi="Times New Roman"/>
          <w:sz w:val="24"/>
          <w:szCs w:val="24"/>
          <w:lang w:val="it-IT"/>
        </w:rPr>
        <w:t xml:space="preserve"> aziendale, aumento dei fabbisogni alimentari degli animali a seguito dell'aumento delle </w:t>
      </w:r>
      <w:proofErr w:type="spellStart"/>
      <w:r w:rsidRPr="00316051">
        <w:rPr>
          <w:rFonts w:ascii="Times New Roman" w:hAnsi="Times New Roman"/>
          <w:sz w:val="24"/>
          <w:szCs w:val="24"/>
          <w:lang w:val="it-IT"/>
        </w:rPr>
        <w:t>performances</w:t>
      </w:r>
      <w:proofErr w:type="spellEnd"/>
      <w:r w:rsidRPr="00316051">
        <w:rPr>
          <w:rFonts w:ascii="Times New Roman" w:hAnsi="Times New Roman"/>
          <w:sz w:val="24"/>
          <w:szCs w:val="24"/>
          <w:lang w:val="it-IT"/>
        </w:rPr>
        <w:t xml:space="preserve"> produttive, aumento dei costi energetici, ecc.).</w:t>
      </w:r>
    </w:p>
    <w:p w:rsidR="00EA44CB" w:rsidRPr="00316051" w:rsidRDefault="00EA44CB" w:rsidP="00EA44CB">
      <w:pPr>
        <w:pStyle w:val="Titolo1"/>
        <w:spacing w:line="360" w:lineRule="auto"/>
        <w:rPr>
          <w:lang w:val="it-IT"/>
        </w:rPr>
      </w:pPr>
      <w:r w:rsidRPr="00316051">
        <w:rPr>
          <w:lang w:val="it-IT"/>
        </w:rPr>
        <w:br w:type="page"/>
      </w:r>
      <w:bookmarkStart w:id="22" w:name="_Toc209305268"/>
      <w:bookmarkStart w:id="23" w:name="_Toc312829531"/>
      <w:bookmarkStart w:id="24" w:name="_Toc312829695"/>
      <w:bookmarkStart w:id="25" w:name="_Toc312829821"/>
      <w:bookmarkStart w:id="26" w:name="_Toc312830708"/>
      <w:bookmarkEnd w:id="13"/>
      <w:bookmarkEnd w:id="14"/>
      <w:bookmarkEnd w:id="15"/>
      <w:bookmarkEnd w:id="16"/>
      <w:bookmarkEnd w:id="17"/>
      <w:bookmarkEnd w:id="18"/>
      <w:bookmarkEnd w:id="19"/>
      <w:bookmarkEnd w:id="20"/>
      <w:bookmarkEnd w:id="21"/>
      <w:r w:rsidRPr="00316051">
        <w:rPr>
          <w:lang w:val="it-IT"/>
        </w:rPr>
        <w:lastRenderedPageBreak/>
        <w:t xml:space="preserve">FONTI </w:t>
      </w:r>
      <w:bookmarkEnd w:id="22"/>
      <w:r w:rsidRPr="00316051">
        <w:rPr>
          <w:lang w:val="it-IT"/>
        </w:rPr>
        <w:t xml:space="preserve">INFORMATIVE E METODOLOGIA </w:t>
      </w:r>
      <w:proofErr w:type="spellStart"/>
      <w:r w:rsidRPr="00316051">
        <w:rPr>
          <w:lang w:val="it-IT"/>
        </w:rPr>
        <w:t>DI</w:t>
      </w:r>
      <w:proofErr w:type="spellEnd"/>
      <w:r w:rsidRPr="00316051">
        <w:rPr>
          <w:lang w:val="it-IT"/>
        </w:rPr>
        <w:t xml:space="preserve"> RILEVAMENTO</w:t>
      </w:r>
      <w:bookmarkEnd w:id="23"/>
      <w:bookmarkEnd w:id="24"/>
      <w:bookmarkEnd w:id="25"/>
      <w:bookmarkEnd w:id="26"/>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L’articolo 53,  secondo paragrafo, </w:t>
      </w:r>
      <w:r w:rsidR="007A4AF4">
        <w:rPr>
          <w:rFonts w:ascii="Times New Roman" w:hAnsi="Times New Roman"/>
          <w:sz w:val="24"/>
          <w:szCs w:val="24"/>
          <w:lang w:val="it-IT"/>
        </w:rPr>
        <w:t xml:space="preserve">del reg. 1974/06/CE </w:t>
      </w:r>
      <w:r w:rsidRPr="00316051">
        <w:rPr>
          <w:rFonts w:ascii="Times New Roman" w:hAnsi="Times New Roman"/>
          <w:sz w:val="24"/>
          <w:szCs w:val="24"/>
          <w:lang w:val="it-IT"/>
        </w:rPr>
        <w:t>afferma che “Gli Stati membri garantiscono che i calcoli e il relativo sostegno di cui al paragrafo 1:</w:t>
      </w:r>
    </w:p>
    <w:p w:rsidR="00EA44CB" w:rsidRPr="00316051" w:rsidRDefault="00EA44CB" w:rsidP="00233678">
      <w:pPr>
        <w:spacing w:after="120" w:line="360" w:lineRule="auto"/>
        <w:ind w:left="540" w:right="-54"/>
        <w:rPr>
          <w:rFonts w:ascii="Times New Roman" w:hAnsi="Times New Roman"/>
          <w:sz w:val="24"/>
          <w:szCs w:val="24"/>
          <w:lang w:val="it-IT"/>
        </w:rPr>
      </w:pPr>
      <w:r w:rsidRPr="00316051">
        <w:rPr>
          <w:rFonts w:ascii="Times New Roman" w:hAnsi="Times New Roman"/>
          <w:sz w:val="24"/>
          <w:szCs w:val="24"/>
          <w:lang w:val="it-IT"/>
        </w:rPr>
        <w:t>a) contengano unicamente elementi verificabili;</w:t>
      </w:r>
    </w:p>
    <w:p w:rsidR="00EA44CB" w:rsidRPr="00316051" w:rsidRDefault="00EA44CB" w:rsidP="00233678">
      <w:pPr>
        <w:spacing w:after="120" w:line="360" w:lineRule="auto"/>
        <w:ind w:left="601" w:right="-54"/>
        <w:rPr>
          <w:rFonts w:ascii="Times New Roman" w:hAnsi="Times New Roman"/>
          <w:sz w:val="24"/>
          <w:szCs w:val="24"/>
          <w:lang w:val="it-IT"/>
        </w:rPr>
      </w:pPr>
      <w:r w:rsidRPr="00316051">
        <w:rPr>
          <w:rFonts w:ascii="Times New Roman" w:hAnsi="Times New Roman"/>
          <w:sz w:val="24"/>
          <w:szCs w:val="24"/>
          <w:lang w:val="it-IT"/>
        </w:rPr>
        <w:t>b) siano basati su valori assodati mediante opportune perizie;</w:t>
      </w:r>
    </w:p>
    <w:p w:rsidR="00EA44CB" w:rsidRPr="00316051" w:rsidRDefault="00EA44CB" w:rsidP="00233678">
      <w:pPr>
        <w:spacing w:after="120" w:line="360" w:lineRule="auto"/>
        <w:ind w:left="601" w:right="-54"/>
        <w:rPr>
          <w:rFonts w:ascii="Times New Roman" w:hAnsi="Times New Roman"/>
          <w:sz w:val="24"/>
          <w:szCs w:val="24"/>
          <w:lang w:val="it-IT"/>
        </w:rPr>
      </w:pPr>
      <w:r w:rsidRPr="00316051">
        <w:rPr>
          <w:rFonts w:ascii="Times New Roman" w:hAnsi="Times New Roman"/>
          <w:sz w:val="24"/>
          <w:szCs w:val="24"/>
          <w:lang w:val="it-IT"/>
        </w:rPr>
        <w:t>c) indichino chiaramente la fonte dei dati;</w:t>
      </w:r>
    </w:p>
    <w:p w:rsidR="00EA44CB" w:rsidRPr="00316051" w:rsidRDefault="00EA44CB" w:rsidP="00233678">
      <w:pPr>
        <w:spacing w:after="120" w:line="360" w:lineRule="auto"/>
        <w:ind w:left="601" w:right="-54"/>
        <w:rPr>
          <w:rFonts w:ascii="Times New Roman" w:hAnsi="Times New Roman"/>
          <w:sz w:val="24"/>
          <w:szCs w:val="24"/>
          <w:lang w:val="it-IT"/>
        </w:rPr>
      </w:pPr>
      <w:r w:rsidRPr="00316051">
        <w:rPr>
          <w:rFonts w:ascii="Times New Roman" w:hAnsi="Times New Roman"/>
          <w:sz w:val="24"/>
          <w:szCs w:val="24"/>
          <w:lang w:val="it-IT"/>
        </w:rPr>
        <w:t>d) siano differenziati in funzione delle condizioni regionali o locali e dell’effettiva  utilizzazione del suolo;</w:t>
      </w:r>
    </w:p>
    <w:p w:rsidR="00EA44CB" w:rsidRPr="00316051" w:rsidRDefault="00EA44CB" w:rsidP="00233678">
      <w:pPr>
        <w:spacing w:after="120" w:line="360" w:lineRule="auto"/>
        <w:ind w:left="601" w:right="-54"/>
        <w:rPr>
          <w:rFonts w:ascii="Times New Roman" w:hAnsi="Times New Roman"/>
          <w:sz w:val="24"/>
          <w:szCs w:val="24"/>
          <w:lang w:val="it-IT"/>
        </w:rPr>
      </w:pPr>
      <w:r w:rsidRPr="00316051">
        <w:rPr>
          <w:rFonts w:ascii="Times New Roman" w:hAnsi="Times New Roman"/>
          <w:sz w:val="24"/>
          <w:szCs w:val="24"/>
          <w:lang w:val="it-IT"/>
        </w:rPr>
        <w:t xml:space="preserve">e) per le misure di cui agli articoli 31, da </w:t>
      </w:r>
      <w:smartTag w:uri="urn:schemas-microsoft-com:office:smarttags" w:element="metricconverter">
        <w:smartTagPr>
          <w:attr w:name="ProductID" w:val="37 a"/>
        </w:smartTagPr>
        <w:r w:rsidRPr="00316051">
          <w:rPr>
            <w:rFonts w:ascii="Times New Roman" w:hAnsi="Times New Roman"/>
            <w:sz w:val="24"/>
            <w:szCs w:val="24"/>
            <w:lang w:val="it-IT"/>
          </w:rPr>
          <w:t>37 a</w:t>
        </w:r>
      </w:smartTag>
      <w:r w:rsidRPr="00316051">
        <w:rPr>
          <w:rFonts w:ascii="Times New Roman" w:hAnsi="Times New Roman"/>
          <w:sz w:val="24"/>
          <w:szCs w:val="24"/>
          <w:lang w:val="it-IT"/>
        </w:rPr>
        <w:t xml:space="preserve"> 40 e da </w:t>
      </w:r>
      <w:smartTag w:uri="urn:schemas-microsoft-com:office:smarttags" w:element="metricconverter">
        <w:smartTagPr>
          <w:attr w:name="ProductID" w:val="43 a"/>
        </w:smartTagPr>
        <w:r w:rsidRPr="00316051">
          <w:rPr>
            <w:rFonts w:ascii="Times New Roman" w:hAnsi="Times New Roman"/>
            <w:sz w:val="24"/>
            <w:szCs w:val="24"/>
            <w:lang w:val="it-IT"/>
          </w:rPr>
          <w:t>43 a</w:t>
        </w:r>
      </w:smartTag>
      <w:r w:rsidRPr="00316051">
        <w:rPr>
          <w:rFonts w:ascii="Times New Roman" w:hAnsi="Times New Roman"/>
          <w:sz w:val="24"/>
          <w:szCs w:val="24"/>
          <w:lang w:val="it-IT"/>
        </w:rPr>
        <w:t xml:space="preserve"> 47 del regolamento (CE) n. 1698/2005, non contengano elementi  correlati a costi d’investimento fissi.</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I criteri generali riprendono le linee guida proposte dai documenti della Commissione Europea e dall’INEA. Circa i criteri e l’approccio metodologico generale impiegato, si ritiene necessario tuttavia </w:t>
      </w:r>
      <w:r w:rsidR="007A4AF4">
        <w:rPr>
          <w:rFonts w:ascii="Times New Roman" w:hAnsi="Times New Roman"/>
          <w:sz w:val="24"/>
          <w:szCs w:val="24"/>
          <w:lang w:val="it-IT"/>
        </w:rPr>
        <w:t>fare alcune precisazioni</w:t>
      </w:r>
      <w:r w:rsidRPr="00316051">
        <w:rPr>
          <w:rFonts w:ascii="Times New Roman" w:hAnsi="Times New Roman"/>
          <w:sz w:val="24"/>
          <w:szCs w:val="24"/>
          <w:lang w:val="it-IT"/>
        </w:rPr>
        <w:t xml:space="preserve">.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Nella scelta delle fonti si è tenuto conto dei seguenti criteri: a) scala geografica di riferimento; b) tipologia produttiva; c) caratteristiche del territorio di riferimento, come indicato da INEA. </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La stima del costo di adeguamento alla Misura fa ampio uso di dati ipotetici sintetici (variazioni percentuali di costo) basati sul giudizio di esperti. Sulla base delle verifiche effettuate e degli studi disponili in letteratura, si ritiene sostanzialmente non realizzabile, allo stato attuale, una valutazione più accurata di quella proposta. In particolare ciò è dovuto: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 all’introduzione recente della Misura;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 alla complessità del livello minimo di riferimento (condizionalità e buone pratiche zootecniche </w:t>
      </w:r>
      <w:r w:rsidR="007A4AF4">
        <w:rPr>
          <w:rFonts w:ascii="Times New Roman" w:hAnsi="Times New Roman"/>
          <w:sz w:val="24"/>
          <w:szCs w:val="24"/>
          <w:lang w:val="it-IT"/>
        </w:rPr>
        <w:t xml:space="preserve">– BPZ, </w:t>
      </w:r>
      <w:r w:rsidRPr="00316051">
        <w:rPr>
          <w:rFonts w:ascii="Times New Roman" w:hAnsi="Times New Roman"/>
          <w:sz w:val="24"/>
          <w:szCs w:val="24"/>
          <w:lang w:val="it-IT"/>
        </w:rPr>
        <w:t xml:space="preserve">formulate dalla Regione </w:t>
      </w:r>
      <w:r w:rsidR="00C13B8D">
        <w:rPr>
          <w:rFonts w:ascii="Times New Roman" w:hAnsi="Times New Roman"/>
          <w:sz w:val="24"/>
          <w:szCs w:val="24"/>
          <w:lang w:val="it-IT"/>
        </w:rPr>
        <w:t>Lazio</w:t>
      </w:r>
      <w:r w:rsidRPr="00316051">
        <w:rPr>
          <w:rFonts w:ascii="Times New Roman" w:hAnsi="Times New Roman"/>
          <w:sz w:val="24"/>
          <w:szCs w:val="24"/>
          <w:lang w:val="it-IT"/>
        </w:rPr>
        <w:t xml:space="preserve">);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 alla difficoltà nella identificazione della condizione </w:t>
      </w:r>
      <w:proofErr w:type="spellStart"/>
      <w:r w:rsidRPr="00316051">
        <w:rPr>
          <w:rFonts w:ascii="Times New Roman" w:hAnsi="Times New Roman"/>
          <w:sz w:val="24"/>
          <w:szCs w:val="24"/>
          <w:lang w:val="it-IT"/>
        </w:rPr>
        <w:t>controfattuale</w:t>
      </w:r>
      <w:proofErr w:type="spellEnd"/>
      <w:r w:rsidRPr="00316051">
        <w:rPr>
          <w:rFonts w:ascii="Times New Roman" w:hAnsi="Times New Roman"/>
          <w:sz w:val="24"/>
          <w:szCs w:val="24"/>
          <w:lang w:val="it-IT"/>
        </w:rPr>
        <w:t xml:space="preserve">, data la varietà delle condizioni iniziali relative al benessere, peraltro legati ad una molteplicità di parametri;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 alla complessità e alla flessibilità della Misura. </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Peraltro, la stima è stata realizzata dal Dipartimento </w:t>
      </w:r>
      <w:r w:rsidR="007A4AF4">
        <w:rPr>
          <w:rFonts w:ascii="Times New Roman" w:hAnsi="Times New Roman"/>
          <w:sz w:val="24"/>
          <w:szCs w:val="24"/>
          <w:lang w:val="it-IT"/>
        </w:rPr>
        <w:t>di Scienze Mediche Veterinarie</w:t>
      </w:r>
      <w:r w:rsidR="007A4AF4" w:rsidRPr="00316051">
        <w:rPr>
          <w:rFonts w:ascii="Times New Roman" w:hAnsi="Times New Roman"/>
          <w:sz w:val="24"/>
          <w:szCs w:val="24"/>
          <w:lang w:val="it-IT"/>
        </w:rPr>
        <w:t xml:space="preserve"> </w:t>
      </w:r>
      <w:r w:rsidRPr="00316051">
        <w:rPr>
          <w:rFonts w:ascii="Times New Roman" w:hAnsi="Times New Roman"/>
          <w:sz w:val="24"/>
          <w:szCs w:val="24"/>
          <w:lang w:val="it-IT"/>
        </w:rPr>
        <w:t xml:space="preserve">– Alma Mater </w:t>
      </w:r>
      <w:proofErr w:type="spellStart"/>
      <w:r w:rsidRPr="00316051">
        <w:rPr>
          <w:rFonts w:ascii="Times New Roman" w:hAnsi="Times New Roman"/>
          <w:sz w:val="24"/>
          <w:szCs w:val="24"/>
          <w:lang w:val="it-IT"/>
        </w:rPr>
        <w:t>Studiorum</w:t>
      </w:r>
      <w:proofErr w:type="spellEnd"/>
      <w:r w:rsidRPr="00316051">
        <w:rPr>
          <w:rFonts w:ascii="Times New Roman" w:hAnsi="Times New Roman"/>
          <w:sz w:val="24"/>
          <w:szCs w:val="24"/>
          <w:lang w:val="it-IT"/>
        </w:rPr>
        <w:t xml:space="preserve"> dell’Università di Bologna che costituisce un centro di ricerca a cui è riconosciuta </w:t>
      </w:r>
      <w:r w:rsidRPr="00316051">
        <w:rPr>
          <w:rFonts w:ascii="Times New Roman" w:hAnsi="Times New Roman"/>
          <w:sz w:val="24"/>
          <w:szCs w:val="24"/>
          <w:lang w:val="it-IT"/>
        </w:rPr>
        <w:lastRenderedPageBreak/>
        <w:t xml:space="preserve">ampia competenza in proposito, anche in virtù delle ricerche effettuate su questo argomento e delle relative pubblicazioni. </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Si è fatto riferimento principalmente a dati secondari, cercando di privilegiare quelli più direttamente riconducibili all’oggetto della valutazione (ad esempio i risultati del monitoraggio). Sono, altresì, state utilizzate delle banche dati ed informazioni statistiche quali: </w:t>
      </w:r>
    </w:p>
    <w:p w:rsidR="00EA44CB" w:rsidRPr="00E203A9" w:rsidRDefault="00EA44CB" w:rsidP="00233678">
      <w:pPr>
        <w:numPr>
          <w:ilvl w:val="0"/>
          <w:numId w:val="3"/>
        </w:numPr>
        <w:tabs>
          <w:tab w:val="clear" w:pos="1321"/>
          <w:tab w:val="num" w:pos="900"/>
        </w:tabs>
        <w:spacing w:after="120" w:line="360" w:lineRule="auto"/>
        <w:ind w:left="900" w:right="-54"/>
        <w:rPr>
          <w:rFonts w:ascii="Times New Roman" w:hAnsi="Times New Roman"/>
          <w:sz w:val="24"/>
          <w:szCs w:val="24"/>
          <w:lang w:val="it-IT"/>
        </w:rPr>
      </w:pPr>
      <w:r w:rsidRPr="00E203A9">
        <w:rPr>
          <w:rFonts w:ascii="Times New Roman" w:hAnsi="Times New Roman"/>
          <w:sz w:val="24"/>
          <w:szCs w:val="24"/>
          <w:lang w:val="it-IT"/>
        </w:rPr>
        <w:t xml:space="preserve">dati strutturali ISTAT della Regione </w:t>
      </w:r>
      <w:r w:rsidR="00C13B8D" w:rsidRPr="00E203A9">
        <w:rPr>
          <w:rFonts w:ascii="Times New Roman" w:hAnsi="Times New Roman"/>
          <w:sz w:val="24"/>
          <w:szCs w:val="24"/>
          <w:lang w:val="it-IT"/>
        </w:rPr>
        <w:t>Lazio</w:t>
      </w:r>
      <w:r w:rsidRPr="00E203A9">
        <w:rPr>
          <w:rFonts w:ascii="Times New Roman" w:hAnsi="Times New Roman"/>
          <w:sz w:val="24"/>
          <w:szCs w:val="24"/>
          <w:lang w:val="it-IT"/>
        </w:rPr>
        <w:t xml:space="preserve"> per la zootecnia relativi all’anno </w:t>
      </w:r>
      <w:r w:rsidR="00E203A9" w:rsidRPr="00E203A9">
        <w:rPr>
          <w:rFonts w:ascii="Times New Roman" w:hAnsi="Times New Roman"/>
          <w:sz w:val="24"/>
          <w:szCs w:val="24"/>
          <w:lang w:val="it-IT"/>
        </w:rPr>
        <w:t>2010;</w:t>
      </w:r>
    </w:p>
    <w:p w:rsidR="00EA44CB" w:rsidRPr="00316051" w:rsidRDefault="00EA44CB" w:rsidP="00233678">
      <w:pPr>
        <w:numPr>
          <w:ilvl w:val="0"/>
          <w:numId w:val="3"/>
        </w:numPr>
        <w:tabs>
          <w:tab w:val="clear" w:pos="1321"/>
          <w:tab w:val="num" w:pos="900"/>
        </w:tabs>
        <w:spacing w:after="120" w:line="360" w:lineRule="auto"/>
        <w:ind w:left="900" w:right="-54"/>
        <w:rPr>
          <w:rFonts w:ascii="Times New Roman" w:hAnsi="Times New Roman"/>
          <w:sz w:val="24"/>
          <w:szCs w:val="24"/>
          <w:lang w:val="it-IT"/>
        </w:rPr>
      </w:pPr>
      <w:r w:rsidRPr="00316051">
        <w:rPr>
          <w:rFonts w:ascii="Times New Roman" w:hAnsi="Times New Roman"/>
          <w:sz w:val="24"/>
          <w:szCs w:val="24"/>
          <w:lang w:val="it-IT"/>
        </w:rPr>
        <w:t>specifiche tecniche relative alla zootecnia definite da esperti di settore;</w:t>
      </w:r>
    </w:p>
    <w:p w:rsidR="00EA44CB" w:rsidRPr="00316051" w:rsidRDefault="00EA44CB" w:rsidP="00233678">
      <w:pPr>
        <w:numPr>
          <w:ilvl w:val="0"/>
          <w:numId w:val="3"/>
        </w:numPr>
        <w:tabs>
          <w:tab w:val="clear" w:pos="1321"/>
          <w:tab w:val="num" w:pos="900"/>
        </w:tabs>
        <w:spacing w:after="120" w:line="360" w:lineRule="auto"/>
        <w:ind w:left="900" w:right="-54"/>
        <w:rPr>
          <w:rFonts w:ascii="Times New Roman" w:hAnsi="Times New Roman"/>
          <w:sz w:val="24"/>
          <w:szCs w:val="24"/>
          <w:lang w:val="it-IT"/>
        </w:rPr>
      </w:pPr>
      <w:r w:rsidRPr="00316051">
        <w:rPr>
          <w:rFonts w:ascii="Times New Roman" w:hAnsi="Times New Roman"/>
          <w:sz w:val="24"/>
          <w:szCs w:val="24"/>
          <w:lang w:val="it-IT"/>
        </w:rPr>
        <w:t>media degli ultimi tre anni dei prezzi dei fattori di produzione.</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Sulla base delle informative sopracitate è stata svolta l’analisi e l’elaborazione dei dati per ogni tipologia di allevamento oggetto di aiuto, secondo il seguente procedimento.</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Dapprima è stata determinata la </w:t>
      </w:r>
      <w:proofErr w:type="spellStart"/>
      <w:r w:rsidRPr="00316051">
        <w:rPr>
          <w:rFonts w:ascii="Times New Roman" w:hAnsi="Times New Roman"/>
          <w:i/>
          <w:sz w:val="24"/>
          <w:szCs w:val="24"/>
          <w:lang w:val="it-IT"/>
        </w:rPr>
        <w:t>baseline</w:t>
      </w:r>
      <w:proofErr w:type="spellEnd"/>
      <w:r w:rsidRPr="00316051">
        <w:rPr>
          <w:rFonts w:ascii="Times New Roman" w:hAnsi="Times New Roman"/>
          <w:sz w:val="24"/>
          <w:szCs w:val="24"/>
          <w:lang w:val="it-IT"/>
        </w:rPr>
        <w:t xml:space="preserve"> della tipologia di allevamento ed è stato elaborato il calcolo dei costi per produrre in tali condizioni. La </w:t>
      </w:r>
      <w:proofErr w:type="spellStart"/>
      <w:r w:rsidRPr="00316051">
        <w:rPr>
          <w:rFonts w:ascii="Times New Roman" w:hAnsi="Times New Roman"/>
          <w:i/>
          <w:sz w:val="24"/>
          <w:szCs w:val="24"/>
          <w:lang w:val="it-IT"/>
        </w:rPr>
        <w:t>baseline</w:t>
      </w:r>
      <w:proofErr w:type="spellEnd"/>
      <w:r w:rsidRPr="00316051">
        <w:rPr>
          <w:rFonts w:ascii="Times New Roman" w:hAnsi="Times New Roman"/>
          <w:sz w:val="24"/>
          <w:szCs w:val="24"/>
          <w:lang w:val="it-IT"/>
        </w:rPr>
        <w:t xml:space="preserve"> sulla quale è stato incentrato il confronto è costituita dagli obblighi vigenti, riferiti alla condizionalità, agli impegni previsti dall’art. 69 del Reg. CE 1782/03 e ad altri pertinenti requisiti obbligatori prescritti dalla legislazione nazionale. Nel caso in cui la </w:t>
      </w:r>
      <w:proofErr w:type="spellStart"/>
      <w:r w:rsidRPr="00316051">
        <w:rPr>
          <w:rFonts w:ascii="Times New Roman" w:hAnsi="Times New Roman"/>
          <w:i/>
          <w:sz w:val="24"/>
          <w:szCs w:val="24"/>
          <w:lang w:val="it-IT"/>
        </w:rPr>
        <w:t>baseline</w:t>
      </w:r>
      <w:proofErr w:type="spellEnd"/>
      <w:r w:rsidRPr="00316051">
        <w:rPr>
          <w:rFonts w:ascii="Times New Roman" w:hAnsi="Times New Roman"/>
          <w:sz w:val="24"/>
          <w:szCs w:val="24"/>
          <w:lang w:val="it-IT"/>
        </w:rPr>
        <w:t xml:space="preserve"> prevede degli impegni inferiori alla tecnica di produzione ordinaria utilizzata per ogni singolo allevamento, quest’ultima è stata presa come riferimento per il calcolo del differenziale di costo.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Successivamente si è proceduto alla individuazione e quantificazione dei risultati economici che si determinano per ogni tipologia di allevamento a seguito dell’assunzione degli impegni.</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Dalla comparazione dei due risultati - differenziale di costo derivante dall’introduzione degli impegni - come sopra determinati è stato calcolato l’aggravio di costo sostenuto per ogni allevamento a seguito dell’adozione degli impegni. Nel rispetto delle indicazioni comunitarie, non sono stati inclusi nella valutazione aggregati economici riconducibili ai costi fissi.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I costi variabili sono rappresentati dalle seguenti categori</w:t>
      </w:r>
      <w:r w:rsidR="007A4AF4">
        <w:rPr>
          <w:rFonts w:ascii="Times New Roman" w:hAnsi="Times New Roman"/>
          <w:sz w:val="24"/>
          <w:szCs w:val="24"/>
          <w:lang w:val="it-IT"/>
        </w:rPr>
        <w:t>e</w:t>
      </w:r>
      <w:r w:rsidRPr="00316051">
        <w:rPr>
          <w:rFonts w:ascii="Times New Roman" w:hAnsi="Times New Roman"/>
          <w:sz w:val="24"/>
          <w:szCs w:val="24"/>
          <w:lang w:val="it-IT"/>
        </w:rPr>
        <w:t xml:space="preserve"> di spesa: manodopera, alimentazione, lettimi, manutenzioni, consulenze veterinarie, acquisto medicinali, energia, spese varie </w:t>
      </w:r>
      <w:r w:rsidR="004026FC" w:rsidRPr="00316051">
        <w:rPr>
          <w:rFonts w:ascii="Times New Roman" w:hAnsi="Times New Roman"/>
          <w:sz w:val="24"/>
          <w:szCs w:val="24"/>
          <w:lang w:val="it-IT"/>
        </w:rPr>
        <w:t>s</w:t>
      </w:r>
      <w:r w:rsidRPr="00316051">
        <w:rPr>
          <w:rFonts w:ascii="Times New Roman" w:hAnsi="Times New Roman"/>
          <w:sz w:val="24"/>
          <w:szCs w:val="24"/>
          <w:lang w:val="it-IT"/>
        </w:rPr>
        <w:t>pecifiche.</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Gli effetti dell’assunzione degli impegni comportano maggiori spese od economie per l’aumento o la diminuzione delle spese sostenute per l’acquisto di fattori di produzione.</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lastRenderedPageBreak/>
        <w:t xml:space="preserve">Il livello massimo del sostegno è stato calcolato considerando un’azienda zootecnica che, in relazione alla tipologia di allevamento, si impegna a realizzare un intervento pertinente all’interno di ogni </w:t>
      </w:r>
      <w:r w:rsidR="00D356E1">
        <w:rPr>
          <w:rFonts w:ascii="Times New Roman" w:hAnsi="Times New Roman"/>
          <w:sz w:val="24"/>
          <w:szCs w:val="24"/>
          <w:lang w:val="it-IT"/>
        </w:rPr>
        <w:t>azione</w:t>
      </w:r>
      <w:r w:rsidRPr="00316051">
        <w:rPr>
          <w:rFonts w:ascii="Times New Roman" w:hAnsi="Times New Roman"/>
          <w:sz w:val="24"/>
          <w:szCs w:val="24"/>
          <w:lang w:val="it-IT"/>
        </w:rPr>
        <w:t xml:space="preserve"> di miglioramento, a partire da una situazione di Rispetto dei Requisiti Minimi</w:t>
      </w:r>
      <w:r w:rsidR="004026FC" w:rsidRPr="00316051">
        <w:rPr>
          <w:rFonts w:ascii="Times New Roman" w:hAnsi="Times New Roman"/>
          <w:sz w:val="24"/>
          <w:szCs w:val="24"/>
          <w:lang w:val="it-IT"/>
        </w:rPr>
        <w:t xml:space="preserve"> </w:t>
      </w:r>
      <w:r w:rsidRPr="00316051">
        <w:rPr>
          <w:rFonts w:ascii="Times New Roman" w:hAnsi="Times New Roman"/>
          <w:sz w:val="24"/>
          <w:szCs w:val="24"/>
          <w:lang w:val="it-IT"/>
        </w:rPr>
        <w:t>(RRM).</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Il livello massimo del sostegno è determinato, relativamente a ciascuna specie animale considerata, a partire dal costo medio di produzione assunto come costo standard dell’azienda che rispetta  i Requisiti Minimi.</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Il livello massimo del sostegno è stato, quindi, calcolato rispetto ad un’ipotesi media di miglioramento del benessere animale realizzato da un’azienda zootecnica che, partendo da una condizione ordinaria di Rispetto dei Requisiti Minimi, adotta almeno un impegno non meglio specificato per ogni </w:t>
      </w:r>
      <w:r w:rsidR="00D356E1">
        <w:rPr>
          <w:rFonts w:ascii="Times New Roman" w:hAnsi="Times New Roman"/>
          <w:sz w:val="24"/>
          <w:szCs w:val="24"/>
          <w:lang w:val="it-IT"/>
        </w:rPr>
        <w:t>azione</w:t>
      </w:r>
      <w:r w:rsidRPr="00316051">
        <w:rPr>
          <w:rFonts w:ascii="Times New Roman" w:hAnsi="Times New Roman"/>
          <w:sz w:val="24"/>
          <w:szCs w:val="24"/>
          <w:lang w:val="it-IT"/>
        </w:rPr>
        <w:t xml:space="preserve"> di miglioramento.</w:t>
      </w:r>
    </w:p>
    <w:p w:rsidR="00A42A61" w:rsidRPr="00316051" w:rsidRDefault="00A42A61"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Tali RRM si identificano negli obblighi, generali e specifici, per la protezione degli animali nell’allevamento validi ai fini della condizionalità</w:t>
      </w:r>
      <w:r w:rsidR="0088639F">
        <w:rPr>
          <w:rFonts w:ascii="Times New Roman" w:hAnsi="Times New Roman"/>
          <w:sz w:val="24"/>
          <w:szCs w:val="24"/>
          <w:lang w:val="it-IT"/>
        </w:rPr>
        <w:t>.</w:t>
      </w:r>
      <w:r w:rsidRPr="00316051">
        <w:rPr>
          <w:rFonts w:ascii="Times New Roman" w:hAnsi="Times New Roman"/>
          <w:sz w:val="24"/>
          <w:szCs w:val="24"/>
          <w:lang w:val="it-IT"/>
        </w:rPr>
        <w:t xml:space="preserve"> Là dove la normativa vigente non fissa limiti precisi o parametri di riferimento o criteri di giudizio oggettivi, questi sono strati definiti e fissati sulla base </w:t>
      </w:r>
      <w:r w:rsidR="001E4767">
        <w:rPr>
          <w:rFonts w:ascii="Times New Roman" w:hAnsi="Times New Roman"/>
          <w:sz w:val="24"/>
          <w:szCs w:val="24"/>
          <w:lang w:val="it-IT"/>
        </w:rPr>
        <w:t>della conoscenza diretta d</w:t>
      </w:r>
      <w:r w:rsidRPr="00316051">
        <w:rPr>
          <w:rFonts w:ascii="Times New Roman" w:hAnsi="Times New Roman"/>
          <w:sz w:val="24"/>
          <w:szCs w:val="24"/>
          <w:lang w:val="it-IT"/>
        </w:rPr>
        <w:t>elle filiere d’interesse</w:t>
      </w:r>
      <w:r w:rsidR="001E4767">
        <w:rPr>
          <w:rFonts w:ascii="Times New Roman" w:hAnsi="Times New Roman"/>
          <w:sz w:val="24"/>
          <w:szCs w:val="24"/>
          <w:lang w:val="it-IT"/>
        </w:rPr>
        <w:t xml:space="preserve">, sia diretta, da parte degli esperti e dei rappresentati del modo </w:t>
      </w:r>
      <w:proofErr w:type="spellStart"/>
      <w:r w:rsidR="001E4767">
        <w:rPr>
          <w:rFonts w:ascii="Times New Roman" w:hAnsi="Times New Roman"/>
          <w:sz w:val="24"/>
          <w:szCs w:val="24"/>
          <w:lang w:val="it-IT"/>
        </w:rPr>
        <w:t>allevatoriale</w:t>
      </w:r>
      <w:proofErr w:type="spellEnd"/>
      <w:r w:rsidR="001E4767">
        <w:rPr>
          <w:rFonts w:ascii="Times New Roman" w:hAnsi="Times New Roman"/>
          <w:sz w:val="24"/>
          <w:szCs w:val="24"/>
          <w:lang w:val="it-IT"/>
        </w:rPr>
        <w:t xml:space="preserve"> regionale sia indiretta, tramite l’analisi dei dati statistici più aggiornati, in modo da ottenere una rappresentazione fedele </w:t>
      </w:r>
      <w:r w:rsidRPr="00316051">
        <w:rPr>
          <w:rFonts w:ascii="Times New Roman" w:hAnsi="Times New Roman"/>
          <w:sz w:val="24"/>
          <w:szCs w:val="24"/>
          <w:lang w:val="it-IT"/>
        </w:rPr>
        <w:t xml:space="preserve"> dell’allevamento “medio” </w:t>
      </w:r>
      <w:r w:rsidR="001E4767">
        <w:rPr>
          <w:rFonts w:ascii="Times New Roman" w:hAnsi="Times New Roman"/>
          <w:sz w:val="24"/>
          <w:szCs w:val="24"/>
          <w:lang w:val="it-IT"/>
        </w:rPr>
        <w:t>laziale</w:t>
      </w:r>
      <w:r w:rsidRPr="00316051">
        <w:rPr>
          <w:rFonts w:ascii="Times New Roman" w:hAnsi="Times New Roman"/>
          <w:sz w:val="24"/>
          <w:szCs w:val="24"/>
          <w:lang w:val="it-IT"/>
        </w:rPr>
        <w:t>.</w:t>
      </w:r>
    </w:p>
    <w:p w:rsidR="00EA44CB" w:rsidRPr="00316051" w:rsidRDefault="00EA44CB" w:rsidP="00233678">
      <w:pPr>
        <w:spacing w:after="120" w:line="240" w:lineRule="auto"/>
        <w:ind w:right="-54" w:firstLine="540"/>
        <w:rPr>
          <w:rFonts w:ascii="Times New Roman" w:hAnsi="Times New Roman"/>
          <w:sz w:val="24"/>
          <w:szCs w:val="24"/>
          <w:lang w:val="it-IT"/>
        </w:rPr>
      </w:pPr>
      <w:r w:rsidRPr="00316051">
        <w:rPr>
          <w:rFonts w:ascii="Times New Roman" w:hAnsi="Times New Roman"/>
          <w:sz w:val="24"/>
          <w:szCs w:val="24"/>
          <w:lang w:val="it-IT"/>
        </w:rPr>
        <w:t>Applicando le seguenti percentuali di variazione</w:t>
      </w:r>
      <w:r w:rsidR="001E4767">
        <w:rPr>
          <w:rFonts w:ascii="Times New Roman" w:hAnsi="Times New Roman"/>
          <w:sz w:val="24"/>
          <w:szCs w:val="24"/>
          <w:lang w:val="it-IT"/>
        </w:rPr>
        <w:t>:</w:t>
      </w:r>
    </w:p>
    <w:p w:rsidR="00EA44CB" w:rsidRPr="00316051" w:rsidRDefault="00EA44CB" w:rsidP="00233678">
      <w:pPr>
        <w:numPr>
          <w:ilvl w:val="0"/>
          <w:numId w:val="16"/>
        </w:numPr>
        <w:autoSpaceDE w:val="0"/>
        <w:autoSpaceDN w:val="0"/>
        <w:adjustRightInd w:val="0"/>
        <w:spacing w:after="120" w:line="240" w:lineRule="auto"/>
        <w:ind w:left="714" w:hanging="357"/>
        <w:rPr>
          <w:rFonts w:ascii="Times New Roman" w:hAnsi="Times New Roman"/>
          <w:sz w:val="24"/>
          <w:szCs w:val="24"/>
          <w:lang w:val="it-IT"/>
        </w:rPr>
      </w:pPr>
      <w:r w:rsidRPr="00316051">
        <w:rPr>
          <w:rFonts w:ascii="Times New Roman" w:hAnsi="Times New Roman"/>
          <w:sz w:val="24"/>
          <w:szCs w:val="24"/>
          <w:lang w:val="it-IT"/>
        </w:rPr>
        <w:t>+ 15% per il costo del lavoro;</w:t>
      </w:r>
    </w:p>
    <w:p w:rsidR="00EA44CB" w:rsidRPr="00316051" w:rsidRDefault="00EA44CB" w:rsidP="00233678">
      <w:pPr>
        <w:numPr>
          <w:ilvl w:val="0"/>
          <w:numId w:val="16"/>
        </w:numPr>
        <w:autoSpaceDE w:val="0"/>
        <w:autoSpaceDN w:val="0"/>
        <w:adjustRightInd w:val="0"/>
        <w:spacing w:after="120" w:line="240" w:lineRule="auto"/>
        <w:ind w:left="714" w:hanging="357"/>
        <w:rPr>
          <w:rFonts w:ascii="Times New Roman" w:hAnsi="Times New Roman"/>
          <w:sz w:val="24"/>
          <w:szCs w:val="24"/>
          <w:lang w:val="it-IT"/>
        </w:rPr>
      </w:pPr>
      <w:r w:rsidRPr="00316051">
        <w:rPr>
          <w:rFonts w:ascii="Times New Roman" w:hAnsi="Times New Roman"/>
          <w:sz w:val="24"/>
          <w:szCs w:val="24"/>
          <w:lang w:val="it-IT"/>
        </w:rPr>
        <w:t>+ 5% per le spese di alimentazione;</w:t>
      </w:r>
    </w:p>
    <w:p w:rsidR="00EA44CB" w:rsidRPr="00316051" w:rsidRDefault="00EA44CB" w:rsidP="00233678">
      <w:pPr>
        <w:numPr>
          <w:ilvl w:val="0"/>
          <w:numId w:val="16"/>
        </w:numPr>
        <w:autoSpaceDE w:val="0"/>
        <w:autoSpaceDN w:val="0"/>
        <w:adjustRightInd w:val="0"/>
        <w:spacing w:after="120" w:line="240" w:lineRule="auto"/>
        <w:ind w:left="714" w:hanging="357"/>
        <w:rPr>
          <w:rFonts w:ascii="Times New Roman" w:hAnsi="Times New Roman"/>
          <w:sz w:val="24"/>
          <w:szCs w:val="24"/>
        </w:rPr>
      </w:pPr>
      <w:r w:rsidRPr="00316051">
        <w:rPr>
          <w:rFonts w:ascii="Times New Roman" w:hAnsi="Times New Roman"/>
          <w:sz w:val="24"/>
          <w:szCs w:val="24"/>
        </w:rPr>
        <w:t xml:space="preserve">+ 10% per le </w:t>
      </w:r>
      <w:proofErr w:type="spellStart"/>
      <w:r w:rsidRPr="00316051">
        <w:rPr>
          <w:rFonts w:ascii="Times New Roman" w:hAnsi="Times New Roman"/>
          <w:sz w:val="24"/>
          <w:szCs w:val="24"/>
        </w:rPr>
        <w:t>spese</w:t>
      </w:r>
      <w:proofErr w:type="spellEnd"/>
      <w:r w:rsidRPr="00316051">
        <w:rPr>
          <w:rFonts w:ascii="Times New Roman" w:hAnsi="Times New Roman"/>
          <w:sz w:val="24"/>
          <w:szCs w:val="24"/>
        </w:rPr>
        <w:t xml:space="preserve"> </w:t>
      </w:r>
      <w:proofErr w:type="spellStart"/>
      <w:r w:rsidRPr="00316051">
        <w:rPr>
          <w:rFonts w:ascii="Times New Roman" w:hAnsi="Times New Roman"/>
          <w:sz w:val="24"/>
          <w:szCs w:val="24"/>
        </w:rPr>
        <w:t>energetiche</w:t>
      </w:r>
      <w:proofErr w:type="spellEnd"/>
      <w:r w:rsidRPr="00316051">
        <w:rPr>
          <w:rFonts w:ascii="Times New Roman" w:hAnsi="Times New Roman"/>
          <w:sz w:val="24"/>
          <w:szCs w:val="24"/>
        </w:rPr>
        <w:t>;</w:t>
      </w:r>
    </w:p>
    <w:p w:rsidR="00EA44CB" w:rsidRPr="00316051" w:rsidRDefault="00EA44CB" w:rsidP="00233678">
      <w:pPr>
        <w:numPr>
          <w:ilvl w:val="0"/>
          <w:numId w:val="16"/>
        </w:numPr>
        <w:autoSpaceDE w:val="0"/>
        <w:autoSpaceDN w:val="0"/>
        <w:adjustRightInd w:val="0"/>
        <w:spacing w:after="120" w:line="240" w:lineRule="auto"/>
        <w:ind w:left="714" w:hanging="357"/>
        <w:rPr>
          <w:rFonts w:ascii="Times New Roman" w:hAnsi="Times New Roman"/>
          <w:sz w:val="24"/>
          <w:szCs w:val="24"/>
          <w:lang w:val="it-IT"/>
        </w:rPr>
      </w:pPr>
      <w:r w:rsidRPr="00316051">
        <w:rPr>
          <w:rFonts w:ascii="Times New Roman" w:hAnsi="Times New Roman"/>
          <w:sz w:val="24"/>
          <w:szCs w:val="24"/>
          <w:lang w:val="it-IT"/>
        </w:rPr>
        <w:t>+ 100% per l’adeguamento alle innovazioni introdotte, l’acquisizione ed il trasferimento di know-how;</w:t>
      </w:r>
    </w:p>
    <w:p w:rsidR="00EA44CB" w:rsidRPr="00316051" w:rsidRDefault="00EA44CB" w:rsidP="00233678">
      <w:pPr>
        <w:numPr>
          <w:ilvl w:val="0"/>
          <w:numId w:val="16"/>
        </w:numPr>
        <w:autoSpaceDE w:val="0"/>
        <w:autoSpaceDN w:val="0"/>
        <w:adjustRightInd w:val="0"/>
        <w:spacing w:after="120" w:line="240" w:lineRule="auto"/>
        <w:ind w:left="714" w:hanging="357"/>
        <w:rPr>
          <w:rFonts w:ascii="Times New Roman" w:hAnsi="Times New Roman"/>
          <w:sz w:val="24"/>
          <w:szCs w:val="24"/>
          <w:lang w:val="it-IT"/>
        </w:rPr>
      </w:pPr>
      <w:r w:rsidRPr="00316051">
        <w:rPr>
          <w:rFonts w:ascii="Times New Roman" w:hAnsi="Times New Roman"/>
          <w:sz w:val="24"/>
          <w:szCs w:val="24"/>
          <w:lang w:val="it-IT"/>
        </w:rPr>
        <w:t>− 15% per le spese sanitarie e veterinarie,</w:t>
      </w:r>
    </w:p>
    <w:p w:rsidR="00EA44CB"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alle principali voci di costo interessate, si ottiene il differenziale che esprime i maggiori oneri complessivamente sostenuti nell’ipotesi media di miglioramento.</w:t>
      </w:r>
    </w:p>
    <w:p w:rsidR="001E4767" w:rsidRDefault="00251504" w:rsidP="00233678">
      <w:pPr>
        <w:spacing w:after="120" w:line="360" w:lineRule="auto"/>
        <w:ind w:right="-54" w:firstLine="540"/>
        <w:rPr>
          <w:rFonts w:ascii="Times New Roman" w:hAnsi="Times New Roman"/>
          <w:sz w:val="24"/>
          <w:szCs w:val="24"/>
          <w:lang w:val="it-IT"/>
        </w:rPr>
      </w:pPr>
      <w:r w:rsidRPr="0044428B">
        <w:rPr>
          <w:rFonts w:ascii="Times New Roman" w:hAnsi="Times New Roman"/>
          <w:sz w:val="24"/>
          <w:szCs w:val="24"/>
          <w:lang w:val="it-IT"/>
        </w:rPr>
        <w:t xml:space="preserve">Per quanto riguarda l’aumento del reddito derivante da un </w:t>
      </w:r>
      <w:r w:rsidR="001E4767">
        <w:rPr>
          <w:rFonts w:ascii="Times New Roman" w:hAnsi="Times New Roman"/>
          <w:sz w:val="24"/>
          <w:szCs w:val="24"/>
          <w:lang w:val="it-IT"/>
        </w:rPr>
        <w:t>miglioramento</w:t>
      </w:r>
      <w:r w:rsidR="001E4767" w:rsidRPr="0044428B">
        <w:rPr>
          <w:rFonts w:ascii="Times New Roman" w:hAnsi="Times New Roman"/>
          <w:sz w:val="24"/>
          <w:szCs w:val="24"/>
          <w:lang w:val="it-IT"/>
        </w:rPr>
        <w:t xml:space="preserve"> </w:t>
      </w:r>
      <w:r w:rsidRPr="0044428B">
        <w:rPr>
          <w:rFonts w:ascii="Times New Roman" w:hAnsi="Times New Roman"/>
          <w:sz w:val="24"/>
          <w:szCs w:val="24"/>
          <w:lang w:val="it-IT"/>
        </w:rPr>
        <w:t xml:space="preserve">del benessere animale, i calcoli effettuati non fornito la possibilità del loro conteggio. Infatti, la questione se il miglioramento del benessere si traduca in un aumento delle </w:t>
      </w:r>
      <w:proofErr w:type="spellStart"/>
      <w:r w:rsidRPr="001E4767">
        <w:rPr>
          <w:rFonts w:ascii="Times New Roman" w:hAnsi="Times New Roman"/>
          <w:i/>
          <w:sz w:val="24"/>
          <w:szCs w:val="24"/>
          <w:lang w:val="it-IT"/>
        </w:rPr>
        <w:t>performaces</w:t>
      </w:r>
      <w:proofErr w:type="spellEnd"/>
      <w:r w:rsidRPr="0044428B">
        <w:rPr>
          <w:rFonts w:ascii="Times New Roman" w:hAnsi="Times New Roman"/>
          <w:sz w:val="24"/>
          <w:szCs w:val="24"/>
          <w:lang w:val="it-IT"/>
        </w:rPr>
        <w:t xml:space="preserve"> zootecniche è una delle questioni chiave dell'argomento. </w:t>
      </w:r>
    </w:p>
    <w:p w:rsidR="00251504" w:rsidRPr="0044428B" w:rsidRDefault="00251504" w:rsidP="00233678">
      <w:pPr>
        <w:spacing w:after="120" w:line="360" w:lineRule="auto"/>
        <w:ind w:right="-54" w:firstLine="540"/>
        <w:rPr>
          <w:rFonts w:ascii="Times New Roman" w:hAnsi="Times New Roman"/>
          <w:sz w:val="24"/>
          <w:szCs w:val="24"/>
          <w:lang w:val="it-IT"/>
        </w:rPr>
      </w:pPr>
      <w:r w:rsidRPr="0044428B">
        <w:rPr>
          <w:rFonts w:ascii="Times New Roman" w:hAnsi="Times New Roman"/>
          <w:sz w:val="24"/>
          <w:szCs w:val="24"/>
          <w:lang w:val="it-IT"/>
        </w:rPr>
        <w:t xml:space="preserve">La risposta è variabile a seconda del parametro analizzato: ad esempio, l’aumento dello spazio/pro capo il miglioramento del benessere così ottenuto contrasta con le capacità di incremento </w:t>
      </w:r>
      <w:r w:rsidRPr="0044428B">
        <w:rPr>
          <w:rFonts w:ascii="Times New Roman" w:hAnsi="Times New Roman"/>
          <w:sz w:val="24"/>
          <w:szCs w:val="24"/>
          <w:lang w:val="it-IT"/>
        </w:rPr>
        <w:lastRenderedPageBreak/>
        <w:t xml:space="preserve">ponderale a causa della maggiore possibilità di movimento dell'animale (basti pensare ai </w:t>
      </w:r>
      <w:proofErr w:type="spellStart"/>
      <w:r w:rsidRPr="0044428B">
        <w:rPr>
          <w:rFonts w:ascii="Times New Roman" w:hAnsi="Times New Roman"/>
          <w:sz w:val="24"/>
          <w:szCs w:val="24"/>
          <w:lang w:val="it-IT"/>
        </w:rPr>
        <w:t>broilers</w:t>
      </w:r>
      <w:proofErr w:type="spellEnd"/>
      <w:r w:rsidRPr="0044428B">
        <w:rPr>
          <w:rFonts w:ascii="Times New Roman" w:hAnsi="Times New Roman"/>
          <w:sz w:val="24"/>
          <w:szCs w:val="24"/>
          <w:lang w:val="it-IT"/>
        </w:rPr>
        <w:t xml:space="preserve"> o ai vitelli a carne bianca).</w:t>
      </w:r>
    </w:p>
    <w:p w:rsidR="005F40A7" w:rsidRPr="0044428B" w:rsidRDefault="00251504" w:rsidP="00233678">
      <w:pPr>
        <w:spacing w:after="120" w:line="360" w:lineRule="auto"/>
        <w:ind w:right="-54" w:firstLine="540"/>
        <w:rPr>
          <w:rFonts w:ascii="Times New Roman" w:hAnsi="Times New Roman"/>
          <w:sz w:val="24"/>
          <w:szCs w:val="24"/>
          <w:lang w:val="it-IT"/>
        </w:rPr>
      </w:pPr>
      <w:r w:rsidRPr="0044428B">
        <w:rPr>
          <w:rFonts w:ascii="Times New Roman" w:hAnsi="Times New Roman"/>
          <w:sz w:val="24"/>
          <w:szCs w:val="24"/>
          <w:lang w:val="it-IT"/>
        </w:rPr>
        <w:t>La maggior parte degli interventi proposti non possono essere tradotti direttamente in</w:t>
      </w:r>
      <w:r w:rsidR="0088639F" w:rsidRPr="0044428B">
        <w:rPr>
          <w:rFonts w:ascii="Times New Roman" w:hAnsi="Times New Roman"/>
          <w:sz w:val="24"/>
          <w:szCs w:val="24"/>
          <w:lang w:val="it-IT"/>
        </w:rPr>
        <w:t xml:space="preserve"> termini di capacità produttive</w:t>
      </w:r>
      <w:r w:rsidRPr="0044428B">
        <w:rPr>
          <w:rFonts w:ascii="Times New Roman" w:hAnsi="Times New Roman"/>
          <w:sz w:val="24"/>
          <w:szCs w:val="24"/>
          <w:lang w:val="it-IT"/>
        </w:rPr>
        <w:t>.</w:t>
      </w:r>
    </w:p>
    <w:p w:rsidR="00251504" w:rsidRPr="0044428B" w:rsidRDefault="00251504" w:rsidP="00233678">
      <w:pPr>
        <w:spacing w:after="120" w:line="360" w:lineRule="auto"/>
        <w:ind w:right="-54" w:firstLine="540"/>
        <w:rPr>
          <w:rFonts w:ascii="Times New Roman" w:hAnsi="Times New Roman"/>
          <w:sz w:val="24"/>
          <w:szCs w:val="24"/>
          <w:lang w:val="it-IT"/>
        </w:rPr>
      </w:pPr>
      <w:r w:rsidRPr="0044428B">
        <w:rPr>
          <w:rFonts w:ascii="Times New Roman" w:hAnsi="Times New Roman"/>
          <w:sz w:val="24"/>
          <w:szCs w:val="24"/>
          <w:lang w:val="it-IT"/>
        </w:rPr>
        <w:t xml:space="preserve">Si </w:t>
      </w:r>
      <w:r w:rsidR="00345F31" w:rsidRPr="0044428B">
        <w:rPr>
          <w:rFonts w:ascii="Times New Roman" w:hAnsi="Times New Roman"/>
          <w:sz w:val="24"/>
          <w:szCs w:val="24"/>
          <w:lang w:val="it-IT"/>
        </w:rPr>
        <w:t>esclude</w:t>
      </w:r>
      <w:r w:rsidRPr="0044428B">
        <w:rPr>
          <w:rFonts w:ascii="Times New Roman" w:hAnsi="Times New Roman"/>
          <w:sz w:val="24"/>
          <w:szCs w:val="24"/>
          <w:lang w:val="it-IT"/>
        </w:rPr>
        <w:t xml:space="preserve">, quindi, </w:t>
      </w:r>
      <w:r w:rsidR="00345F31" w:rsidRPr="0044428B">
        <w:rPr>
          <w:rFonts w:ascii="Times New Roman" w:hAnsi="Times New Roman"/>
          <w:sz w:val="24"/>
          <w:szCs w:val="24"/>
          <w:lang w:val="it-IT"/>
        </w:rPr>
        <w:t>la possibilità di</w:t>
      </w:r>
      <w:r w:rsidRPr="0044428B">
        <w:rPr>
          <w:rFonts w:ascii="Times New Roman" w:hAnsi="Times New Roman"/>
          <w:sz w:val="24"/>
          <w:szCs w:val="24"/>
          <w:lang w:val="it-IT"/>
        </w:rPr>
        <w:t xml:space="preserve"> oggettivare in termini generali un</w:t>
      </w:r>
      <w:r w:rsidR="005F40A7" w:rsidRPr="0044428B">
        <w:rPr>
          <w:rFonts w:ascii="Times New Roman" w:hAnsi="Times New Roman"/>
          <w:sz w:val="24"/>
          <w:szCs w:val="24"/>
          <w:lang w:val="it-IT"/>
        </w:rPr>
        <w:t xml:space="preserve"> </w:t>
      </w:r>
      <w:r w:rsidRPr="0044428B">
        <w:rPr>
          <w:rFonts w:ascii="Times New Roman" w:hAnsi="Times New Roman"/>
          <w:sz w:val="24"/>
          <w:szCs w:val="24"/>
          <w:lang w:val="it-IT"/>
        </w:rPr>
        <w:t>eventuale incremento del reddito derivante dal miglioramento delle</w:t>
      </w:r>
      <w:r w:rsidR="005F40A7" w:rsidRPr="0044428B">
        <w:rPr>
          <w:rFonts w:ascii="Times New Roman" w:hAnsi="Times New Roman"/>
          <w:sz w:val="24"/>
          <w:szCs w:val="24"/>
          <w:lang w:val="it-IT"/>
        </w:rPr>
        <w:t xml:space="preserve"> </w:t>
      </w:r>
      <w:r w:rsidR="00345F31" w:rsidRPr="0044428B">
        <w:rPr>
          <w:rFonts w:ascii="Times New Roman" w:hAnsi="Times New Roman"/>
          <w:sz w:val="24"/>
          <w:szCs w:val="24"/>
          <w:lang w:val="it-IT"/>
        </w:rPr>
        <w:t>condizioni di benessere.</w:t>
      </w:r>
    </w:p>
    <w:p w:rsidR="00EA44CB" w:rsidRPr="0044428B" w:rsidRDefault="00C6688A" w:rsidP="00233678">
      <w:pPr>
        <w:spacing w:after="120" w:line="360" w:lineRule="auto"/>
        <w:ind w:right="-54" w:firstLine="540"/>
        <w:rPr>
          <w:rFonts w:ascii="Times New Roman" w:hAnsi="Times New Roman"/>
          <w:sz w:val="24"/>
          <w:szCs w:val="24"/>
          <w:lang w:val="it-IT"/>
        </w:rPr>
      </w:pPr>
      <w:r w:rsidRPr="0044428B">
        <w:rPr>
          <w:rFonts w:ascii="Times New Roman" w:hAnsi="Times New Roman"/>
          <w:sz w:val="24"/>
          <w:szCs w:val="24"/>
          <w:lang w:val="it-IT"/>
        </w:rPr>
        <w:t>La quantificazione dell’entità del sostegno per ogni singolo impegno è stata calcolata attraverso bilanci molto complessi che, tuttavia, per la loro estrema analiticità risultano affidabili.</w:t>
      </w:r>
    </w:p>
    <w:p w:rsidR="00EA44CB" w:rsidRPr="001E4767"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L’entità del sostegno per ogni impegno (premio base) risulta essere (valori espressi in </w:t>
      </w:r>
      <w:r w:rsidRPr="001E4767">
        <w:rPr>
          <w:rFonts w:ascii="Times New Roman" w:hAnsi="Times New Roman"/>
          <w:sz w:val="24"/>
          <w:szCs w:val="24"/>
          <w:lang w:val="it-IT"/>
        </w:rPr>
        <w:t>Euro/UBA):</w:t>
      </w:r>
    </w:p>
    <w:tbl>
      <w:tblPr>
        <w:tblW w:w="0" w:type="auto"/>
        <w:jc w:val="center"/>
        <w:tblCellMar>
          <w:left w:w="70" w:type="dxa"/>
          <w:right w:w="70" w:type="dxa"/>
        </w:tblCellMar>
        <w:tblLook w:val="0000"/>
      </w:tblPr>
      <w:tblGrid>
        <w:gridCol w:w="3079"/>
        <w:gridCol w:w="1100"/>
        <w:gridCol w:w="1421"/>
        <w:gridCol w:w="1274"/>
        <w:gridCol w:w="1620"/>
        <w:gridCol w:w="1900"/>
      </w:tblGrid>
      <w:tr w:rsidR="00320A54" w:rsidRPr="00446C47">
        <w:trPr>
          <w:trHeight w:val="969"/>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A44CB" w:rsidRPr="001E4767" w:rsidRDefault="00EA44CB" w:rsidP="0088639F">
            <w:pPr>
              <w:jc w:val="center"/>
              <w:rPr>
                <w:rFonts w:ascii="Times New Roman" w:hAnsi="Times New Roman"/>
                <w:sz w:val="24"/>
                <w:szCs w:val="24"/>
              </w:rPr>
            </w:pPr>
            <w:r w:rsidRPr="001E4767">
              <w:rPr>
                <w:rFonts w:ascii="Times New Roman" w:hAnsi="Times New Roman"/>
                <w:sz w:val="24"/>
                <w:szCs w:val="24"/>
              </w:rPr>
              <w:t xml:space="preserve">Specie </w:t>
            </w:r>
            <w:proofErr w:type="spellStart"/>
            <w:r w:rsidRPr="001E4767">
              <w:rPr>
                <w:rFonts w:ascii="Times New Roman" w:hAnsi="Times New Roman"/>
                <w:sz w:val="24"/>
                <w:szCs w:val="24"/>
              </w:rPr>
              <w:t>animale</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rsidR="00EA44CB" w:rsidRPr="001E4767" w:rsidRDefault="00320A54" w:rsidP="0088639F">
            <w:pPr>
              <w:jc w:val="center"/>
              <w:rPr>
                <w:rFonts w:ascii="Times New Roman" w:hAnsi="Times New Roman"/>
                <w:b/>
                <w:sz w:val="24"/>
                <w:szCs w:val="24"/>
              </w:rPr>
            </w:pPr>
            <w:proofErr w:type="spellStart"/>
            <w:r w:rsidRPr="001E4767">
              <w:rPr>
                <w:rFonts w:ascii="Times New Roman" w:hAnsi="Times New Roman"/>
                <w:b/>
                <w:sz w:val="24"/>
                <w:szCs w:val="24"/>
              </w:rPr>
              <w:t>Gestione</w:t>
            </w:r>
            <w:proofErr w:type="spellEnd"/>
            <w:r w:rsidR="00EA44CB" w:rsidRPr="001E4767">
              <w:rPr>
                <w:rFonts w:ascii="Times New Roman" w:hAnsi="Times New Roman"/>
                <w:b/>
                <w:sz w:val="24"/>
                <w:szCs w:val="24"/>
              </w:rPr>
              <w:t xml:space="preserve"> </w:t>
            </w:r>
            <w:proofErr w:type="spellStart"/>
            <w:r w:rsidR="00EA44CB" w:rsidRPr="001E4767">
              <w:rPr>
                <w:rFonts w:ascii="Times New Roman" w:hAnsi="Times New Roman"/>
                <w:b/>
                <w:sz w:val="24"/>
                <w:szCs w:val="24"/>
              </w:rPr>
              <w:t>aziendale</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rsidR="00EA44CB" w:rsidRPr="001E4767" w:rsidRDefault="00EA44CB" w:rsidP="0088639F">
            <w:pPr>
              <w:jc w:val="center"/>
              <w:rPr>
                <w:rFonts w:ascii="Times New Roman" w:hAnsi="Times New Roman"/>
                <w:b/>
                <w:sz w:val="24"/>
                <w:szCs w:val="24"/>
                <w:lang w:val="it-IT"/>
              </w:rPr>
            </w:pPr>
            <w:r w:rsidRPr="001E4767">
              <w:rPr>
                <w:rFonts w:ascii="Times New Roman" w:hAnsi="Times New Roman"/>
                <w:b/>
                <w:sz w:val="24"/>
                <w:szCs w:val="24"/>
                <w:lang w:val="it-IT"/>
              </w:rPr>
              <w:t>Sistemi di allevamento e</w:t>
            </w:r>
            <w:r w:rsidR="00320A54" w:rsidRPr="001E4767">
              <w:rPr>
                <w:rFonts w:ascii="Times New Roman" w:hAnsi="Times New Roman"/>
                <w:b/>
                <w:sz w:val="24"/>
                <w:szCs w:val="24"/>
                <w:lang w:val="it-IT"/>
              </w:rPr>
              <w:t xml:space="preserve"> condizioni</w:t>
            </w:r>
            <w:r w:rsidRPr="001E4767">
              <w:rPr>
                <w:rFonts w:ascii="Times New Roman" w:hAnsi="Times New Roman"/>
                <w:b/>
                <w:sz w:val="24"/>
                <w:szCs w:val="24"/>
                <w:lang w:val="it-IT"/>
              </w:rPr>
              <w:t xml:space="preserve"> di stabulazione</w:t>
            </w:r>
          </w:p>
        </w:tc>
        <w:tc>
          <w:tcPr>
            <w:tcW w:w="0" w:type="auto"/>
            <w:tcBorders>
              <w:top w:val="single" w:sz="4" w:space="0" w:color="auto"/>
              <w:left w:val="nil"/>
              <w:bottom w:val="single" w:sz="4" w:space="0" w:color="auto"/>
              <w:right w:val="single" w:sz="4" w:space="0" w:color="auto"/>
            </w:tcBorders>
            <w:shd w:val="clear" w:color="auto" w:fill="auto"/>
            <w:vAlign w:val="center"/>
          </w:tcPr>
          <w:p w:rsidR="00EA44CB" w:rsidRPr="001E4767" w:rsidRDefault="00EA44CB" w:rsidP="0088639F">
            <w:pPr>
              <w:jc w:val="center"/>
              <w:rPr>
                <w:rFonts w:ascii="Times New Roman" w:hAnsi="Times New Roman"/>
                <w:b/>
                <w:sz w:val="24"/>
                <w:szCs w:val="24"/>
              </w:rPr>
            </w:pPr>
            <w:proofErr w:type="spellStart"/>
            <w:r w:rsidRPr="001E4767">
              <w:rPr>
                <w:rFonts w:ascii="Times New Roman" w:hAnsi="Times New Roman"/>
                <w:b/>
                <w:sz w:val="24"/>
                <w:szCs w:val="24"/>
              </w:rPr>
              <w:t>Controllo</w:t>
            </w:r>
            <w:proofErr w:type="spellEnd"/>
            <w:r w:rsidRPr="001E4767">
              <w:rPr>
                <w:rFonts w:ascii="Times New Roman" w:hAnsi="Times New Roman"/>
                <w:b/>
                <w:sz w:val="24"/>
                <w:szCs w:val="24"/>
              </w:rPr>
              <w:t xml:space="preserve"> </w:t>
            </w:r>
            <w:proofErr w:type="spellStart"/>
            <w:r w:rsidRPr="001E4767">
              <w:rPr>
                <w:rFonts w:ascii="Times New Roman" w:hAnsi="Times New Roman"/>
                <w:b/>
                <w:sz w:val="24"/>
                <w:szCs w:val="24"/>
              </w:rPr>
              <w:t>ambientale</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rsidR="00EA44CB" w:rsidRPr="001E4767" w:rsidRDefault="00EA44CB" w:rsidP="0088639F">
            <w:pPr>
              <w:jc w:val="center"/>
              <w:rPr>
                <w:rFonts w:ascii="Times New Roman" w:hAnsi="Times New Roman"/>
                <w:b/>
                <w:sz w:val="24"/>
                <w:szCs w:val="24"/>
                <w:lang w:val="it-IT"/>
              </w:rPr>
            </w:pPr>
            <w:r w:rsidRPr="001E4767">
              <w:rPr>
                <w:rFonts w:ascii="Times New Roman" w:hAnsi="Times New Roman"/>
                <w:b/>
                <w:sz w:val="24"/>
                <w:szCs w:val="24"/>
                <w:lang w:val="it-IT"/>
              </w:rPr>
              <w:t>Alimentazione</w:t>
            </w:r>
          </w:p>
        </w:tc>
        <w:tc>
          <w:tcPr>
            <w:tcW w:w="0" w:type="auto"/>
            <w:tcBorders>
              <w:top w:val="single" w:sz="4" w:space="0" w:color="auto"/>
              <w:left w:val="nil"/>
              <w:bottom w:val="single" w:sz="4" w:space="0" w:color="auto"/>
              <w:right w:val="single" w:sz="4" w:space="0" w:color="auto"/>
            </w:tcBorders>
            <w:shd w:val="clear" w:color="auto" w:fill="auto"/>
            <w:vAlign w:val="center"/>
          </w:tcPr>
          <w:p w:rsidR="00EA44CB" w:rsidRPr="001E4767" w:rsidRDefault="00EA44CB" w:rsidP="001E4767">
            <w:pPr>
              <w:jc w:val="center"/>
              <w:rPr>
                <w:rFonts w:ascii="Times New Roman" w:hAnsi="Times New Roman"/>
                <w:b/>
                <w:sz w:val="24"/>
                <w:szCs w:val="24"/>
                <w:lang w:val="it-IT"/>
              </w:rPr>
            </w:pPr>
            <w:r w:rsidRPr="001E4767">
              <w:rPr>
                <w:rFonts w:ascii="Times New Roman" w:hAnsi="Times New Roman"/>
                <w:b/>
                <w:sz w:val="24"/>
                <w:szCs w:val="24"/>
                <w:lang w:val="it-IT"/>
              </w:rPr>
              <w:t xml:space="preserve">Igiene, </w:t>
            </w:r>
            <w:r w:rsidR="00320A54" w:rsidRPr="001E4767">
              <w:rPr>
                <w:rFonts w:ascii="Times New Roman" w:hAnsi="Times New Roman"/>
                <w:b/>
                <w:sz w:val="24"/>
                <w:szCs w:val="24"/>
                <w:lang w:val="it-IT"/>
              </w:rPr>
              <w:t xml:space="preserve">prevenzione delle patologie </w:t>
            </w:r>
            <w:r w:rsidRPr="001E4767">
              <w:rPr>
                <w:rFonts w:ascii="Times New Roman" w:hAnsi="Times New Roman"/>
                <w:b/>
                <w:sz w:val="24"/>
                <w:szCs w:val="24"/>
                <w:lang w:val="it-IT"/>
              </w:rPr>
              <w:t>e</w:t>
            </w:r>
            <w:r w:rsidR="00320A54" w:rsidRPr="001E4767">
              <w:rPr>
                <w:rFonts w:ascii="Times New Roman" w:hAnsi="Times New Roman"/>
                <w:b/>
                <w:sz w:val="24"/>
                <w:szCs w:val="24"/>
                <w:lang w:val="it-IT"/>
              </w:rPr>
              <w:t>d</w:t>
            </w:r>
            <w:r w:rsidRPr="001E4767">
              <w:rPr>
                <w:rFonts w:ascii="Times New Roman" w:hAnsi="Times New Roman"/>
                <w:b/>
                <w:sz w:val="24"/>
                <w:szCs w:val="24"/>
                <w:lang w:val="it-IT"/>
              </w:rPr>
              <w:t xml:space="preserve"> aspetti comportamentali</w:t>
            </w:r>
          </w:p>
        </w:tc>
      </w:tr>
      <w:tr w:rsidR="00320A54"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DF22AE" w:rsidRPr="001E4767" w:rsidRDefault="00DF22AE" w:rsidP="00EA44CB">
            <w:pPr>
              <w:jc w:val="left"/>
              <w:rPr>
                <w:rFonts w:ascii="Times New Roman" w:hAnsi="Times New Roman"/>
                <w:sz w:val="24"/>
                <w:szCs w:val="24"/>
                <w:lang w:val="it-IT"/>
              </w:rPr>
            </w:pPr>
            <w:r w:rsidRPr="001E4767">
              <w:rPr>
                <w:rFonts w:ascii="Times New Roman" w:hAnsi="Times New Roman"/>
                <w:sz w:val="24"/>
                <w:szCs w:val="24"/>
                <w:lang w:val="it-IT"/>
              </w:rPr>
              <w:t>Bovin</w:t>
            </w:r>
            <w:r w:rsidR="000E20D1" w:rsidRPr="001E4767">
              <w:rPr>
                <w:rFonts w:ascii="Times New Roman" w:hAnsi="Times New Roman"/>
                <w:sz w:val="24"/>
                <w:szCs w:val="24"/>
                <w:lang w:val="it-IT"/>
              </w:rPr>
              <w:t>o</w:t>
            </w:r>
            <w:r w:rsidRPr="001E4767">
              <w:rPr>
                <w:rFonts w:ascii="Times New Roman" w:hAnsi="Times New Roman"/>
                <w:sz w:val="24"/>
                <w:szCs w:val="24"/>
                <w:lang w:val="it-IT"/>
              </w:rPr>
              <w:t xml:space="preserve"> da latte:</w:t>
            </w:r>
          </w:p>
          <w:p w:rsidR="009B034E" w:rsidRPr="001E4767" w:rsidRDefault="009B034E" w:rsidP="00EA44CB">
            <w:pPr>
              <w:jc w:val="left"/>
              <w:rPr>
                <w:rFonts w:ascii="Times New Roman" w:hAnsi="Times New Roman"/>
                <w:sz w:val="24"/>
                <w:szCs w:val="24"/>
                <w:lang w:val="it-IT"/>
              </w:rPr>
            </w:pPr>
            <w:proofErr w:type="spellStart"/>
            <w:r w:rsidRPr="001E4767">
              <w:rPr>
                <w:rFonts w:ascii="Times New Roman" w:hAnsi="Times New Roman"/>
                <w:sz w:val="24"/>
                <w:szCs w:val="24"/>
                <w:lang w:val="it-IT"/>
              </w:rPr>
              <w:t>Bufalino</w:t>
            </w:r>
            <w:proofErr w:type="spellEnd"/>
            <w:r w:rsidRPr="001E4767">
              <w:rPr>
                <w:rFonts w:ascii="Times New Roman" w:hAnsi="Times New Roman"/>
                <w:sz w:val="24"/>
                <w:szCs w:val="24"/>
                <w:lang w:val="it-IT"/>
              </w:rPr>
              <w:t xml:space="preserve"> da latte:</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rsidP="00DF22AE">
            <w:pPr>
              <w:jc w:val="right"/>
              <w:rPr>
                <w:rFonts w:ascii="Times New Roman" w:hAnsi="Times New Roman"/>
                <w:bCs/>
                <w:sz w:val="24"/>
                <w:szCs w:val="24"/>
              </w:rPr>
            </w:pPr>
            <w:r w:rsidRPr="001E4767">
              <w:rPr>
                <w:rFonts w:ascii="Times New Roman" w:hAnsi="Times New Roman"/>
                <w:bCs/>
                <w:sz w:val="24"/>
                <w:szCs w:val="24"/>
              </w:rPr>
              <w:t xml:space="preserve">9,00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rsidP="00DF22AE">
            <w:pPr>
              <w:jc w:val="right"/>
              <w:rPr>
                <w:rFonts w:ascii="Times New Roman" w:hAnsi="Times New Roman"/>
                <w:bCs/>
                <w:sz w:val="24"/>
                <w:szCs w:val="24"/>
              </w:rPr>
            </w:pPr>
            <w:r w:rsidRPr="001E4767">
              <w:rPr>
                <w:rFonts w:ascii="Times New Roman" w:hAnsi="Times New Roman"/>
                <w:bCs/>
                <w:sz w:val="24"/>
                <w:szCs w:val="24"/>
              </w:rPr>
              <w:t xml:space="preserve">54,00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rsidP="00DF22AE">
            <w:pPr>
              <w:jc w:val="right"/>
              <w:rPr>
                <w:rFonts w:ascii="Times New Roman" w:hAnsi="Times New Roman"/>
                <w:bCs/>
                <w:sz w:val="24"/>
                <w:szCs w:val="24"/>
              </w:rPr>
            </w:pPr>
            <w:r w:rsidRPr="001E4767">
              <w:rPr>
                <w:rFonts w:ascii="Times New Roman" w:hAnsi="Times New Roman"/>
                <w:bCs/>
                <w:sz w:val="24"/>
                <w:szCs w:val="24"/>
              </w:rPr>
              <w:t xml:space="preserve">45,00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rsidP="00DF22AE">
            <w:pPr>
              <w:jc w:val="right"/>
              <w:rPr>
                <w:rFonts w:ascii="Times New Roman" w:hAnsi="Times New Roman"/>
                <w:bCs/>
                <w:sz w:val="24"/>
                <w:szCs w:val="24"/>
              </w:rPr>
            </w:pPr>
            <w:r w:rsidRPr="001E4767">
              <w:rPr>
                <w:rFonts w:ascii="Times New Roman" w:hAnsi="Times New Roman"/>
                <w:bCs/>
                <w:sz w:val="24"/>
                <w:szCs w:val="24"/>
              </w:rPr>
              <w:t xml:space="preserve">27,00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rsidP="00DF22AE">
            <w:pPr>
              <w:jc w:val="right"/>
              <w:rPr>
                <w:rFonts w:ascii="Times New Roman" w:hAnsi="Times New Roman"/>
                <w:bCs/>
                <w:sz w:val="24"/>
                <w:szCs w:val="24"/>
              </w:rPr>
            </w:pPr>
            <w:r w:rsidRPr="001E4767">
              <w:rPr>
                <w:rFonts w:ascii="Times New Roman" w:hAnsi="Times New Roman"/>
                <w:bCs/>
                <w:sz w:val="24"/>
                <w:szCs w:val="24"/>
              </w:rPr>
              <w:t xml:space="preserve">45,00 </w:t>
            </w:r>
          </w:p>
        </w:tc>
      </w:tr>
      <w:tr w:rsidR="00DF22AE" w:rsidRPr="00316051">
        <w:trPr>
          <w:trHeight w:val="483"/>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DF22AE" w:rsidRPr="001E4767" w:rsidRDefault="000E20D1" w:rsidP="00EA44CB">
            <w:pPr>
              <w:jc w:val="left"/>
              <w:rPr>
                <w:rFonts w:ascii="Times New Roman" w:hAnsi="Times New Roman"/>
                <w:sz w:val="24"/>
                <w:szCs w:val="24"/>
              </w:rPr>
            </w:pPr>
            <w:proofErr w:type="spellStart"/>
            <w:r w:rsidRPr="001E4767">
              <w:rPr>
                <w:rFonts w:ascii="Times New Roman" w:hAnsi="Times New Roman"/>
                <w:sz w:val="24"/>
                <w:szCs w:val="24"/>
              </w:rPr>
              <w:t>Bovino</w:t>
            </w:r>
            <w:proofErr w:type="spellEnd"/>
            <w:r w:rsidR="00DF22AE" w:rsidRPr="001E4767">
              <w:rPr>
                <w:rFonts w:ascii="Times New Roman" w:hAnsi="Times New Roman"/>
                <w:sz w:val="24"/>
                <w:szCs w:val="24"/>
              </w:rPr>
              <w:t xml:space="preserve"> </w:t>
            </w:r>
            <w:proofErr w:type="spellStart"/>
            <w:r w:rsidR="00DF22AE" w:rsidRPr="001E4767">
              <w:rPr>
                <w:rFonts w:ascii="Times New Roman" w:hAnsi="Times New Roman"/>
                <w:sz w:val="24"/>
                <w:szCs w:val="24"/>
              </w:rPr>
              <w:t>da</w:t>
            </w:r>
            <w:proofErr w:type="spellEnd"/>
            <w:r w:rsidR="00DF22AE" w:rsidRPr="001E4767">
              <w:rPr>
                <w:rFonts w:ascii="Times New Roman" w:hAnsi="Times New Roman"/>
                <w:sz w:val="24"/>
                <w:szCs w:val="24"/>
              </w:rPr>
              <w:t xml:space="preserve"> carne:</w:t>
            </w:r>
          </w:p>
        </w:tc>
        <w:tc>
          <w:tcPr>
            <w:tcW w:w="0" w:type="auto"/>
            <w:gridSpan w:val="5"/>
            <w:tcBorders>
              <w:top w:val="nil"/>
              <w:left w:val="nil"/>
              <w:bottom w:val="single" w:sz="4" w:space="0" w:color="auto"/>
              <w:right w:val="single" w:sz="4" w:space="0" w:color="auto"/>
            </w:tcBorders>
            <w:shd w:val="clear" w:color="auto" w:fill="auto"/>
            <w:noWrap/>
            <w:vAlign w:val="bottom"/>
          </w:tcPr>
          <w:p w:rsidR="00DF22AE" w:rsidRPr="001E4767" w:rsidRDefault="00DF22AE">
            <w:pPr>
              <w:rPr>
                <w:rFonts w:ascii="Times New Roman" w:hAnsi="Times New Roman"/>
                <w:sz w:val="24"/>
                <w:szCs w:val="24"/>
              </w:rPr>
            </w:pPr>
          </w:p>
        </w:tc>
      </w:tr>
      <w:tr w:rsidR="00320A54"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DF22AE" w:rsidRPr="001E4767" w:rsidRDefault="00DF22AE" w:rsidP="00EA44CB">
            <w:pPr>
              <w:jc w:val="left"/>
              <w:rPr>
                <w:rFonts w:ascii="Times New Roman" w:hAnsi="Times New Roman"/>
                <w:sz w:val="24"/>
                <w:szCs w:val="24"/>
              </w:rPr>
            </w:pPr>
            <w:r w:rsidRPr="001E4767">
              <w:rPr>
                <w:rFonts w:ascii="Times New Roman" w:hAnsi="Times New Roman"/>
                <w:sz w:val="24"/>
                <w:szCs w:val="24"/>
              </w:rPr>
              <w:t xml:space="preserve">- </w:t>
            </w:r>
            <w:proofErr w:type="spellStart"/>
            <w:r w:rsidRPr="001E4767">
              <w:rPr>
                <w:rFonts w:ascii="Times New Roman" w:hAnsi="Times New Roman"/>
                <w:sz w:val="24"/>
                <w:szCs w:val="24"/>
              </w:rPr>
              <w:t>vitellone</w:t>
            </w:r>
            <w:proofErr w:type="spellEnd"/>
            <w:r w:rsidRPr="001E4767">
              <w:rPr>
                <w:rFonts w:ascii="Times New Roman" w:hAnsi="Times New Roman"/>
                <w:sz w:val="24"/>
                <w:szCs w:val="24"/>
              </w:rPr>
              <w:t xml:space="preserve"> </w:t>
            </w:r>
            <w:proofErr w:type="spellStart"/>
            <w:r w:rsidRPr="001E4767">
              <w:rPr>
                <w:rFonts w:ascii="Times New Roman" w:hAnsi="Times New Roman"/>
                <w:sz w:val="24"/>
                <w:szCs w:val="24"/>
              </w:rPr>
              <w:t>pesante</w:t>
            </w:r>
            <w:proofErr w:type="spellEnd"/>
            <w:r w:rsidRPr="001E4767">
              <w:rPr>
                <w:rFonts w:ascii="Times New Roman" w:hAnsi="Times New Roman"/>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5,00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30,00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25,00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15,00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25,00 </w:t>
            </w:r>
          </w:p>
        </w:tc>
      </w:tr>
      <w:tr w:rsidR="00320A54"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DF22AE" w:rsidRPr="001E4767" w:rsidRDefault="00DF22AE" w:rsidP="00EA44CB">
            <w:pPr>
              <w:jc w:val="left"/>
              <w:rPr>
                <w:rFonts w:ascii="Times New Roman" w:hAnsi="Times New Roman"/>
                <w:sz w:val="24"/>
                <w:szCs w:val="24"/>
              </w:rPr>
            </w:pPr>
            <w:r w:rsidRPr="001E4767">
              <w:rPr>
                <w:rFonts w:ascii="Times New Roman" w:hAnsi="Times New Roman"/>
                <w:sz w:val="24"/>
                <w:szCs w:val="24"/>
              </w:rPr>
              <w:t xml:space="preserve">- </w:t>
            </w:r>
            <w:proofErr w:type="spellStart"/>
            <w:r w:rsidRPr="001E4767">
              <w:rPr>
                <w:rFonts w:ascii="Times New Roman" w:hAnsi="Times New Roman"/>
                <w:sz w:val="24"/>
                <w:szCs w:val="24"/>
              </w:rPr>
              <w:t>linea</w:t>
            </w:r>
            <w:proofErr w:type="spellEnd"/>
            <w:r w:rsidRPr="001E4767">
              <w:rPr>
                <w:rFonts w:ascii="Times New Roman" w:hAnsi="Times New Roman"/>
                <w:sz w:val="24"/>
                <w:szCs w:val="24"/>
              </w:rPr>
              <w:t xml:space="preserve"> </w:t>
            </w:r>
            <w:proofErr w:type="spellStart"/>
            <w:r w:rsidRPr="001E4767">
              <w:rPr>
                <w:rFonts w:ascii="Times New Roman" w:hAnsi="Times New Roman"/>
                <w:sz w:val="24"/>
                <w:szCs w:val="24"/>
              </w:rPr>
              <w:t>vacca-vitello</w:t>
            </w:r>
            <w:proofErr w:type="spellEnd"/>
            <w:r w:rsidRPr="001E4767">
              <w:rPr>
                <w:rFonts w:ascii="Times New Roman" w:hAnsi="Times New Roman"/>
                <w:sz w:val="24"/>
                <w:szCs w:val="24"/>
              </w:rPr>
              <w:t xml:space="preserve">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9,00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51,00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43,00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25,00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42,00 </w:t>
            </w:r>
          </w:p>
        </w:tc>
      </w:tr>
      <w:tr w:rsidR="00320A54"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DF22AE" w:rsidRPr="001E4767" w:rsidRDefault="009B034E" w:rsidP="00EA44CB">
            <w:pPr>
              <w:jc w:val="left"/>
              <w:rPr>
                <w:rFonts w:ascii="Times New Roman" w:hAnsi="Times New Roman"/>
                <w:sz w:val="24"/>
                <w:szCs w:val="24"/>
                <w:lang w:val="it-IT"/>
              </w:rPr>
            </w:pPr>
            <w:r w:rsidRPr="001E4767">
              <w:rPr>
                <w:rFonts w:ascii="Times New Roman" w:hAnsi="Times New Roman"/>
                <w:sz w:val="24"/>
                <w:szCs w:val="24"/>
                <w:lang w:val="it-IT"/>
              </w:rPr>
              <w:t>Ovino (latte o carne) e caprino</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lang w:val="it-IT"/>
              </w:rPr>
              <w:t xml:space="preserve"> </w:t>
            </w:r>
            <w:r w:rsidRPr="001E4767">
              <w:rPr>
                <w:rFonts w:ascii="Times New Roman" w:hAnsi="Times New Roman"/>
                <w:bCs/>
                <w:sz w:val="24"/>
                <w:szCs w:val="24"/>
              </w:rPr>
              <w:t xml:space="preserve">4,00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24,00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20,00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12,00 </w:t>
            </w:r>
          </w:p>
        </w:tc>
        <w:tc>
          <w:tcPr>
            <w:tcW w:w="0" w:type="auto"/>
            <w:tcBorders>
              <w:top w:val="nil"/>
              <w:left w:val="nil"/>
              <w:bottom w:val="single" w:sz="4" w:space="0" w:color="auto"/>
              <w:right w:val="single" w:sz="4" w:space="0" w:color="auto"/>
            </w:tcBorders>
            <w:shd w:val="clear" w:color="auto" w:fill="auto"/>
            <w:noWrap/>
            <w:vAlign w:val="bottom"/>
          </w:tcPr>
          <w:p w:rsidR="00DF22AE" w:rsidRPr="001E4767" w:rsidRDefault="00DF22AE">
            <w:pPr>
              <w:jc w:val="right"/>
              <w:rPr>
                <w:rFonts w:ascii="Times New Roman" w:hAnsi="Times New Roman"/>
                <w:bCs/>
                <w:sz w:val="24"/>
                <w:szCs w:val="24"/>
              </w:rPr>
            </w:pPr>
            <w:r w:rsidRPr="001E4767">
              <w:rPr>
                <w:rFonts w:ascii="Times New Roman" w:hAnsi="Times New Roman"/>
                <w:bCs/>
                <w:sz w:val="24"/>
                <w:szCs w:val="24"/>
              </w:rPr>
              <w:t xml:space="preserve"> 20,00 </w:t>
            </w:r>
          </w:p>
        </w:tc>
      </w:tr>
    </w:tbl>
    <w:p w:rsidR="00EA44CB" w:rsidRPr="00316051" w:rsidRDefault="00EA44CB" w:rsidP="00233678">
      <w:pPr>
        <w:spacing w:before="60" w:after="120" w:line="360" w:lineRule="auto"/>
        <w:ind w:firstLine="539"/>
        <w:rPr>
          <w:rFonts w:ascii="Times New Roman" w:hAnsi="Times New Roman"/>
          <w:sz w:val="24"/>
          <w:szCs w:val="24"/>
          <w:lang w:val="it-IT"/>
        </w:rPr>
      </w:pPr>
      <w:r w:rsidRPr="00316051">
        <w:rPr>
          <w:rFonts w:ascii="Times New Roman" w:hAnsi="Times New Roman"/>
          <w:sz w:val="24"/>
          <w:szCs w:val="24"/>
          <w:lang w:val="it-IT"/>
        </w:rPr>
        <w:t>Nella seguente tabella sono riportati gli importi massimi per tipologia di allevamento:</w:t>
      </w:r>
    </w:p>
    <w:tbl>
      <w:tblPr>
        <w:tblW w:w="0" w:type="auto"/>
        <w:jc w:val="center"/>
        <w:tblInd w:w="1870" w:type="dxa"/>
        <w:tblCellMar>
          <w:left w:w="70" w:type="dxa"/>
          <w:right w:w="70" w:type="dxa"/>
        </w:tblCellMar>
        <w:tblLook w:val="0000"/>
      </w:tblPr>
      <w:tblGrid>
        <w:gridCol w:w="3679"/>
        <w:gridCol w:w="1987"/>
      </w:tblGrid>
      <w:tr w:rsidR="000E20D1" w:rsidRPr="00316051">
        <w:trPr>
          <w:trHeight w:val="255"/>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i/>
                <w:iCs/>
                <w:sz w:val="24"/>
                <w:szCs w:val="24"/>
                <w:lang w:val="it-IT" w:eastAsia="it-IT" w:bidi="ar-SA"/>
              </w:rPr>
            </w:pPr>
            <w:r w:rsidRPr="001E4767">
              <w:rPr>
                <w:rFonts w:ascii="Times New Roman" w:hAnsi="Times New Roman"/>
                <w:i/>
                <w:iCs/>
                <w:sz w:val="24"/>
                <w:szCs w:val="24"/>
                <w:lang w:val="it-IT" w:eastAsia="it-IT" w:bidi="ar-SA"/>
              </w:rPr>
              <w:t>Allevamento</w:t>
            </w:r>
          </w:p>
        </w:tc>
        <w:tc>
          <w:tcPr>
            <w:tcW w:w="0" w:type="auto"/>
            <w:tcBorders>
              <w:top w:val="single" w:sz="4" w:space="0" w:color="auto"/>
              <w:left w:val="nil"/>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i/>
                <w:iCs/>
                <w:sz w:val="24"/>
                <w:szCs w:val="24"/>
                <w:lang w:val="it-IT" w:eastAsia="it-IT" w:bidi="ar-SA"/>
              </w:rPr>
            </w:pPr>
            <w:r w:rsidRPr="001E4767">
              <w:rPr>
                <w:rFonts w:ascii="Times New Roman" w:hAnsi="Times New Roman"/>
                <w:i/>
                <w:iCs/>
                <w:sz w:val="24"/>
                <w:szCs w:val="24"/>
                <w:lang w:val="it-IT" w:eastAsia="it-IT" w:bidi="ar-SA"/>
              </w:rPr>
              <w:t>Importo Euro/UBA</w:t>
            </w:r>
          </w:p>
        </w:tc>
      </w:tr>
      <w:tr w:rsidR="000E20D1"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 xml:space="preserve">Bovino e </w:t>
            </w:r>
            <w:proofErr w:type="spellStart"/>
            <w:r w:rsidRPr="001E4767">
              <w:rPr>
                <w:rFonts w:ascii="Times New Roman" w:hAnsi="Times New Roman"/>
                <w:sz w:val="24"/>
                <w:szCs w:val="24"/>
                <w:lang w:val="it-IT" w:eastAsia="it-IT" w:bidi="ar-SA"/>
              </w:rPr>
              <w:t>Bufalino</w:t>
            </w:r>
            <w:proofErr w:type="spellEnd"/>
            <w:r w:rsidRPr="001E4767">
              <w:rPr>
                <w:rFonts w:ascii="Times New Roman" w:hAnsi="Times New Roman"/>
                <w:sz w:val="24"/>
                <w:szCs w:val="24"/>
                <w:lang w:val="it-IT" w:eastAsia="it-IT" w:bidi="ar-SA"/>
              </w:rPr>
              <w:t xml:space="preserve"> da latte</w:t>
            </w:r>
          </w:p>
        </w:tc>
        <w:tc>
          <w:tcPr>
            <w:tcW w:w="0" w:type="auto"/>
            <w:tcBorders>
              <w:top w:val="nil"/>
              <w:left w:val="nil"/>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 xml:space="preserve">                180,00 </w:t>
            </w:r>
          </w:p>
        </w:tc>
      </w:tr>
      <w:tr w:rsidR="000E20D1"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Bovino da carne - vitellone pesante</w:t>
            </w:r>
          </w:p>
        </w:tc>
        <w:tc>
          <w:tcPr>
            <w:tcW w:w="0" w:type="auto"/>
            <w:tcBorders>
              <w:top w:val="nil"/>
              <w:left w:val="nil"/>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 xml:space="preserve">                100,00 </w:t>
            </w:r>
          </w:p>
        </w:tc>
      </w:tr>
      <w:tr w:rsidR="000E20D1"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Bovino da carne - linea vacca-vitello</w:t>
            </w:r>
          </w:p>
        </w:tc>
        <w:tc>
          <w:tcPr>
            <w:tcW w:w="0" w:type="auto"/>
            <w:tcBorders>
              <w:top w:val="nil"/>
              <w:left w:val="nil"/>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 xml:space="preserve">                170,00 </w:t>
            </w:r>
          </w:p>
        </w:tc>
      </w:tr>
      <w:tr w:rsidR="000E20D1" w:rsidRPr="00316051">
        <w:trPr>
          <w:trHeight w:val="255"/>
          <w:jc w:val="center"/>
        </w:trPr>
        <w:tc>
          <w:tcPr>
            <w:tcW w:w="0" w:type="auto"/>
            <w:tcBorders>
              <w:top w:val="nil"/>
              <w:left w:val="single" w:sz="4" w:space="0" w:color="auto"/>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 xml:space="preserve">Ovini </w:t>
            </w:r>
            <w:r w:rsidRPr="001E4767">
              <w:rPr>
                <w:rFonts w:ascii="Times New Roman" w:hAnsi="Times New Roman"/>
                <w:sz w:val="24"/>
                <w:szCs w:val="24"/>
                <w:lang w:val="it-IT"/>
              </w:rPr>
              <w:t>(latte o carne) e caprino</w:t>
            </w:r>
          </w:p>
        </w:tc>
        <w:tc>
          <w:tcPr>
            <w:tcW w:w="0" w:type="auto"/>
            <w:tcBorders>
              <w:top w:val="nil"/>
              <w:left w:val="nil"/>
              <w:bottom w:val="single" w:sz="4" w:space="0" w:color="auto"/>
              <w:right w:val="single" w:sz="4" w:space="0" w:color="auto"/>
            </w:tcBorders>
            <w:shd w:val="clear" w:color="auto" w:fill="auto"/>
            <w:noWrap/>
            <w:vAlign w:val="center"/>
          </w:tcPr>
          <w:p w:rsidR="000E20D1" w:rsidRPr="001E4767" w:rsidRDefault="000E20D1" w:rsidP="00EA44CB">
            <w:pPr>
              <w:spacing w:after="0" w:line="240" w:lineRule="auto"/>
              <w:jc w:val="left"/>
              <w:rPr>
                <w:rFonts w:ascii="Times New Roman" w:hAnsi="Times New Roman"/>
                <w:sz w:val="24"/>
                <w:szCs w:val="24"/>
                <w:lang w:val="it-IT" w:eastAsia="it-IT" w:bidi="ar-SA"/>
              </w:rPr>
            </w:pPr>
            <w:r w:rsidRPr="001E4767">
              <w:rPr>
                <w:rFonts w:ascii="Times New Roman" w:hAnsi="Times New Roman"/>
                <w:sz w:val="24"/>
                <w:szCs w:val="24"/>
                <w:lang w:val="it-IT" w:eastAsia="it-IT" w:bidi="ar-SA"/>
              </w:rPr>
              <w:t xml:space="preserve">                 80,00 </w:t>
            </w:r>
          </w:p>
        </w:tc>
      </w:tr>
    </w:tbl>
    <w:p w:rsidR="00C6688A" w:rsidRDefault="00C6688A" w:rsidP="00EA44CB">
      <w:pPr>
        <w:spacing w:after="0" w:line="360" w:lineRule="auto"/>
        <w:ind w:right="-54" w:firstLine="540"/>
        <w:rPr>
          <w:rFonts w:ascii="Times New Roman" w:hAnsi="Times New Roman"/>
          <w:sz w:val="24"/>
          <w:szCs w:val="24"/>
          <w:lang w:val="it-IT"/>
        </w:rPr>
      </w:pPr>
    </w:p>
    <w:p w:rsidR="00C6688A" w:rsidRDefault="00C6688A" w:rsidP="00EA44CB">
      <w:pPr>
        <w:spacing w:after="0" w:line="360" w:lineRule="auto"/>
        <w:ind w:right="-54" w:firstLine="540"/>
        <w:rPr>
          <w:rFonts w:ascii="Times New Roman" w:hAnsi="Times New Roman"/>
          <w:sz w:val="24"/>
          <w:szCs w:val="24"/>
          <w:lang w:val="it-IT"/>
        </w:rPr>
      </w:pPr>
      <w:r>
        <w:rPr>
          <w:rFonts w:ascii="Times New Roman" w:hAnsi="Times New Roman"/>
          <w:sz w:val="24"/>
          <w:szCs w:val="24"/>
          <w:lang w:val="it-IT"/>
        </w:rPr>
        <w:t xml:space="preserve">Per il calcolo degli importi si è fatto riferimento agli Atti ed alle Norme della condizionalità, riportati in </w:t>
      </w:r>
      <w:r w:rsidRPr="00765599">
        <w:rPr>
          <w:rFonts w:ascii="Times New Roman" w:hAnsi="Times New Roman"/>
          <w:sz w:val="24"/>
          <w:szCs w:val="24"/>
          <w:lang w:val="it-IT"/>
        </w:rPr>
        <w:t xml:space="preserve">Allegato </w:t>
      </w:r>
      <w:r w:rsidR="00206D7A">
        <w:rPr>
          <w:rFonts w:ascii="Times New Roman" w:hAnsi="Times New Roman"/>
          <w:sz w:val="24"/>
          <w:szCs w:val="24"/>
          <w:lang w:val="it-IT"/>
        </w:rPr>
        <w:t>1</w:t>
      </w:r>
      <w:r w:rsidRPr="00765599">
        <w:rPr>
          <w:rFonts w:ascii="Times New Roman" w:hAnsi="Times New Roman"/>
          <w:sz w:val="24"/>
          <w:szCs w:val="24"/>
          <w:lang w:val="it-IT"/>
        </w:rPr>
        <w:t xml:space="preserve"> della Scheda di </w:t>
      </w:r>
      <w:r w:rsidRPr="0078064F">
        <w:rPr>
          <w:rFonts w:ascii="Times New Roman" w:hAnsi="Times New Roman"/>
          <w:sz w:val="24"/>
          <w:szCs w:val="24"/>
          <w:lang w:val="it-IT"/>
        </w:rPr>
        <w:t>Misura.</w:t>
      </w:r>
    </w:p>
    <w:p w:rsidR="00EA44CB" w:rsidRPr="00316051" w:rsidRDefault="00C6688A" w:rsidP="00EA44CB">
      <w:pPr>
        <w:pStyle w:val="Titolo1"/>
        <w:spacing w:line="360" w:lineRule="auto"/>
        <w:rPr>
          <w:lang w:val="it-IT"/>
        </w:rPr>
      </w:pPr>
      <w:r>
        <w:rPr>
          <w:lang w:val="it-IT"/>
        </w:rPr>
        <w:br w:type="page"/>
      </w:r>
      <w:bookmarkStart w:id="27" w:name="_Toc312829532"/>
      <w:bookmarkStart w:id="28" w:name="_Toc312829696"/>
      <w:bookmarkStart w:id="29" w:name="_Toc312829822"/>
      <w:bookmarkStart w:id="30" w:name="_Toc312830709"/>
      <w:bookmarkStart w:id="31" w:name="_Toc209305281"/>
      <w:r w:rsidR="00EA44CB" w:rsidRPr="00316051">
        <w:rPr>
          <w:lang w:val="it-IT"/>
        </w:rPr>
        <w:lastRenderedPageBreak/>
        <w:t>Azioni e tipologie degli interventi</w:t>
      </w:r>
      <w:bookmarkEnd w:id="27"/>
      <w:bookmarkEnd w:id="28"/>
      <w:bookmarkEnd w:id="29"/>
      <w:bookmarkEnd w:id="30"/>
    </w:p>
    <w:bookmarkEnd w:id="31"/>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azioni e le tipologie degli interventi che sono state identificate come idonee a migliorare il benessere degli animali nell’allevamento, sono raggruppate in 5 </w:t>
      </w:r>
      <w:r w:rsidR="00D356E1">
        <w:rPr>
          <w:rFonts w:ascii="Times New Roman" w:hAnsi="Times New Roman"/>
          <w:sz w:val="24"/>
          <w:szCs w:val="24"/>
          <w:lang w:val="it-IT"/>
        </w:rPr>
        <w:t>azioni</w:t>
      </w:r>
      <w:r w:rsidRPr="00316051">
        <w:rPr>
          <w:rFonts w:ascii="Times New Roman" w:hAnsi="Times New Roman"/>
          <w:sz w:val="24"/>
          <w:szCs w:val="24"/>
          <w:lang w:val="it-IT"/>
        </w:rPr>
        <w:t xml:space="preserve">: </w:t>
      </w:r>
    </w:p>
    <w:p w:rsidR="00EA44CB" w:rsidRPr="00316051" w:rsidRDefault="00F37811" w:rsidP="00233678">
      <w:pPr>
        <w:numPr>
          <w:ilvl w:val="0"/>
          <w:numId w:val="10"/>
        </w:numPr>
        <w:autoSpaceDE w:val="0"/>
        <w:autoSpaceDN w:val="0"/>
        <w:adjustRightInd w:val="0"/>
        <w:spacing w:after="120" w:line="360" w:lineRule="auto"/>
        <w:rPr>
          <w:rFonts w:ascii="Times New Roman" w:hAnsi="Times New Roman"/>
          <w:sz w:val="24"/>
          <w:szCs w:val="24"/>
        </w:rPr>
      </w:pPr>
      <w:proofErr w:type="spellStart"/>
      <w:r w:rsidRPr="00F37811">
        <w:rPr>
          <w:rFonts w:ascii="Times New Roman" w:hAnsi="Times New Roman"/>
          <w:sz w:val="24"/>
          <w:szCs w:val="24"/>
        </w:rPr>
        <w:t>Gestione</w:t>
      </w:r>
      <w:proofErr w:type="spellEnd"/>
      <w:r w:rsidR="00EA44CB" w:rsidRPr="00316051">
        <w:rPr>
          <w:rFonts w:ascii="Times New Roman" w:hAnsi="Times New Roman"/>
          <w:sz w:val="24"/>
          <w:szCs w:val="24"/>
        </w:rPr>
        <w:t xml:space="preserve"> </w:t>
      </w:r>
      <w:proofErr w:type="spellStart"/>
      <w:r w:rsidR="00EA44CB" w:rsidRPr="00316051">
        <w:rPr>
          <w:rFonts w:ascii="Times New Roman" w:hAnsi="Times New Roman"/>
          <w:sz w:val="24"/>
          <w:szCs w:val="24"/>
        </w:rPr>
        <w:t>aziendale</w:t>
      </w:r>
      <w:proofErr w:type="spellEnd"/>
      <w:r w:rsidR="00EA44CB" w:rsidRPr="00316051">
        <w:rPr>
          <w:rFonts w:ascii="Times New Roman" w:hAnsi="Times New Roman"/>
          <w:sz w:val="24"/>
          <w:szCs w:val="24"/>
        </w:rPr>
        <w:t>;</w:t>
      </w:r>
    </w:p>
    <w:p w:rsidR="00EA44CB" w:rsidRPr="00316051" w:rsidRDefault="00EA44CB" w:rsidP="00233678">
      <w:pPr>
        <w:numPr>
          <w:ilvl w:val="0"/>
          <w:numId w:val="10"/>
        </w:numPr>
        <w:autoSpaceDE w:val="0"/>
        <w:autoSpaceDN w:val="0"/>
        <w:adjustRightInd w:val="0"/>
        <w:spacing w:after="120" w:line="360" w:lineRule="auto"/>
        <w:rPr>
          <w:rFonts w:ascii="Times New Roman" w:hAnsi="Times New Roman"/>
          <w:sz w:val="24"/>
          <w:szCs w:val="24"/>
          <w:lang w:val="it-IT"/>
        </w:rPr>
      </w:pPr>
      <w:r w:rsidRPr="00316051">
        <w:rPr>
          <w:rFonts w:ascii="Times New Roman" w:hAnsi="Times New Roman"/>
          <w:sz w:val="24"/>
          <w:szCs w:val="24"/>
          <w:lang w:val="it-IT"/>
        </w:rPr>
        <w:t>Sistemi di allevamento e</w:t>
      </w:r>
      <w:r w:rsidR="00F37811">
        <w:rPr>
          <w:rFonts w:ascii="Times New Roman" w:hAnsi="Times New Roman"/>
          <w:sz w:val="24"/>
          <w:szCs w:val="24"/>
          <w:lang w:val="it-IT"/>
        </w:rPr>
        <w:t xml:space="preserve"> condizione di </w:t>
      </w:r>
      <w:r w:rsidRPr="00316051">
        <w:rPr>
          <w:rFonts w:ascii="Times New Roman" w:hAnsi="Times New Roman"/>
          <w:sz w:val="24"/>
          <w:szCs w:val="24"/>
          <w:lang w:val="it-IT"/>
        </w:rPr>
        <w:t>stabulazione;</w:t>
      </w:r>
    </w:p>
    <w:p w:rsidR="00EA44CB" w:rsidRPr="00316051" w:rsidRDefault="00EA44CB" w:rsidP="00233678">
      <w:pPr>
        <w:numPr>
          <w:ilvl w:val="0"/>
          <w:numId w:val="10"/>
        </w:numPr>
        <w:autoSpaceDE w:val="0"/>
        <w:autoSpaceDN w:val="0"/>
        <w:adjustRightInd w:val="0"/>
        <w:spacing w:after="120" w:line="360" w:lineRule="auto"/>
        <w:rPr>
          <w:rFonts w:ascii="Times New Roman" w:hAnsi="Times New Roman"/>
          <w:sz w:val="24"/>
          <w:szCs w:val="24"/>
        </w:rPr>
      </w:pPr>
      <w:proofErr w:type="spellStart"/>
      <w:r w:rsidRPr="00316051">
        <w:rPr>
          <w:rFonts w:ascii="Times New Roman" w:hAnsi="Times New Roman"/>
          <w:sz w:val="24"/>
          <w:szCs w:val="24"/>
        </w:rPr>
        <w:t>Controllo</w:t>
      </w:r>
      <w:proofErr w:type="spellEnd"/>
      <w:r w:rsidRPr="00316051">
        <w:rPr>
          <w:rFonts w:ascii="Times New Roman" w:hAnsi="Times New Roman"/>
          <w:sz w:val="24"/>
          <w:szCs w:val="24"/>
        </w:rPr>
        <w:t xml:space="preserve"> </w:t>
      </w:r>
      <w:proofErr w:type="spellStart"/>
      <w:r w:rsidRPr="00316051">
        <w:rPr>
          <w:rFonts w:ascii="Times New Roman" w:hAnsi="Times New Roman"/>
          <w:sz w:val="24"/>
          <w:szCs w:val="24"/>
        </w:rPr>
        <w:t>ambientale</w:t>
      </w:r>
      <w:proofErr w:type="spellEnd"/>
      <w:r w:rsidRPr="00316051">
        <w:rPr>
          <w:rFonts w:ascii="Times New Roman" w:hAnsi="Times New Roman"/>
          <w:sz w:val="24"/>
          <w:szCs w:val="24"/>
        </w:rPr>
        <w:t>;</w:t>
      </w:r>
    </w:p>
    <w:p w:rsidR="00EA44CB" w:rsidRPr="00316051" w:rsidRDefault="00F37811" w:rsidP="00233678">
      <w:pPr>
        <w:numPr>
          <w:ilvl w:val="0"/>
          <w:numId w:val="10"/>
        </w:numPr>
        <w:autoSpaceDE w:val="0"/>
        <w:autoSpaceDN w:val="0"/>
        <w:adjustRightInd w:val="0"/>
        <w:spacing w:after="120" w:line="360" w:lineRule="auto"/>
        <w:rPr>
          <w:rFonts w:ascii="Times New Roman" w:hAnsi="Times New Roman"/>
          <w:sz w:val="24"/>
          <w:szCs w:val="24"/>
          <w:lang w:val="it-IT"/>
        </w:rPr>
      </w:pPr>
      <w:r>
        <w:rPr>
          <w:rFonts w:ascii="Times New Roman" w:hAnsi="Times New Roman"/>
          <w:sz w:val="24"/>
          <w:szCs w:val="24"/>
          <w:lang w:val="it-IT"/>
        </w:rPr>
        <w:t>Alimentazione</w:t>
      </w:r>
      <w:r w:rsidR="00EA44CB" w:rsidRPr="00316051">
        <w:rPr>
          <w:rFonts w:ascii="Times New Roman" w:hAnsi="Times New Roman"/>
          <w:sz w:val="24"/>
          <w:szCs w:val="24"/>
          <w:lang w:val="it-IT"/>
        </w:rPr>
        <w:t>;</w:t>
      </w:r>
    </w:p>
    <w:p w:rsidR="00EA44CB" w:rsidRPr="00316051" w:rsidRDefault="00EA44CB" w:rsidP="00233678">
      <w:pPr>
        <w:numPr>
          <w:ilvl w:val="0"/>
          <w:numId w:val="10"/>
        </w:numPr>
        <w:autoSpaceDE w:val="0"/>
        <w:autoSpaceDN w:val="0"/>
        <w:adjustRightInd w:val="0"/>
        <w:spacing w:after="120" w:line="360" w:lineRule="auto"/>
        <w:rPr>
          <w:rFonts w:ascii="Times New Roman" w:hAnsi="Times New Roman"/>
          <w:sz w:val="24"/>
          <w:szCs w:val="24"/>
          <w:lang w:val="it-IT"/>
        </w:rPr>
      </w:pPr>
      <w:r w:rsidRPr="00316051">
        <w:rPr>
          <w:rFonts w:ascii="Times New Roman" w:hAnsi="Times New Roman"/>
          <w:sz w:val="24"/>
          <w:szCs w:val="24"/>
          <w:lang w:val="it-IT"/>
        </w:rPr>
        <w:t xml:space="preserve">Igiene, </w:t>
      </w:r>
      <w:r w:rsidR="00F37811">
        <w:rPr>
          <w:rFonts w:ascii="Times New Roman" w:hAnsi="Times New Roman"/>
          <w:sz w:val="24"/>
          <w:szCs w:val="24"/>
          <w:lang w:val="it-IT"/>
        </w:rPr>
        <w:t>prevenzione delle patologie</w:t>
      </w:r>
      <w:r w:rsidRPr="00316051">
        <w:rPr>
          <w:rFonts w:ascii="Times New Roman" w:hAnsi="Times New Roman"/>
          <w:sz w:val="24"/>
          <w:szCs w:val="24"/>
          <w:lang w:val="it-IT"/>
        </w:rPr>
        <w:t xml:space="preserve"> ed aspetti comportamentali.</w:t>
      </w:r>
    </w:p>
    <w:p w:rsidR="00233678" w:rsidRDefault="00233678" w:rsidP="00233678">
      <w:pPr>
        <w:spacing w:after="120" w:line="360" w:lineRule="auto"/>
        <w:ind w:right="-54" w:firstLine="540"/>
        <w:rPr>
          <w:rFonts w:ascii="Times New Roman" w:hAnsi="Times New Roman"/>
          <w:sz w:val="24"/>
          <w:szCs w:val="24"/>
          <w:lang w:val="it-IT"/>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Le specie animali considerate sono: bovin</w:t>
      </w:r>
      <w:r w:rsidR="00F37811">
        <w:rPr>
          <w:rFonts w:ascii="Times New Roman" w:hAnsi="Times New Roman"/>
          <w:sz w:val="24"/>
          <w:szCs w:val="24"/>
          <w:lang w:val="it-IT"/>
        </w:rPr>
        <w:t>o</w:t>
      </w:r>
      <w:r w:rsidRPr="00316051">
        <w:rPr>
          <w:rFonts w:ascii="Times New Roman" w:hAnsi="Times New Roman"/>
          <w:sz w:val="24"/>
          <w:szCs w:val="24"/>
          <w:lang w:val="it-IT"/>
        </w:rPr>
        <w:t xml:space="preserve"> da latte, </w:t>
      </w:r>
      <w:proofErr w:type="spellStart"/>
      <w:r w:rsidR="00F37811">
        <w:rPr>
          <w:rFonts w:ascii="Times New Roman" w:hAnsi="Times New Roman"/>
          <w:sz w:val="24"/>
          <w:szCs w:val="24"/>
          <w:lang w:val="it-IT"/>
        </w:rPr>
        <w:t>bufalino</w:t>
      </w:r>
      <w:proofErr w:type="spellEnd"/>
      <w:r w:rsidR="00F37811">
        <w:rPr>
          <w:rFonts w:ascii="Times New Roman" w:hAnsi="Times New Roman"/>
          <w:sz w:val="24"/>
          <w:szCs w:val="24"/>
          <w:lang w:val="it-IT"/>
        </w:rPr>
        <w:t xml:space="preserve"> da latte, bovino da carne, ovino</w:t>
      </w:r>
      <w:r w:rsidRPr="00316051">
        <w:rPr>
          <w:rFonts w:ascii="Times New Roman" w:hAnsi="Times New Roman"/>
          <w:sz w:val="24"/>
          <w:szCs w:val="24"/>
          <w:lang w:val="it-IT"/>
        </w:rPr>
        <w:t xml:space="preserve"> e </w:t>
      </w:r>
      <w:r w:rsidR="00F37811">
        <w:rPr>
          <w:rFonts w:ascii="Times New Roman" w:hAnsi="Times New Roman"/>
          <w:sz w:val="24"/>
          <w:szCs w:val="24"/>
          <w:lang w:val="it-IT"/>
        </w:rPr>
        <w:t>caprino</w:t>
      </w:r>
      <w:r w:rsidRPr="00316051">
        <w:rPr>
          <w:rFonts w:ascii="Times New Roman" w:hAnsi="Times New Roman"/>
          <w:sz w:val="24"/>
          <w:szCs w:val="24"/>
          <w:lang w:val="it-IT"/>
        </w:rPr>
        <w:t>.</w:t>
      </w:r>
    </w:p>
    <w:p w:rsidR="00233678" w:rsidRDefault="00233678" w:rsidP="00233678">
      <w:pPr>
        <w:spacing w:after="120" w:line="360" w:lineRule="auto"/>
        <w:ind w:right="-54" w:firstLine="540"/>
        <w:rPr>
          <w:rFonts w:ascii="Times New Roman" w:hAnsi="Times New Roman"/>
          <w:sz w:val="24"/>
          <w:szCs w:val="24"/>
          <w:lang w:val="it-IT"/>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Di seguito si riporta la descrizione, la giustificazione e l’impatto previsto dei vari tipi di impegni, suddivisi per le diverse macroaree, tenendo conto che la maggior parte di essi si ritengono utili e funzionali al miglioramento del benessere di tutte le specie animali considerate, salvo particolari tipi di impegni in relazione alla specifica tipologia di allevamento. </w:t>
      </w:r>
    </w:p>
    <w:p w:rsidR="00233678" w:rsidRDefault="00233678" w:rsidP="00233678">
      <w:pPr>
        <w:spacing w:after="120" w:line="360" w:lineRule="auto"/>
        <w:ind w:right="-54" w:firstLine="540"/>
        <w:rPr>
          <w:rFonts w:ascii="Times New Roman" w:hAnsi="Times New Roman"/>
          <w:sz w:val="24"/>
          <w:szCs w:val="24"/>
          <w:lang w:val="it-IT"/>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Negli allegati da </w:t>
      </w:r>
      <w:smartTag w:uri="urn:schemas-microsoft-com:office:smarttags" w:element="metricconverter">
        <w:smartTagPr>
          <w:attr w:name="ProductID" w:val="1 a"/>
        </w:smartTagPr>
        <w:r w:rsidRPr="00316051">
          <w:rPr>
            <w:rFonts w:ascii="Times New Roman" w:hAnsi="Times New Roman"/>
            <w:sz w:val="24"/>
            <w:szCs w:val="24"/>
            <w:lang w:val="it-IT"/>
          </w:rPr>
          <w:t>1 a</w:t>
        </w:r>
      </w:smartTag>
      <w:r w:rsidRPr="00316051">
        <w:rPr>
          <w:rFonts w:ascii="Times New Roman" w:hAnsi="Times New Roman"/>
          <w:sz w:val="24"/>
          <w:szCs w:val="24"/>
          <w:lang w:val="it-IT"/>
        </w:rPr>
        <w:t xml:space="preserve"> 4 è riportata la correlazione tra vincolo di </w:t>
      </w:r>
      <w:proofErr w:type="spellStart"/>
      <w:r w:rsidRPr="00316051">
        <w:rPr>
          <w:rFonts w:ascii="Times New Roman" w:hAnsi="Times New Roman"/>
          <w:sz w:val="24"/>
          <w:szCs w:val="24"/>
          <w:lang w:val="it-IT"/>
        </w:rPr>
        <w:t>baseline</w:t>
      </w:r>
      <w:proofErr w:type="spellEnd"/>
      <w:r w:rsidRPr="00316051">
        <w:rPr>
          <w:rFonts w:ascii="Times New Roman" w:hAnsi="Times New Roman"/>
          <w:sz w:val="24"/>
          <w:szCs w:val="24"/>
          <w:lang w:val="it-IT"/>
        </w:rPr>
        <w:t xml:space="preserve"> ed impegno aggiuntivo per ciascuna filiera. </w:t>
      </w:r>
    </w:p>
    <w:p w:rsidR="00EA44CB" w:rsidRPr="00316051" w:rsidRDefault="00233678" w:rsidP="00233678">
      <w:pPr>
        <w:autoSpaceDE w:val="0"/>
        <w:autoSpaceDN w:val="0"/>
        <w:adjustRightInd w:val="0"/>
        <w:spacing w:after="120" w:line="360" w:lineRule="auto"/>
        <w:rPr>
          <w:rFonts w:ascii="Times New Roman" w:hAnsi="Times New Roman"/>
          <w:b/>
          <w:bCs/>
          <w:sz w:val="24"/>
          <w:szCs w:val="24"/>
          <w:lang w:val="it-IT"/>
        </w:rPr>
      </w:pPr>
      <w:r>
        <w:rPr>
          <w:rFonts w:ascii="Times New Roman" w:hAnsi="Times New Roman"/>
          <w:sz w:val="24"/>
          <w:szCs w:val="24"/>
          <w:lang w:val="it-IT"/>
        </w:rPr>
        <w:br w:type="page"/>
      </w:r>
      <w:r w:rsidR="00D356E1">
        <w:rPr>
          <w:rFonts w:ascii="Times New Roman" w:hAnsi="Times New Roman"/>
          <w:b/>
          <w:bCs/>
          <w:sz w:val="24"/>
          <w:szCs w:val="24"/>
          <w:lang w:val="it-IT"/>
        </w:rPr>
        <w:lastRenderedPageBreak/>
        <w:t>Azione</w:t>
      </w:r>
      <w:r w:rsidR="00EA44CB" w:rsidRPr="00316051">
        <w:rPr>
          <w:rFonts w:ascii="Times New Roman" w:hAnsi="Times New Roman"/>
          <w:b/>
          <w:bCs/>
          <w:sz w:val="24"/>
          <w:szCs w:val="24"/>
          <w:lang w:val="it-IT"/>
        </w:rPr>
        <w:t xml:space="preserve"> 1) - Miglioramento del</w:t>
      </w:r>
      <w:r w:rsidR="00141CAF">
        <w:rPr>
          <w:rFonts w:ascii="Times New Roman" w:hAnsi="Times New Roman"/>
          <w:b/>
          <w:bCs/>
          <w:sz w:val="24"/>
          <w:szCs w:val="24"/>
          <w:lang w:val="it-IT"/>
        </w:rPr>
        <w:t xml:space="preserve">la gestione </w:t>
      </w:r>
      <w:r w:rsidR="00EA44CB" w:rsidRPr="00316051">
        <w:rPr>
          <w:rFonts w:ascii="Times New Roman" w:hAnsi="Times New Roman"/>
          <w:b/>
          <w:bCs/>
          <w:sz w:val="24"/>
          <w:szCs w:val="24"/>
          <w:lang w:val="it-IT"/>
        </w:rPr>
        <w:t xml:space="preserve">aziendale </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Tipologia di impegni:</w:t>
      </w:r>
    </w:p>
    <w:p w:rsidR="000259FB" w:rsidRPr="002A0FBF" w:rsidRDefault="002A0FBF" w:rsidP="000259FB">
      <w:pPr>
        <w:autoSpaceDE w:val="0"/>
        <w:autoSpaceDN w:val="0"/>
        <w:adjustRightInd w:val="0"/>
        <w:spacing w:before="60" w:after="120"/>
        <w:rPr>
          <w:rFonts w:ascii="Times New Roman" w:hAnsi="Times New Roman"/>
          <w:sz w:val="24"/>
          <w:szCs w:val="24"/>
          <w:u w:val="single"/>
          <w:lang w:val="it-IT"/>
        </w:rPr>
      </w:pPr>
      <w:r w:rsidRPr="002A0FBF">
        <w:rPr>
          <w:rFonts w:ascii="Times New Roman" w:hAnsi="Times New Roman"/>
          <w:sz w:val="24"/>
          <w:szCs w:val="24"/>
          <w:u w:val="single"/>
          <w:lang w:val="it-IT"/>
        </w:rPr>
        <w:t>Bovino</w:t>
      </w:r>
      <w:r w:rsidR="000259FB" w:rsidRPr="002A0FBF">
        <w:rPr>
          <w:rFonts w:ascii="Times New Roman" w:hAnsi="Times New Roman"/>
          <w:sz w:val="24"/>
          <w:szCs w:val="24"/>
          <w:u w:val="single"/>
          <w:lang w:val="it-IT"/>
        </w:rPr>
        <w:t xml:space="preserve"> da latte e </w:t>
      </w:r>
      <w:proofErr w:type="spellStart"/>
      <w:r w:rsidR="000259FB" w:rsidRPr="002A0FBF">
        <w:rPr>
          <w:rFonts w:ascii="Times New Roman" w:hAnsi="Times New Roman"/>
          <w:sz w:val="24"/>
          <w:szCs w:val="24"/>
          <w:u w:val="single"/>
          <w:lang w:val="it-IT"/>
        </w:rPr>
        <w:t>Bufalini</w:t>
      </w:r>
      <w:proofErr w:type="spellEnd"/>
    </w:p>
    <w:p w:rsidR="000259FB" w:rsidRPr="000259FB" w:rsidRDefault="000259FB" w:rsidP="0078064F">
      <w:pPr>
        <w:numPr>
          <w:ilvl w:val="0"/>
          <w:numId w:val="51"/>
        </w:numPr>
        <w:autoSpaceDE w:val="0"/>
        <w:autoSpaceDN w:val="0"/>
        <w:adjustRightInd w:val="0"/>
        <w:spacing w:before="60" w:after="120" w:line="240" w:lineRule="auto"/>
        <w:ind w:left="714" w:hanging="357"/>
        <w:rPr>
          <w:rFonts w:ascii="Times New Roman" w:hAnsi="Times New Roman"/>
          <w:sz w:val="24"/>
          <w:szCs w:val="24"/>
          <w:lang w:val="it-IT"/>
        </w:rPr>
      </w:pPr>
      <w:r w:rsidRPr="000259FB">
        <w:rPr>
          <w:rFonts w:ascii="Times New Roman" w:hAnsi="Times New Roman"/>
          <w:sz w:val="24"/>
          <w:szCs w:val="24"/>
          <w:lang w:val="it-IT"/>
        </w:rPr>
        <w:t xml:space="preserve">Partecipazione a corsi di formazione e aggiornamento su tematiche correlate al benessere animale. Ciascun addetto alle operazioni di stalla ed alla cura degli animali deve partecipare ad almeno 20 ore di formazione nel periodo di riferimento dell’impegno. </w:t>
      </w:r>
    </w:p>
    <w:p w:rsidR="000259FB" w:rsidRDefault="000259FB" w:rsidP="0078064F">
      <w:pPr>
        <w:numPr>
          <w:ilvl w:val="0"/>
          <w:numId w:val="51"/>
        </w:numPr>
        <w:autoSpaceDE w:val="0"/>
        <w:autoSpaceDN w:val="0"/>
        <w:adjustRightInd w:val="0"/>
        <w:spacing w:before="60" w:after="120" w:line="240" w:lineRule="auto"/>
        <w:ind w:left="714" w:hanging="357"/>
        <w:rPr>
          <w:rFonts w:ascii="Times New Roman" w:hAnsi="Times New Roman"/>
          <w:sz w:val="24"/>
          <w:szCs w:val="24"/>
          <w:lang w:val="it-IT"/>
        </w:rPr>
      </w:pPr>
      <w:r w:rsidRPr="000259FB">
        <w:rPr>
          <w:rFonts w:ascii="Times New Roman" w:hAnsi="Times New Roman"/>
          <w:sz w:val="24"/>
          <w:szCs w:val="24"/>
          <w:lang w:val="it-IT"/>
        </w:rPr>
        <w:t xml:space="preserve">Introdurre in azienda attività di monitoraggio e/o  manutenzione programmata degli impianti, delle attrezzature  e delle aree al servizio degli animali ad opera di personale specializzato. </w:t>
      </w:r>
      <w:r w:rsidR="005B5575" w:rsidRPr="000259FB">
        <w:rPr>
          <w:rFonts w:ascii="Times New Roman" w:hAnsi="Times New Roman"/>
          <w:sz w:val="24"/>
          <w:szCs w:val="24"/>
          <w:lang w:val="it-IT"/>
        </w:rPr>
        <w:t>Per l’impianto di mungitura la frequenza della manutenzione programmata deve avvenire con cadenza almeno semestrale e pertanto non meno di due volte l’anno.</w:t>
      </w:r>
    </w:p>
    <w:p w:rsidR="000259FB" w:rsidRPr="00A357A7" w:rsidRDefault="00A357A7" w:rsidP="00A357A7">
      <w:pPr>
        <w:numPr>
          <w:ilvl w:val="0"/>
          <w:numId w:val="51"/>
        </w:numPr>
        <w:autoSpaceDE w:val="0"/>
        <w:autoSpaceDN w:val="0"/>
        <w:adjustRightInd w:val="0"/>
        <w:spacing w:before="60" w:after="120" w:line="240" w:lineRule="auto"/>
        <w:rPr>
          <w:rFonts w:ascii="Times New Roman" w:hAnsi="Times New Roman"/>
          <w:sz w:val="24"/>
          <w:szCs w:val="24"/>
          <w:lang w:val="it-IT"/>
        </w:rPr>
      </w:pPr>
      <w:r w:rsidRPr="00A357A7">
        <w:rPr>
          <w:rFonts w:ascii="Times New Roman" w:hAnsi="Times New Roman"/>
          <w:sz w:val="24"/>
          <w:szCs w:val="24"/>
          <w:lang w:val="it-IT"/>
        </w:rPr>
        <w:t xml:space="preserve">Obbligo di procedere alla registrazione dei monitoraggi, controlli e delle manutenzioni eseguite  su appositi registri o check-list. </w:t>
      </w:r>
    </w:p>
    <w:p w:rsidR="000259FB" w:rsidRPr="000259FB" w:rsidRDefault="002A0FBF" w:rsidP="000259FB">
      <w:pPr>
        <w:rPr>
          <w:rFonts w:ascii="Times New Roman" w:hAnsi="Times New Roman"/>
          <w:sz w:val="24"/>
          <w:szCs w:val="24"/>
          <w:u w:val="single"/>
        </w:rPr>
      </w:pPr>
      <w:proofErr w:type="spellStart"/>
      <w:r>
        <w:rPr>
          <w:rFonts w:ascii="Times New Roman" w:hAnsi="Times New Roman"/>
          <w:sz w:val="24"/>
          <w:szCs w:val="24"/>
          <w:u w:val="single"/>
        </w:rPr>
        <w:t>Bovino</w:t>
      </w:r>
      <w:proofErr w:type="spellEnd"/>
      <w:r w:rsidR="000259FB" w:rsidRPr="000259FB">
        <w:rPr>
          <w:rFonts w:ascii="Times New Roman" w:hAnsi="Times New Roman"/>
          <w:sz w:val="24"/>
          <w:szCs w:val="24"/>
          <w:u w:val="single"/>
        </w:rPr>
        <w:t xml:space="preserve"> </w:t>
      </w:r>
      <w:proofErr w:type="spellStart"/>
      <w:r w:rsidR="000259FB" w:rsidRPr="000259FB">
        <w:rPr>
          <w:rFonts w:ascii="Times New Roman" w:hAnsi="Times New Roman"/>
          <w:sz w:val="24"/>
          <w:szCs w:val="24"/>
          <w:u w:val="single"/>
        </w:rPr>
        <w:t>da</w:t>
      </w:r>
      <w:proofErr w:type="spellEnd"/>
      <w:r w:rsidR="000259FB" w:rsidRPr="000259FB">
        <w:rPr>
          <w:rFonts w:ascii="Times New Roman" w:hAnsi="Times New Roman"/>
          <w:sz w:val="24"/>
          <w:szCs w:val="24"/>
          <w:u w:val="single"/>
        </w:rPr>
        <w:t xml:space="preserve"> carne</w:t>
      </w:r>
    </w:p>
    <w:p w:rsidR="000259FB" w:rsidRPr="000259FB" w:rsidRDefault="000259FB" w:rsidP="0078064F">
      <w:pPr>
        <w:numPr>
          <w:ilvl w:val="0"/>
          <w:numId w:val="50"/>
        </w:numPr>
        <w:autoSpaceDE w:val="0"/>
        <w:autoSpaceDN w:val="0"/>
        <w:adjustRightInd w:val="0"/>
        <w:spacing w:before="60" w:after="120" w:line="240" w:lineRule="auto"/>
        <w:ind w:left="714" w:hanging="357"/>
        <w:rPr>
          <w:rFonts w:ascii="Times New Roman" w:hAnsi="Times New Roman"/>
          <w:sz w:val="24"/>
          <w:szCs w:val="24"/>
          <w:lang w:val="it-IT"/>
        </w:rPr>
      </w:pPr>
      <w:r w:rsidRPr="000259FB">
        <w:rPr>
          <w:rFonts w:ascii="Times New Roman" w:hAnsi="Times New Roman"/>
          <w:sz w:val="24"/>
          <w:szCs w:val="24"/>
          <w:lang w:val="it-IT"/>
        </w:rPr>
        <w:t xml:space="preserve">Partecipazione a corsi di formazione e aggiornamento su tematiche correlate al benessere animale. Ciascun addetto alle operazioni di stalla ed alla cura degli animali deve partecipare ad almeno 20 ore di formazione nel periodo di riferimento dell’impegno. </w:t>
      </w:r>
    </w:p>
    <w:p w:rsidR="00100B8C" w:rsidRDefault="000259FB" w:rsidP="0078064F">
      <w:pPr>
        <w:numPr>
          <w:ilvl w:val="0"/>
          <w:numId w:val="50"/>
        </w:numPr>
        <w:autoSpaceDE w:val="0"/>
        <w:autoSpaceDN w:val="0"/>
        <w:adjustRightInd w:val="0"/>
        <w:spacing w:before="60" w:after="120" w:line="240" w:lineRule="auto"/>
        <w:ind w:left="714" w:hanging="357"/>
        <w:rPr>
          <w:rFonts w:ascii="Times New Roman" w:hAnsi="Times New Roman"/>
          <w:sz w:val="24"/>
          <w:szCs w:val="24"/>
          <w:lang w:val="it-IT"/>
        </w:rPr>
      </w:pPr>
      <w:r w:rsidRPr="000259FB">
        <w:rPr>
          <w:rFonts w:ascii="Times New Roman" w:hAnsi="Times New Roman"/>
          <w:sz w:val="24"/>
          <w:szCs w:val="24"/>
          <w:lang w:val="it-IT"/>
        </w:rPr>
        <w:t xml:space="preserve">Introdurre in azienda attività di monitoraggio e/o  manutenzione programmata degli impianti, delle attrezzature  e delle aree al servizio degli animali ad opera di personale specializzato. </w:t>
      </w:r>
    </w:p>
    <w:p w:rsidR="000259FB" w:rsidRPr="000259FB" w:rsidRDefault="000259FB" w:rsidP="0078064F">
      <w:pPr>
        <w:numPr>
          <w:ilvl w:val="0"/>
          <w:numId w:val="50"/>
        </w:numPr>
        <w:autoSpaceDE w:val="0"/>
        <w:autoSpaceDN w:val="0"/>
        <w:adjustRightInd w:val="0"/>
        <w:spacing w:before="60" w:after="120" w:line="240" w:lineRule="auto"/>
        <w:ind w:left="714" w:hanging="357"/>
        <w:rPr>
          <w:rFonts w:ascii="Times New Roman" w:hAnsi="Times New Roman"/>
          <w:sz w:val="24"/>
          <w:szCs w:val="24"/>
          <w:lang w:val="it-IT"/>
        </w:rPr>
      </w:pPr>
      <w:r w:rsidRPr="000259FB">
        <w:rPr>
          <w:rFonts w:ascii="Times New Roman" w:hAnsi="Times New Roman"/>
          <w:sz w:val="24"/>
          <w:szCs w:val="24"/>
          <w:lang w:val="it-IT"/>
        </w:rPr>
        <w:t xml:space="preserve">Obbligo di procedere alla registrazione dei monitoraggi, controlli e delle manutenzioni eseguite  su appositi registri o check-list. </w:t>
      </w:r>
    </w:p>
    <w:p w:rsidR="000259FB" w:rsidRPr="000259FB" w:rsidRDefault="000259FB" w:rsidP="000259FB">
      <w:pPr>
        <w:ind w:firstLine="426"/>
        <w:rPr>
          <w:rFonts w:ascii="Times New Roman" w:hAnsi="Times New Roman"/>
          <w:sz w:val="24"/>
          <w:szCs w:val="24"/>
          <w:u w:val="single"/>
          <w:lang w:val="it-IT"/>
        </w:rPr>
      </w:pPr>
    </w:p>
    <w:p w:rsidR="000259FB" w:rsidRPr="000259FB" w:rsidRDefault="002A0FBF" w:rsidP="002A0FBF">
      <w:pPr>
        <w:tabs>
          <w:tab w:val="left" w:pos="1390"/>
        </w:tabs>
        <w:rPr>
          <w:rFonts w:ascii="Times New Roman" w:hAnsi="Times New Roman"/>
          <w:sz w:val="24"/>
          <w:szCs w:val="24"/>
          <w:u w:val="single"/>
        </w:rPr>
      </w:pPr>
      <w:proofErr w:type="spellStart"/>
      <w:r>
        <w:rPr>
          <w:rFonts w:ascii="Times New Roman" w:hAnsi="Times New Roman"/>
          <w:sz w:val="24"/>
          <w:szCs w:val="24"/>
          <w:u w:val="single"/>
        </w:rPr>
        <w:t>Ovino</w:t>
      </w:r>
      <w:proofErr w:type="spellEnd"/>
    </w:p>
    <w:p w:rsidR="000259FB" w:rsidRPr="000259FB" w:rsidRDefault="000259FB" w:rsidP="0078064F">
      <w:pPr>
        <w:numPr>
          <w:ilvl w:val="0"/>
          <w:numId w:val="49"/>
        </w:numPr>
        <w:autoSpaceDE w:val="0"/>
        <w:autoSpaceDN w:val="0"/>
        <w:adjustRightInd w:val="0"/>
        <w:spacing w:before="60" w:after="120" w:line="240" w:lineRule="auto"/>
        <w:rPr>
          <w:rFonts w:ascii="Times New Roman" w:hAnsi="Times New Roman"/>
          <w:sz w:val="24"/>
          <w:szCs w:val="24"/>
          <w:lang w:val="it-IT"/>
        </w:rPr>
      </w:pPr>
      <w:r w:rsidRPr="000259FB">
        <w:rPr>
          <w:rFonts w:ascii="Times New Roman" w:hAnsi="Times New Roman"/>
          <w:sz w:val="24"/>
          <w:szCs w:val="24"/>
          <w:lang w:val="it-IT"/>
        </w:rPr>
        <w:t xml:space="preserve">Partecipazione a corsi di formazione e aggiornamento su tematiche correlate al benessere animale. Ciascun addetto alle operazioni di stalla ed alla cura degli animali deve partecipare ad almeno 20 ore di formazione nel periodo di riferimento dell’impegno. </w:t>
      </w:r>
    </w:p>
    <w:p w:rsidR="009353ED" w:rsidRDefault="000259FB" w:rsidP="0078064F">
      <w:pPr>
        <w:numPr>
          <w:ilvl w:val="0"/>
          <w:numId w:val="49"/>
        </w:numPr>
        <w:autoSpaceDE w:val="0"/>
        <w:autoSpaceDN w:val="0"/>
        <w:adjustRightInd w:val="0"/>
        <w:spacing w:before="60" w:after="120" w:line="240" w:lineRule="auto"/>
        <w:rPr>
          <w:rFonts w:ascii="Times New Roman" w:hAnsi="Times New Roman"/>
          <w:sz w:val="24"/>
          <w:szCs w:val="24"/>
          <w:lang w:val="it-IT"/>
        </w:rPr>
      </w:pPr>
      <w:r w:rsidRPr="000259FB">
        <w:rPr>
          <w:rFonts w:ascii="Times New Roman" w:hAnsi="Times New Roman"/>
          <w:sz w:val="24"/>
          <w:szCs w:val="24"/>
          <w:lang w:val="it-IT"/>
        </w:rPr>
        <w:t xml:space="preserve">Introdurre in azienda attività di monitoraggio e/o  manutenzione programmata degli impianti, delle attrezzature  e delle aree al servizio degli animali ad opera di personale specializzato. </w:t>
      </w:r>
      <w:r w:rsidR="009353ED" w:rsidRPr="000259FB">
        <w:rPr>
          <w:rFonts w:ascii="Times New Roman" w:hAnsi="Times New Roman"/>
          <w:sz w:val="24"/>
          <w:szCs w:val="24"/>
          <w:lang w:val="it-IT"/>
        </w:rPr>
        <w:t xml:space="preserve">Per l’impianto di mungitura la frequenza della manutenzione programmata deve avvenire con cadenza almeno semestrale e pertanto non meno di due volte l’anno. </w:t>
      </w:r>
    </w:p>
    <w:p w:rsidR="000259FB" w:rsidRPr="009353ED" w:rsidRDefault="000259FB" w:rsidP="009353ED">
      <w:pPr>
        <w:numPr>
          <w:ilvl w:val="0"/>
          <w:numId w:val="49"/>
        </w:numPr>
        <w:autoSpaceDE w:val="0"/>
        <w:autoSpaceDN w:val="0"/>
        <w:adjustRightInd w:val="0"/>
        <w:spacing w:before="60" w:after="120" w:line="240" w:lineRule="auto"/>
        <w:rPr>
          <w:rFonts w:ascii="Times New Roman" w:hAnsi="Times New Roman"/>
          <w:sz w:val="24"/>
          <w:szCs w:val="24"/>
          <w:lang w:val="it-IT"/>
        </w:rPr>
      </w:pPr>
      <w:r w:rsidRPr="000259FB">
        <w:rPr>
          <w:rFonts w:ascii="Times New Roman" w:hAnsi="Times New Roman"/>
          <w:sz w:val="24"/>
          <w:szCs w:val="24"/>
          <w:lang w:val="it-IT"/>
        </w:rPr>
        <w:t xml:space="preserve">Obbligo di procedere alla registrazione dei monitoraggi, controlli e delle manutenzioni eseguite  su appositi registri o check-list. </w:t>
      </w:r>
    </w:p>
    <w:p w:rsidR="000259FB" w:rsidRPr="000259FB" w:rsidRDefault="000259FB" w:rsidP="0078064F">
      <w:pPr>
        <w:autoSpaceDE w:val="0"/>
        <w:autoSpaceDN w:val="0"/>
        <w:adjustRightInd w:val="0"/>
        <w:spacing w:before="60" w:after="120"/>
        <w:ind w:left="360"/>
        <w:rPr>
          <w:rFonts w:ascii="Times New Roman" w:hAnsi="Times New Roman"/>
          <w:sz w:val="24"/>
          <w:szCs w:val="24"/>
          <w:lang w:val="it-IT"/>
        </w:rPr>
      </w:pPr>
    </w:p>
    <w:p w:rsidR="000259FB" w:rsidRPr="000259FB" w:rsidRDefault="002A0FBF" w:rsidP="0078064F">
      <w:pPr>
        <w:autoSpaceDE w:val="0"/>
        <w:autoSpaceDN w:val="0"/>
        <w:adjustRightInd w:val="0"/>
        <w:spacing w:before="60" w:after="120"/>
        <w:rPr>
          <w:rFonts w:ascii="Times New Roman" w:hAnsi="Times New Roman"/>
          <w:sz w:val="24"/>
          <w:szCs w:val="24"/>
          <w:u w:val="single"/>
        </w:rPr>
      </w:pPr>
      <w:proofErr w:type="spellStart"/>
      <w:r>
        <w:rPr>
          <w:rFonts w:ascii="Times New Roman" w:hAnsi="Times New Roman"/>
          <w:sz w:val="24"/>
          <w:szCs w:val="24"/>
          <w:u w:val="single"/>
        </w:rPr>
        <w:t>Caprino</w:t>
      </w:r>
      <w:proofErr w:type="spellEnd"/>
    </w:p>
    <w:p w:rsidR="000259FB" w:rsidRPr="000259FB" w:rsidRDefault="000259FB" w:rsidP="0078064F">
      <w:pPr>
        <w:numPr>
          <w:ilvl w:val="0"/>
          <w:numId w:val="48"/>
        </w:numPr>
        <w:autoSpaceDE w:val="0"/>
        <w:autoSpaceDN w:val="0"/>
        <w:adjustRightInd w:val="0"/>
        <w:spacing w:before="60" w:after="120" w:line="240" w:lineRule="auto"/>
        <w:rPr>
          <w:rFonts w:ascii="Times New Roman" w:hAnsi="Times New Roman"/>
          <w:sz w:val="24"/>
          <w:szCs w:val="24"/>
          <w:lang w:val="it-IT"/>
        </w:rPr>
      </w:pPr>
      <w:r w:rsidRPr="000259FB">
        <w:rPr>
          <w:rFonts w:ascii="Times New Roman" w:hAnsi="Times New Roman"/>
          <w:sz w:val="24"/>
          <w:szCs w:val="24"/>
          <w:lang w:val="it-IT"/>
        </w:rPr>
        <w:t xml:space="preserve">Partecipazione a corsi di formazione e aggiornamento su tematiche correlate al benessere animale. Ciascun addetto alle operazioni di stalla ed alla cura degli animali deve partecipare ad almeno 20 ore di formazione nel periodo di riferimento dell’impegno. </w:t>
      </w:r>
    </w:p>
    <w:p w:rsidR="002101C2" w:rsidRPr="000259FB" w:rsidRDefault="000259FB" w:rsidP="002101C2">
      <w:pPr>
        <w:numPr>
          <w:ilvl w:val="0"/>
          <w:numId w:val="48"/>
        </w:numPr>
        <w:autoSpaceDE w:val="0"/>
        <w:autoSpaceDN w:val="0"/>
        <w:adjustRightInd w:val="0"/>
        <w:spacing w:before="60" w:after="120" w:line="240" w:lineRule="auto"/>
        <w:rPr>
          <w:rFonts w:ascii="Times New Roman" w:hAnsi="Times New Roman"/>
          <w:sz w:val="24"/>
          <w:szCs w:val="24"/>
          <w:lang w:val="it-IT"/>
        </w:rPr>
      </w:pPr>
      <w:r w:rsidRPr="000259FB">
        <w:rPr>
          <w:rFonts w:ascii="Times New Roman" w:hAnsi="Times New Roman"/>
          <w:sz w:val="24"/>
          <w:szCs w:val="24"/>
          <w:lang w:val="it-IT"/>
        </w:rPr>
        <w:t xml:space="preserve">Introdurre in azienda attività di monitoraggio e/o  manutenzione programmata degli impianti, delle attrezzature  e delle aree al servizio degli animali ad opera di personale </w:t>
      </w:r>
      <w:r w:rsidRPr="000259FB">
        <w:rPr>
          <w:rFonts w:ascii="Times New Roman" w:hAnsi="Times New Roman"/>
          <w:sz w:val="24"/>
          <w:szCs w:val="24"/>
          <w:lang w:val="it-IT"/>
        </w:rPr>
        <w:lastRenderedPageBreak/>
        <w:t>specializzato.</w:t>
      </w:r>
      <w:r w:rsidR="002101C2" w:rsidRPr="002101C2">
        <w:rPr>
          <w:rFonts w:ascii="Times New Roman" w:hAnsi="Times New Roman"/>
          <w:sz w:val="24"/>
          <w:szCs w:val="24"/>
          <w:lang w:val="it-IT"/>
        </w:rPr>
        <w:t xml:space="preserve"> </w:t>
      </w:r>
      <w:r w:rsidR="002101C2" w:rsidRPr="000259FB">
        <w:rPr>
          <w:rFonts w:ascii="Times New Roman" w:hAnsi="Times New Roman"/>
          <w:sz w:val="24"/>
          <w:szCs w:val="24"/>
          <w:lang w:val="it-IT"/>
        </w:rPr>
        <w:t xml:space="preserve">Per l’impianto di mungitura la frequenza della manutenzione programmata deve avvenire con cadenza almeno semestrale e pertanto non meno di due volte l’anno. </w:t>
      </w:r>
    </w:p>
    <w:p w:rsidR="000259FB" w:rsidRPr="000259FB" w:rsidRDefault="000259FB" w:rsidP="0078064F">
      <w:pPr>
        <w:numPr>
          <w:ilvl w:val="0"/>
          <w:numId w:val="48"/>
        </w:numPr>
        <w:autoSpaceDE w:val="0"/>
        <w:autoSpaceDN w:val="0"/>
        <w:adjustRightInd w:val="0"/>
        <w:spacing w:before="60" w:after="120" w:line="240" w:lineRule="auto"/>
        <w:rPr>
          <w:rFonts w:ascii="Times New Roman" w:hAnsi="Times New Roman"/>
          <w:sz w:val="24"/>
          <w:szCs w:val="24"/>
          <w:lang w:val="it-IT"/>
        </w:rPr>
      </w:pPr>
      <w:r w:rsidRPr="000259FB">
        <w:rPr>
          <w:rFonts w:ascii="Times New Roman" w:hAnsi="Times New Roman"/>
          <w:sz w:val="24"/>
          <w:szCs w:val="24"/>
          <w:lang w:val="it-IT"/>
        </w:rPr>
        <w:t xml:space="preserve">Obbligo di procedere alla registrazione dei monitoraggi, controlli e delle manutenzioni eseguite  su appositi registri o check-list. </w:t>
      </w:r>
    </w:p>
    <w:p w:rsidR="002A0FBF" w:rsidRDefault="002A0FBF" w:rsidP="00233678">
      <w:pPr>
        <w:spacing w:after="120" w:line="360" w:lineRule="auto"/>
        <w:ind w:right="-57" w:firstLine="539"/>
        <w:rPr>
          <w:rFonts w:ascii="Times New Roman" w:hAnsi="Times New Roman"/>
          <w:sz w:val="24"/>
          <w:szCs w:val="24"/>
          <w:lang w:val="it-IT"/>
        </w:rPr>
      </w:pP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La conoscenza delle problematiche attinenti il benessere animale e la gestione di alcuni dati importanti o sensibili nell’attività di allevamento rappresentano fattori incisivi per garantire il benessere in produzione zootecnica e nel contempo risultano essere carenti, o poco conosciuti in alcuni settori dell’allevamento, specie in quelli a ridotta specializzazione.</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 xml:space="preserve">Gli impegni suddetti contribuiscono a migliorare sia la gestione dell’allevamento </w:t>
      </w:r>
      <w:r w:rsidR="004F19C0">
        <w:rPr>
          <w:rFonts w:ascii="Times New Roman" w:hAnsi="Times New Roman"/>
          <w:sz w:val="24"/>
          <w:szCs w:val="24"/>
          <w:lang w:val="it-IT"/>
        </w:rPr>
        <w:t>sia</w:t>
      </w:r>
      <w:r w:rsidR="004F19C0" w:rsidRPr="00316051">
        <w:rPr>
          <w:rFonts w:ascii="Times New Roman" w:hAnsi="Times New Roman"/>
          <w:sz w:val="24"/>
          <w:szCs w:val="24"/>
          <w:lang w:val="it-IT"/>
        </w:rPr>
        <w:t xml:space="preserve"> </w:t>
      </w:r>
      <w:r w:rsidRPr="00316051">
        <w:rPr>
          <w:rFonts w:ascii="Times New Roman" w:hAnsi="Times New Roman"/>
          <w:sz w:val="24"/>
          <w:szCs w:val="24"/>
          <w:lang w:val="it-IT"/>
        </w:rPr>
        <w:t>la professionalità e la qualificazione del personale di stalla.</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Tali impegni soddisfano, inoltre, uno degli aspetti contemplati all’articolo 27, paragrafo 7, del Regolamento di attuazione, in particolare la lettera (e), in quanto possono contribuire, direttamente o indirettamente, alla prevenzione di patologie determinate da pratiche di allevamento e condizioni di custodia e di allevamento non idonei.</w:t>
      </w:r>
    </w:p>
    <w:p w:rsidR="00EA44CB" w:rsidRPr="00316051" w:rsidRDefault="00EA44CB" w:rsidP="00EA44CB">
      <w:pPr>
        <w:autoSpaceDE w:val="0"/>
        <w:autoSpaceDN w:val="0"/>
        <w:adjustRightInd w:val="0"/>
        <w:spacing w:before="60" w:after="120" w:line="360" w:lineRule="auto"/>
        <w:rPr>
          <w:rFonts w:ascii="Times New Roman" w:hAnsi="Times New Roman"/>
          <w:sz w:val="24"/>
          <w:szCs w:val="24"/>
          <w:lang w:val="it-IT"/>
        </w:rPr>
      </w:pPr>
    </w:p>
    <w:p w:rsidR="00EA44CB" w:rsidRPr="00316051" w:rsidRDefault="00D356E1" w:rsidP="00EA44CB">
      <w:pPr>
        <w:autoSpaceDE w:val="0"/>
        <w:autoSpaceDN w:val="0"/>
        <w:adjustRightInd w:val="0"/>
        <w:spacing w:line="360" w:lineRule="auto"/>
        <w:ind w:left="2340" w:hanging="2340"/>
        <w:rPr>
          <w:rFonts w:ascii="Times New Roman" w:hAnsi="Times New Roman"/>
          <w:b/>
          <w:bCs/>
          <w:sz w:val="24"/>
          <w:szCs w:val="24"/>
          <w:lang w:val="it-IT"/>
        </w:rPr>
      </w:pPr>
      <w:r>
        <w:rPr>
          <w:rFonts w:ascii="Times New Roman" w:hAnsi="Times New Roman"/>
          <w:b/>
          <w:bCs/>
          <w:sz w:val="24"/>
          <w:szCs w:val="24"/>
          <w:lang w:val="it-IT"/>
        </w:rPr>
        <w:t>Azione</w:t>
      </w:r>
      <w:r w:rsidR="00EA44CB" w:rsidRPr="00316051">
        <w:rPr>
          <w:rFonts w:ascii="Times New Roman" w:hAnsi="Times New Roman"/>
          <w:b/>
          <w:bCs/>
          <w:sz w:val="24"/>
          <w:szCs w:val="24"/>
          <w:lang w:val="it-IT"/>
        </w:rPr>
        <w:t xml:space="preserve"> 2) - Miglioramento dei sistemi di allevamento e </w:t>
      </w:r>
      <w:r w:rsidR="002A0FBF">
        <w:rPr>
          <w:rFonts w:ascii="Times New Roman" w:hAnsi="Times New Roman"/>
          <w:b/>
          <w:bCs/>
          <w:sz w:val="24"/>
          <w:szCs w:val="24"/>
          <w:lang w:val="it-IT"/>
        </w:rPr>
        <w:t xml:space="preserve">delle condizioni di </w:t>
      </w:r>
      <w:r w:rsidR="00EA44CB" w:rsidRPr="00316051">
        <w:rPr>
          <w:rFonts w:ascii="Times New Roman" w:hAnsi="Times New Roman"/>
          <w:b/>
          <w:bCs/>
          <w:sz w:val="24"/>
          <w:szCs w:val="24"/>
          <w:lang w:val="it-IT"/>
        </w:rPr>
        <w:t>stabulazione</w:t>
      </w:r>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Tipologia di impegni:</w:t>
      </w:r>
    </w:p>
    <w:p w:rsidR="002A0FBF" w:rsidRPr="00F4577F" w:rsidRDefault="002A0FBF" w:rsidP="0078064F">
      <w:pPr>
        <w:autoSpaceDE w:val="0"/>
        <w:autoSpaceDN w:val="0"/>
        <w:adjustRightInd w:val="0"/>
        <w:spacing w:before="60" w:after="120"/>
        <w:ind w:firstLine="284"/>
        <w:rPr>
          <w:rFonts w:ascii="Times New Roman" w:hAnsi="Times New Roman"/>
          <w:sz w:val="24"/>
          <w:szCs w:val="24"/>
          <w:u w:val="single"/>
          <w:lang w:val="it-IT"/>
        </w:rPr>
      </w:pPr>
      <w:r w:rsidRPr="00F4577F">
        <w:rPr>
          <w:rFonts w:ascii="Times New Roman" w:hAnsi="Times New Roman"/>
          <w:sz w:val="24"/>
          <w:szCs w:val="24"/>
          <w:u w:val="single"/>
          <w:lang w:val="it-IT"/>
        </w:rPr>
        <w:t xml:space="preserve">Bovini da latte e </w:t>
      </w:r>
      <w:proofErr w:type="spellStart"/>
      <w:r w:rsidRPr="00F4577F">
        <w:rPr>
          <w:rFonts w:ascii="Times New Roman" w:hAnsi="Times New Roman"/>
          <w:sz w:val="24"/>
          <w:szCs w:val="24"/>
          <w:u w:val="single"/>
          <w:lang w:val="it-IT"/>
        </w:rPr>
        <w:t>Bufalini</w:t>
      </w:r>
      <w:proofErr w:type="spellEnd"/>
    </w:p>
    <w:tbl>
      <w:tblPr>
        <w:tblW w:w="4947" w:type="pct"/>
        <w:tblLayout w:type="fixed"/>
        <w:tblLook w:val="00A0"/>
      </w:tblPr>
      <w:tblGrid>
        <w:gridCol w:w="9750"/>
      </w:tblGrid>
      <w:tr w:rsidR="002A0FBF" w:rsidRPr="00446C47">
        <w:tc>
          <w:tcPr>
            <w:tcW w:w="5000" w:type="pct"/>
          </w:tcPr>
          <w:p w:rsidR="00EF741F" w:rsidRPr="00C04802" w:rsidRDefault="002A0FBF" w:rsidP="00C04802">
            <w:pPr>
              <w:numPr>
                <w:ilvl w:val="0"/>
                <w:numId w:val="53"/>
              </w:numPr>
              <w:spacing w:before="60" w:after="120"/>
              <w:rPr>
                <w:rFonts w:ascii="Times New Roman" w:hAnsi="Times New Roman"/>
                <w:b/>
                <w:sz w:val="24"/>
                <w:szCs w:val="24"/>
                <w:lang w:val="it-IT"/>
              </w:rPr>
            </w:pPr>
            <w:r w:rsidRPr="002A0FBF">
              <w:rPr>
                <w:rFonts w:ascii="Times New Roman" w:hAnsi="Times New Roman"/>
                <w:sz w:val="24"/>
                <w:szCs w:val="24"/>
                <w:lang w:val="it-IT"/>
              </w:rPr>
              <w:t>Passaggio dall’allevamento stallino confinato a quello estensivo o misto con introduzione di un periodo di pascolamento per tutte le categorie allevate non inferiore a 75 giorni l’anno.</w:t>
            </w:r>
          </w:p>
        </w:tc>
      </w:tr>
      <w:tr w:rsidR="002A0FBF" w:rsidRPr="00446C47">
        <w:tc>
          <w:tcPr>
            <w:tcW w:w="5000" w:type="pct"/>
          </w:tcPr>
          <w:p w:rsidR="002A0FBF" w:rsidRPr="00202A41" w:rsidRDefault="002A0FBF" w:rsidP="00EF741F">
            <w:pPr>
              <w:numPr>
                <w:ilvl w:val="0"/>
                <w:numId w:val="53"/>
              </w:numPr>
              <w:autoSpaceDE w:val="0"/>
              <w:autoSpaceDN w:val="0"/>
              <w:adjustRightInd w:val="0"/>
              <w:rPr>
                <w:sz w:val="22"/>
                <w:lang w:val="it-IT"/>
              </w:rPr>
            </w:pPr>
            <w:r w:rsidRPr="002A0FBF">
              <w:rPr>
                <w:rFonts w:ascii="Times New Roman" w:hAnsi="Times New Roman"/>
                <w:sz w:val="24"/>
                <w:szCs w:val="24"/>
                <w:lang w:val="it-IT"/>
              </w:rPr>
              <w:t>Gli animali dovranno essere tenuti effettivamente all’aperto, compatibilmente con la stagione ed eventuali  condizioni ambientali avverse e dovranno poter disporre di ricoveri la cui capacità di riparo possa essere modulata in base alle condizioni climatiche (ad esempio tettoie coibentate, ripa</w:t>
            </w:r>
            <w:r w:rsidR="00202A41">
              <w:rPr>
                <w:rFonts w:ascii="Times New Roman" w:hAnsi="Times New Roman"/>
                <w:sz w:val="24"/>
                <w:szCs w:val="24"/>
                <w:lang w:val="it-IT"/>
              </w:rPr>
              <w:t xml:space="preserve">ri laterali, ombreggiatura </w:t>
            </w:r>
            <w:proofErr w:type="spellStart"/>
            <w:r w:rsidR="00202A41">
              <w:rPr>
                <w:rFonts w:ascii="Times New Roman" w:hAnsi="Times New Roman"/>
                <w:sz w:val="24"/>
                <w:szCs w:val="24"/>
                <w:lang w:val="it-IT"/>
              </w:rPr>
              <w:t>etc</w:t>
            </w:r>
            <w:proofErr w:type="spellEnd"/>
            <w:r w:rsidR="00202A41" w:rsidRPr="00202A41">
              <w:rPr>
                <w:rFonts w:ascii="Times New Roman" w:hAnsi="Times New Roman"/>
                <w:sz w:val="24"/>
                <w:szCs w:val="24"/>
                <w:lang w:val="it-IT"/>
              </w:rPr>
              <w:t>) e che siano collocati in zone con sufficiente capacità drenante del terreno.</w:t>
            </w:r>
          </w:p>
        </w:tc>
      </w:tr>
      <w:tr w:rsidR="002A0FBF" w:rsidRPr="00446C47">
        <w:tc>
          <w:tcPr>
            <w:tcW w:w="5000" w:type="pct"/>
          </w:tcPr>
          <w:p w:rsidR="002A0FBF" w:rsidRPr="002A0FBF" w:rsidRDefault="002A0FBF" w:rsidP="0078064F">
            <w:pPr>
              <w:numPr>
                <w:ilvl w:val="0"/>
                <w:numId w:val="47"/>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Passaggio dalla stabulazione fissa alla posta alla stabulazione libera (con cuccette o con zona di riposo con lettiera) con rispetto delle superfici minime previste in </w:t>
            </w:r>
            <w:r w:rsidRPr="002A0FBF">
              <w:rPr>
                <w:rFonts w:ascii="Times New Roman" w:hAnsi="Times New Roman"/>
                <w:sz w:val="24"/>
                <w:szCs w:val="24"/>
                <w:u w:val="single"/>
                <w:lang w:val="it-IT"/>
              </w:rPr>
              <w:t>tabella 1</w:t>
            </w:r>
            <w:r w:rsidRPr="002A0FBF">
              <w:rPr>
                <w:rFonts w:ascii="Times New Roman" w:hAnsi="Times New Roman"/>
                <w:sz w:val="24"/>
                <w:szCs w:val="24"/>
                <w:lang w:val="it-IT"/>
              </w:rPr>
              <w:t xml:space="preserve"> che segue.</w:t>
            </w:r>
          </w:p>
        </w:tc>
      </w:tr>
      <w:tr w:rsidR="002A0FBF" w:rsidRPr="00446C47">
        <w:tc>
          <w:tcPr>
            <w:tcW w:w="5000" w:type="pct"/>
          </w:tcPr>
          <w:p w:rsidR="002A0FBF" w:rsidRPr="00595CB4" w:rsidRDefault="002A0FBF" w:rsidP="00595CB4">
            <w:pPr>
              <w:numPr>
                <w:ilvl w:val="0"/>
                <w:numId w:val="47"/>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Creazione di aree di esercizio esterne scoperte (paddock), pavimentate, parzialmente pavimentate o in terra battuta o aree erbacee, ovvero ampliamento di aree preesistenti, con rispetto delle superfici minime indicate in </w:t>
            </w:r>
            <w:r w:rsidRPr="002A0FBF">
              <w:rPr>
                <w:rFonts w:ascii="Times New Roman" w:hAnsi="Times New Roman"/>
                <w:sz w:val="24"/>
                <w:szCs w:val="24"/>
                <w:u w:val="single"/>
                <w:lang w:val="it-IT"/>
              </w:rPr>
              <w:t>tabella 2</w:t>
            </w:r>
            <w:r w:rsidRPr="002A0FBF">
              <w:rPr>
                <w:rFonts w:ascii="Times New Roman" w:hAnsi="Times New Roman"/>
                <w:sz w:val="24"/>
                <w:szCs w:val="24"/>
                <w:lang w:val="it-IT"/>
              </w:rPr>
              <w:t xml:space="preserve"> che segue.</w:t>
            </w:r>
            <w:r w:rsidR="00595CB4">
              <w:rPr>
                <w:rFonts w:ascii="Times New Roman" w:hAnsi="Times New Roman"/>
                <w:sz w:val="24"/>
                <w:szCs w:val="24"/>
                <w:lang w:val="it-IT"/>
              </w:rPr>
              <w:t xml:space="preserve"> </w:t>
            </w:r>
            <w:r w:rsidRPr="00595CB4">
              <w:rPr>
                <w:rFonts w:ascii="Times New Roman" w:hAnsi="Times New Roman"/>
                <w:sz w:val="24"/>
                <w:szCs w:val="24"/>
                <w:lang w:val="it-IT"/>
              </w:rPr>
              <w:t xml:space="preserve">In caso di assenza di un’area paddock pavimentata, gli animali dovranno essere tenuti al pascolo per tutto l’anno salvo il </w:t>
            </w:r>
            <w:r w:rsidRPr="00595CB4">
              <w:rPr>
                <w:rFonts w:ascii="Times New Roman" w:hAnsi="Times New Roman"/>
                <w:sz w:val="24"/>
                <w:szCs w:val="24"/>
                <w:lang w:val="it-IT"/>
              </w:rPr>
              <w:lastRenderedPageBreak/>
              <w:t xml:space="preserve">verificarsi di condizioni </w:t>
            </w:r>
            <w:proofErr w:type="spellStart"/>
            <w:r w:rsidRPr="00595CB4">
              <w:rPr>
                <w:rFonts w:ascii="Times New Roman" w:hAnsi="Times New Roman"/>
                <w:sz w:val="24"/>
                <w:szCs w:val="24"/>
                <w:lang w:val="it-IT"/>
              </w:rPr>
              <w:t>pedoclimatiche</w:t>
            </w:r>
            <w:proofErr w:type="spellEnd"/>
            <w:r w:rsidRPr="00595CB4">
              <w:rPr>
                <w:rFonts w:ascii="Times New Roman" w:hAnsi="Times New Roman"/>
                <w:sz w:val="24"/>
                <w:szCs w:val="24"/>
                <w:lang w:val="it-IT"/>
              </w:rPr>
              <w:t xml:space="preserve"> avverse.</w:t>
            </w:r>
          </w:p>
          <w:p w:rsidR="002A0FBF" w:rsidRPr="002A0FBF" w:rsidRDefault="002A0FBF" w:rsidP="0078064F">
            <w:pPr>
              <w:numPr>
                <w:ilvl w:val="0"/>
                <w:numId w:val="47"/>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Miglioramento delle condizioni igieniche degli allevamenti attraverso la realizzazione di superfici più facilmente pulibili e disinfettabili (ad esempio muri con piastrelle in luogo dei muri intonacati</w:t>
            </w:r>
            <w:r w:rsidR="00595CB4">
              <w:rPr>
                <w:rFonts w:ascii="Times New Roman" w:hAnsi="Times New Roman"/>
                <w:sz w:val="24"/>
                <w:szCs w:val="24"/>
                <w:lang w:val="it-IT"/>
              </w:rPr>
              <w:t xml:space="preserve"> </w:t>
            </w:r>
            <w:r w:rsidR="00595CB4" w:rsidRPr="00595CB4">
              <w:rPr>
                <w:rFonts w:ascii="Times New Roman" w:hAnsi="Times New Roman"/>
                <w:sz w:val="24"/>
                <w:szCs w:val="24"/>
                <w:lang w:val="it-IT"/>
              </w:rPr>
              <w:t>e/o superfici rivestite con vernici lavabili</w:t>
            </w:r>
            <w:r w:rsidRPr="002A0FBF">
              <w:rPr>
                <w:rFonts w:ascii="Times New Roman" w:hAnsi="Times New Roman"/>
                <w:sz w:val="24"/>
                <w:szCs w:val="24"/>
                <w:lang w:val="it-IT"/>
              </w:rPr>
              <w:t>)</w:t>
            </w:r>
            <w:r w:rsidR="0013085C">
              <w:rPr>
                <w:rFonts w:ascii="Times New Roman" w:hAnsi="Times New Roman"/>
                <w:sz w:val="24"/>
                <w:szCs w:val="24"/>
                <w:lang w:val="it-IT"/>
              </w:rPr>
              <w:t>.</w:t>
            </w:r>
          </w:p>
        </w:tc>
      </w:tr>
      <w:tr w:rsidR="002A0FBF" w:rsidRPr="002A0FBF">
        <w:trPr>
          <w:trHeight w:val="2037"/>
        </w:trPr>
        <w:tc>
          <w:tcPr>
            <w:tcW w:w="5000" w:type="pct"/>
          </w:tcPr>
          <w:p w:rsidR="00233678" w:rsidRDefault="00233678" w:rsidP="0078064F">
            <w:pPr>
              <w:spacing w:after="120"/>
              <w:rPr>
                <w:rFonts w:ascii="Times New Roman" w:hAnsi="Times New Roman"/>
                <w:b/>
                <w:sz w:val="24"/>
                <w:szCs w:val="24"/>
                <w:lang w:val="it-IT"/>
              </w:rPr>
            </w:pPr>
          </w:p>
          <w:p w:rsidR="002A0FBF" w:rsidRPr="002A0FBF" w:rsidRDefault="002A0FBF" w:rsidP="0078064F">
            <w:pPr>
              <w:spacing w:after="120"/>
              <w:rPr>
                <w:rFonts w:ascii="Times New Roman" w:hAnsi="Times New Roman"/>
                <w:b/>
                <w:strike/>
                <w:sz w:val="24"/>
                <w:szCs w:val="24"/>
                <w:lang w:val="it-IT"/>
              </w:rPr>
            </w:pPr>
            <w:r w:rsidRPr="002A0FBF">
              <w:rPr>
                <w:rFonts w:ascii="Times New Roman" w:hAnsi="Times New Roman"/>
                <w:b/>
                <w:sz w:val="24"/>
                <w:szCs w:val="24"/>
                <w:lang w:val="it-IT"/>
              </w:rPr>
              <w:t>Tabella 1: s</w:t>
            </w:r>
            <w:r w:rsidRPr="002A0FBF">
              <w:rPr>
                <w:rFonts w:ascii="Times New Roman" w:hAnsi="Times New Roman"/>
                <w:b/>
                <w:bCs/>
                <w:sz w:val="24"/>
                <w:szCs w:val="24"/>
                <w:lang w:val="it-IT"/>
              </w:rPr>
              <w:t xml:space="preserve">uperficie di stabulazione minima per bovini da latte in stalle a stabulazione libera da garantire per il rispetto dell’impegno corrispondente </w:t>
            </w:r>
          </w:p>
          <w:tbl>
            <w:tblPr>
              <w:tblW w:w="7508" w:type="dxa"/>
              <w:tblLayout w:type="fixed"/>
              <w:tblLook w:val="0000"/>
            </w:tblPr>
            <w:tblGrid>
              <w:gridCol w:w="3652"/>
              <w:gridCol w:w="1843"/>
              <w:gridCol w:w="2013"/>
            </w:tblGrid>
            <w:tr w:rsidR="002A0FBF" w:rsidRPr="002A0FBF">
              <w:trPr>
                <w:trHeight w:val="395"/>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lang w:val="it-IT"/>
                    </w:rPr>
                  </w:pPr>
                  <w:r w:rsidRPr="002A0FBF">
                    <w:rPr>
                      <w:rFonts w:ascii="Times New Roman" w:hAnsi="Times New Roman"/>
                      <w:b/>
                      <w:bCs/>
                      <w:color w:val="auto"/>
                      <w:lang w:val="it-IT"/>
                    </w:rPr>
                    <w:t xml:space="preserve">Categoria animale e tipo di stabulazione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b/>
                      <w:bCs/>
                      <w:color w:val="auto"/>
                    </w:rPr>
                    <w:t xml:space="preserve">Peso vivo (kg)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b/>
                      <w:bCs/>
                      <w:color w:val="auto"/>
                    </w:rPr>
                    <w:t>Superficie</w:t>
                  </w:r>
                  <w:proofErr w:type="spellEnd"/>
                  <w:r w:rsidRPr="002A0FBF">
                    <w:rPr>
                      <w:rFonts w:ascii="Times New Roman" w:hAnsi="Times New Roman"/>
                      <w:b/>
                      <w:bCs/>
                      <w:color w:val="auto"/>
                    </w:rPr>
                    <w:t xml:space="preserve"> minima (m</w:t>
                  </w:r>
                  <w:r w:rsidRPr="002A0FBF">
                    <w:rPr>
                      <w:rFonts w:ascii="Times New Roman" w:hAnsi="Times New Roman"/>
                      <w:b/>
                      <w:bCs/>
                      <w:color w:val="auto"/>
                      <w:vertAlign w:val="superscript"/>
                    </w:rPr>
                    <w:t>2</w:t>
                  </w:r>
                  <w:r w:rsidRPr="002A0FBF">
                    <w:rPr>
                      <w:rFonts w:ascii="Times New Roman" w:hAnsi="Times New Roman"/>
                      <w:b/>
                      <w:bCs/>
                      <w:color w:val="auto"/>
                    </w:rPr>
                    <w:t xml:space="preserve">/capo) </w:t>
                  </w:r>
                </w:p>
              </w:tc>
            </w:tr>
            <w:tr w:rsidR="002A0FBF" w:rsidRPr="002A0FBF">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color w:val="auto"/>
                    </w:rPr>
                    <w:t>Vitello</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&lt; 150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1,5</w:t>
                  </w:r>
                </w:p>
              </w:tc>
            </w:tr>
            <w:tr w:rsidR="002A0FBF" w:rsidRPr="002A0FBF">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color w:val="auto"/>
                    </w:rPr>
                    <w:t>Vitello</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150÷220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1,7</w:t>
                  </w:r>
                </w:p>
              </w:tc>
            </w:tr>
            <w:tr w:rsidR="002A0FBF" w:rsidRPr="002A0FBF">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color w:val="auto"/>
                    </w:rPr>
                    <w:t>Vitello</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color w:val="auto"/>
                    </w:rPr>
                    <w:t>oltre</w:t>
                  </w:r>
                  <w:proofErr w:type="spellEnd"/>
                  <w:r w:rsidRPr="002A0FBF">
                    <w:rPr>
                      <w:rFonts w:ascii="Times New Roman" w:hAnsi="Times New Roman"/>
                      <w:color w:val="auto"/>
                    </w:rPr>
                    <w:t xml:space="preserve"> 220</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1,8</w:t>
                  </w:r>
                </w:p>
              </w:tc>
            </w:tr>
            <w:tr w:rsidR="002A0FBF" w:rsidRPr="002A0FBF">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color w:val="auto"/>
                    </w:rPr>
                    <w:t>Bovino</w:t>
                  </w:r>
                  <w:proofErr w:type="spellEnd"/>
                  <w:r w:rsidRPr="002A0FBF">
                    <w:rPr>
                      <w:rFonts w:ascii="Times New Roman" w:hAnsi="Times New Roman"/>
                      <w:color w:val="auto"/>
                    </w:rPr>
                    <w:t>/</w:t>
                  </w:r>
                  <w:proofErr w:type="spellStart"/>
                  <w:r w:rsidRPr="002A0FBF">
                    <w:rPr>
                      <w:rFonts w:ascii="Times New Roman" w:hAnsi="Times New Roman"/>
                      <w:color w:val="auto"/>
                    </w:rPr>
                    <w:t>Bufalino</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da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rimonta</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221÷400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3,5 </w:t>
                  </w:r>
                </w:p>
              </w:tc>
            </w:tr>
            <w:tr w:rsidR="002A0FBF" w:rsidRPr="002A0FBF">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proofErr w:type="spellStart"/>
                  <w:r w:rsidRPr="002A0FBF">
                    <w:rPr>
                      <w:rFonts w:ascii="Times New Roman" w:hAnsi="Times New Roman"/>
                      <w:color w:val="auto"/>
                    </w:rPr>
                    <w:t>Bovino</w:t>
                  </w:r>
                  <w:proofErr w:type="spellEnd"/>
                  <w:r w:rsidRPr="002A0FBF">
                    <w:rPr>
                      <w:rFonts w:ascii="Times New Roman" w:hAnsi="Times New Roman"/>
                      <w:color w:val="auto"/>
                    </w:rPr>
                    <w:t>/</w:t>
                  </w:r>
                  <w:proofErr w:type="spellStart"/>
                  <w:r w:rsidRPr="002A0FBF">
                    <w:rPr>
                      <w:rFonts w:ascii="Times New Roman" w:hAnsi="Times New Roman"/>
                      <w:color w:val="auto"/>
                    </w:rPr>
                    <w:t>bufalino</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da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rimonta</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&gt; 400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4,0 </w:t>
                  </w:r>
                </w:p>
              </w:tc>
            </w:tr>
            <w:tr w:rsidR="002A0FBF" w:rsidRPr="002A0FBF">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Vacca/</w:t>
                  </w:r>
                  <w:proofErr w:type="spellStart"/>
                  <w:r w:rsidRPr="002A0FBF">
                    <w:rPr>
                      <w:rFonts w:ascii="Times New Roman" w:hAnsi="Times New Roman"/>
                      <w:color w:val="auto"/>
                    </w:rPr>
                    <w:t>Bufala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lettiera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permanente</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650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6,0 </w:t>
                  </w:r>
                </w:p>
              </w:tc>
            </w:tr>
            <w:tr w:rsidR="002A0FBF" w:rsidRPr="002A0FBF">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Vacca/</w:t>
                  </w:r>
                  <w:proofErr w:type="spellStart"/>
                  <w:r w:rsidRPr="002A0FBF">
                    <w:rPr>
                      <w:rFonts w:ascii="Times New Roman" w:hAnsi="Times New Roman"/>
                      <w:color w:val="auto"/>
                    </w:rPr>
                    <w:t>Bufala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lettiera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inclinata</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650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6,0 </w:t>
                  </w:r>
                </w:p>
              </w:tc>
            </w:tr>
            <w:tr w:rsidR="002A0FBF" w:rsidRPr="002A0FBF">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Vacca/</w:t>
                  </w:r>
                  <w:proofErr w:type="spellStart"/>
                  <w:r w:rsidRPr="002A0FBF">
                    <w:rPr>
                      <w:rFonts w:ascii="Times New Roman" w:hAnsi="Times New Roman"/>
                      <w:color w:val="auto"/>
                    </w:rPr>
                    <w:t>Bufala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cuccette</w:t>
                  </w:r>
                  <w:proofErr w:type="spellEnd"/>
                  <w:r w:rsidRPr="002A0FBF">
                    <w:rPr>
                      <w:rFonts w:ascii="Times New Roman" w:hAnsi="Times New Roman"/>
                      <w:color w:val="auto"/>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650 </w:t>
                  </w:r>
                </w:p>
              </w:tc>
              <w:tc>
                <w:tcPr>
                  <w:tcW w:w="2013" w:type="dxa"/>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8064F">
                  <w:pPr>
                    <w:pStyle w:val="Default"/>
                    <w:spacing w:after="120"/>
                    <w:rPr>
                      <w:rFonts w:ascii="Times New Roman" w:hAnsi="Times New Roman"/>
                      <w:color w:val="auto"/>
                    </w:rPr>
                  </w:pPr>
                  <w:r w:rsidRPr="002A0FBF">
                    <w:rPr>
                      <w:rFonts w:ascii="Times New Roman" w:hAnsi="Times New Roman"/>
                      <w:color w:val="auto"/>
                    </w:rPr>
                    <w:t xml:space="preserve">6,0 </w:t>
                  </w:r>
                </w:p>
              </w:tc>
            </w:tr>
          </w:tbl>
          <w:p w:rsidR="002A0FBF" w:rsidRPr="002A0FBF" w:rsidRDefault="002A0FBF" w:rsidP="0078064F">
            <w:pPr>
              <w:spacing w:after="120"/>
              <w:rPr>
                <w:rFonts w:ascii="Times New Roman" w:hAnsi="Times New Roman"/>
                <w:b/>
                <w:sz w:val="24"/>
                <w:szCs w:val="24"/>
              </w:rPr>
            </w:pPr>
          </w:p>
        </w:tc>
      </w:tr>
    </w:tbl>
    <w:p w:rsidR="00233678" w:rsidRDefault="00233678" w:rsidP="002A0FBF">
      <w:pPr>
        <w:rPr>
          <w:rFonts w:ascii="Times New Roman" w:hAnsi="Times New Roman"/>
          <w:b/>
          <w:sz w:val="24"/>
          <w:szCs w:val="24"/>
          <w:lang w:val="it-IT"/>
        </w:rPr>
      </w:pPr>
    </w:p>
    <w:p w:rsidR="0078064F" w:rsidRDefault="00233678" w:rsidP="002A0FBF">
      <w:pPr>
        <w:rPr>
          <w:rFonts w:ascii="Times New Roman" w:hAnsi="Times New Roman"/>
          <w:b/>
          <w:sz w:val="24"/>
          <w:szCs w:val="24"/>
          <w:lang w:val="it-IT"/>
        </w:rPr>
      </w:pPr>
      <w:r>
        <w:rPr>
          <w:rFonts w:ascii="Times New Roman" w:hAnsi="Times New Roman"/>
          <w:b/>
          <w:sz w:val="24"/>
          <w:szCs w:val="24"/>
          <w:lang w:val="it-IT"/>
        </w:rPr>
        <w:br w:type="page"/>
      </w:r>
    </w:p>
    <w:p w:rsidR="002A0FBF" w:rsidRPr="002A0FBF" w:rsidRDefault="002A0FBF" w:rsidP="002A0FBF">
      <w:pPr>
        <w:rPr>
          <w:rFonts w:ascii="Times New Roman" w:hAnsi="Times New Roman"/>
          <w:b/>
          <w:sz w:val="24"/>
          <w:szCs w:val="24"/>
          <w:lang w:val="it-IT"/>
        </w:rPr>
      </w:pPr>
      <w:r w:rsidRPr="002A0FBF">
        <w:rPr>
          <w:rFonts w:ascii="Times New Roman" w:hAnsi="Times New Roman"/>
          <w:b/>
          <w:sz w:val="24"/>
          <w:szCs w:val="24"/>
          <w:lang w:val="it-IT"/>
        </w:rPr>
        <w:t>Tabella 2: parametri tecnici per il dimensionamento delle aree di accesso all’esterno/</w:t>
      </w:r>
      <w:proofErr w:type="spellStart"/>
      <w:r w:rsidRPr="002A0FBF">
        <w:rPr>
          <w:rFonts w:ascii="Times New Roman" w:hAnsi="Times New Roman"/>
          <w:b/>
          <w:sz w:val="24"/>
          <w:szCs w:val="24"/>
          <w:lang w:val="it-IT"/>
        </w:rPr>
        <w:t>paddocks</w:t>
      </w:r>
      <w:proofErr w:type="spellEnd"/>
      <w:r w:rsidRPr="002A0FBF">
        <w:rPr>
          <w:rFonts w:ascii="Times New Roman" w:hAnsi="Times New Roman"/>
          <w:b/>
          <w:sz w:val="24"/>
          <w:szCs w:val="24"/>
          <w:lang w:val="it-IT"/>
        </w:rPr>
        <w:t xml:space="preserve"> per i bovini </w:t>
      </w:r>
      <w:r w:rsidRPr="002A0FBF">
        <w:rPr>
          <w:rFonts w:ascii="Times New Roman" w:hAnsi="Times New Roman"/>
          <w:b/>
          <w:bCs/>
          <w:sz w:val="24"/>
          <w:szCs w:val="24"/>
          <w:lang w:val="it-IT"/>
        </w:rPr>
        <w:t xml:space="preserve">da garantire per il rispetto dell’impegno corrispondente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23"/>
        <w:gridCol w:w="3298"/>
      </w:tblGrid>
      <w:tr w:rsidR="002A0FBF" w:rsidRPr="002A0FBF">
        <w:tc>
          <w:tcPr>
            <w:tcW w:w="4323" w:type="dxa"/>
          </w:tcPr>
          <w:p w:rsidR="002A0FBF" w:rsidRPr="002A0FBF" w:rsidRDefault="002A0FBF" w:rsidP="007B2CCD">
            <w:pPr>
              <w:rPr>
                <w:rFonts w:ascii="Times New Roman" w:hAnsi="Times New Roman"/>
                <w:i/>
                <w:sz w:val="24"/>
                <w:szCs w:val="24"/>
                <w:lang w:val="it-IT"/>
              </w:rPr>
            </w:pPr>
            <w:r w:rsidRPr="002A0FBF">
              <w:rPr>
                <w:rFonts w:ascii="Times New Roman" w:hAnsi="Times New Roman"/>
                <w:b/>
                <w:bCs/>
                <w:sz w:val="24"/>
                <w:szCs w:val="24"/>
                <w:lang w:val="it-IT"/>
              </w:rPr>
              <w:t>Categoria animale e tipo di stabulazione</w:t>
            </w:r>
          </w:p>
        </w:tc>
        <w:tc>
          <w:tcPr>
            <w:tcW w:w="3298" w:type="dxa"/>
          </w:tcPr>
          <w:p w:rsidR="002A0FBF" w:rsidRPr="002A0FBF" w:rsidRDefault="002A0FBF" w:rsidP="007B2CCD">
            <w:pPr>
              <w:rPr>
                <w:rFonts w:ascii="Times New Roman" w:hAnsi="Times New Roman"/>
                <w:i/>
                <w:sz w:val="24"/>
                <w:szCs w:val="24"/>
              </w:rPr>
            </w:pPr>
            <w:proofErr w:type="spellStart"/>
            <w:r w:rsidRPr="002A0FBF">
              <w:rPr>
                <w:rFonts w:ascii="Times New Roman" w:hAnsi="Times New Roman"/>
                <w:b/>
                <w:bCs/>
                <w:sz w:val="24"/>
                <w:szCs w:val="24"/>
              </w:rPr>
              <w:t>Superficie</w:t>
            </w:r>
            <w:proofErr w:type="spellEnd"/>
            <w:r w:rsidRPr="002A0FBF">
              <w:rPr>
                <w:rFonts w:ascii="Times New Roman" w:hAnsi="Times New Roman"/>
                <w:b/>
                <w:bCs/>
                <w:sz w:val="24"/>
                <w:szCs w:val="24"/>
              </w:rPr>
              <w:t xml:space="preserve"> minima (m</w:t>
            </w:r>
            <w:r w:rsidRPr="002A0FBF">
              <w:rPr>
                <w:rFonts w:ascii="Times New Roman" w:hAnsi="Times New Roman"/>
                <w:b/>
                <w:bCs/>
                <w:sz w:val="24"/>
                <w:szCs w:val="24"/>
                <w:vertAlign w:val="superscript"/>
              </w:rPr>
              <w:t>2</w:t>
            </w:r>
            <w:r w:rsidRPr="002A0FBF">
              <w:rPr>
                <w:rFonts w:ascii="Times New Roman" w:hAnsi="Times New Roman"/>
                <w:b/>
                <w:bCs/>
                <w:sz w:val="24"/>
                <w:szCs w:val="24"/>
              </w:rPr>
              <w:t>/capo)</w:t>
            </w:r>
          </w:p>
        </w:tc>
      </w:tr>
      <w:tr w:rsidR="002A0FBF" w:rsidRPr="002A0FBF">
        <w:tc>
          <w:tcPr>
            <w:tcW w:w="4323" w:type="dxa"/>
          </w:tcPr>
          <w:p w:rsidR="002A0FBF" w:rsidRPr="002A0FBF" w:rsidRDefault="002A0FBF" w:rsidP="007B2CCD">
            <w:pPr>
              <w:rPr>
                <w:rFonts w:ascii="Times New Roman" w:hAnsi="Times New Roman"/>
                <w:sz w:val="24"/>
                <w:szCs w:val="24"/>
              </w:rPr>
            </w:pPr>
            <w:r w:rsidRPr="002A0FBF">
              <w:rPr>
                <w:rFonts w:ascii="Times New Roman" w:hAnsi="Times New Roman"/>
                <w:i/>
                <w:sz w:val="24"/>
                <w:szCs w:val="24"/>
              </w:rPr>
              <w:t xml:space="preserve">Paddock </w:t>
            </w:r>
            <w:proofErr w:type="spellStart"/>
            <w:r w:rsidRPr="002A0FBF">
              <w:rPr>
                <w:rFonts w:ascii="Times New Roman" w:hAnsi="Times New Roman"/>
                <w:i/>
                <w:sz w:val="24"/>
                <w:szCs w:val="24"/>
              </w:rPr>
              <w:t>pavimentato</w:t>
            </w:r>
            <w:proofErr w:type="spellEnd"/>
          </w:p>
        </w:tc>
        <w:tc>
          <w:tcPr>
            <w:tcW w:w="3298" w:type="dxa"/>
          </w:tcPr>
          <w:p w:rsidR="002A0FBF" w:rsidRPr="002A0FBF" w:rsidRDefault="002A0FBF" w:rsidP="007B2CCD">
            <w:pPr>
              <w:rPr>
                <w:rFonts w:ascii="Times New Roman" w:hAnsi="Times New Roman"/>
                <w:sz w:val="24"/>
                <w:szCs w:val="24"/>
              </w:rPr>
            </w:pPr>
          </w:p>
        </w:tc>
      </w:tr>
      <w:tr w:rsidR="002A0FBF" w:rsidRPr="002A0FBF">
        <w:tc>
          <w:tcPr>
            <w:tcW w:w="432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Bovini</w:t>
            </w:r>
            <w:proofErr w:type="spellEnd"/>
            <w:r w:rsidRPr="002A0FBF">
              <w:rPr>
                <w:rFonts w:ascii="Times New Roman" w:hAnsi="Times New Roman"/>
                <w:sz w:val="24"/>
                <w:szCs w:val="24"/>
              </w:rPr>
              <w:t>/</w:t>
            </w:r>
            <w:proofErr w:type="spellStart"/>
            <w:r w:rsidRPr="002A0FBF">
              <w:rPr>
                <w:rFonts w:ascii="Times New Roman" w:hAnsi="Times New Roman"/>
                <w:sz w:val="24"/>
                <w:szCs w:val="24"/>
              </w:rPr>
              <w:t>Bufalini</w:t>
            </w:r>
            <w:proofErr w:type="spellEnd"/>
            <w:r w:rsidRPr="002A0FBF">
              <w:rPr>
                <w:rFonts w:ascii="Times New Roman" w:hAnsi="Times New Roman"/>
                <w:sz w:val="24"/>
                <w:szCs w:val="24"/>
              </w:rPr>
              <w:t xml:space="preserve"> </w:t>
            </w:r>
            <w:proofErr w:type="spellStart"/>
            <w:r w:rsidRPr="002A0FBF">
              <w:rPr>
                <w:rFonts w:ascii="Times New Roman" w:hAnsi="Times New Roman"/>
                <w:sz w:val="24"/>
                <w:szCs w:val="24"/>
              </w:rPr>
              <w:t>da</w:t>
            </w:r>
            <w:proofErr w:type="spellEnd"/>
            <w:r w:rsidRPr="002A0FBF">
              <w:rPr>
                <w:rFonts w:ascii="Times New Roman" w:hAnsi="Times New Roman"/>
                <w:sz w:val="24"/>
                <w:szCs w:val="24"/>
              </w:rPr>
              <w:t xml:space="preserve"> </w:t>
            </w:r>
            <w:proofErr w:type="spellStart"/>
            <w:r w:rsidRPr="002A0FBF">
              <w:rPr>
                <w:rFonts w:ascii="Times New Roman" w:hAnsi="Times New Roman"/>
                <w:sz w:val="24"/>
                <w:szCs w:val="24"/>
              </w:rPr>
              <w:t>rimonta</w:t>
            </w:r>
            <w:proofErr w:type="spellEnd"/>
            <w:r w:rsidRPr="002A0FBF">
              <w:rPr>
                <w:rFonts w:ascii="Times New Roman" w:hAnsi="Times New Roman"/>
                <w:sz w:val="24"/>
                <w:szCs w:val="24"/>
              </w:rPr>
              <w:t xml:space="preserve"> </w:t>
            </w:r>
          </w:p>
        </w:tc>
        <w:tc>
          <w:tcPr>
            <w:tcW w:w="329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≥3 m</w:t>
            </w:r>
            <w:r w:rsidRPr="002A0FBF">
              <w:rPr>
                <w:rFonts w:ascii="Times New Roman" w:hAnsi="Times New Roman"/>
                <w:sz w:val="24"/>
                <w:szCs w:val="24"/>
                <w:vertAlign w:val="superscript"/>
              </w:rPr>
              <w:t>2</w:t>
            </w:r>
            <w:r w:rsidRPr="002A0FBF">
              <w:rPr>
                <w:rFonts w:ascii="Times New Roman" w:hAnsi="Times New Roman"/>
                <w:sz w:val="24"/>
                <w:szCs w:val="24"/>
              </w:rPr>
              <w:t>/capo</w:t>
            </w:r>
          </w:p>
        </w:tc>
      </w:tr>
      <w:tr w:rsidR="002A0FBF" w:rsidRPr="002A0FBF">
        <w:tc>
          <w:tcPr>
            <w:tcW w:w="432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Vacche</w:t>
            </w:r>
            <w:proofErr w:type="spellEnd"/>
            <w:r w:rsidRPr="002A0FBF">
              <w:rPr>
                <w:rFonts w:ascii="Times New Roman" w:hAnsi="Times New Roman"/>
                <w:sz w:val="24"/>
                <w:szCs w:val="24"/>
              </w:rPr>
              <w:t>/</w:t>
            </w:r>
            <w:proofErr w:type="spellStart"/>
            <w:r w:rsidRPr="002A0FBF">
              <w:rPr>
                <w:rFonts w:ascii="Times New Roman" w:hAnsi="Times New Roman"/>
                <w:sz w:val="24"/>
                <w:szCs w:val="24"/>
              </w:rPr>
              <w:t>Bufale</w:t>
            </w:r>
            <w:proofErr w:type="spellEnd"/>
            <w:r w:rsidRPr="002A0FBF">
              <w:rPr>
                <w:rFonts w:ascii="Times New Roman" w:hAnsi="Times New Roman"/>
                <w:sz w:val="24"/>
                <w:szCs w:val="24"/>
              </w:rPr>
              <w:t xml:space="preserve"> </w:t>
            </w:r>
          </w:p>
        </w:tc>
        <w:tc>
          <w:tcPr>
            <w:tcW w:w="329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≥4 m</w:t>
            </w:r>
            <w:r w:rsidRPr="002A0FBF">
              <w:rPr>
                <w:rFonts w:ascii="Times New Roman" w:hAnsi="Times New Roman"/>
                <w:sz w:val="24"/>
                <w:szCs w:val="24"/>
                <w:vertAlign w:val="superscript"/>
              </w:rPr>
              <w:t>2</w:t>
            </w:r>
            <w:r w:rsidRPr="002A0FBF">
              <w:rPr>
                <w:rFonts w:ascii="Times New Roman" w:hAnsi="Times New Roman"/>
                <w:sz w:val="24"/>
                <w:szCs w:val="24"/>
              </w:rPr>
              <w:t>/capo</w:t>
            </w:r>
          </w:p>
        </w:tc>
      </w:tr>
      <w:tr w:rsidR="002A0FBF" w:rsidRPr="00446C47">
        <w:tc>
          <w:tcPr>
            <w:tcW w:w="4323" w:type="dxa"/>
          </w:tcPr>
          <w:p w:rsidR="002A0FBF" w:rsidRPr="002A0FBF" w:rsidRDefault="002A0FBF" w:rsidP="007B2CCD">
            <w:pPr>
              <w:rPr>
                <w:rFonts w:ascii="Times New Roman" w:hAnsi="Times New Roman"/>
                <w:i/>
                <w:sz w:val="24"/>
                <w:szCs w:val="24"/>
                <w:lang w:val="it-IT"/>
              </w:rPr>
            </w:pPr>
            <w:r w:rsidRPr="002A0FBF">
              <w:rPr>
                <w:rFonts w:ascii="Times New Roman" w:hAnsi="Times New Roman"/>
                <w:i/>
                <w:sz w:val="24"/>
                <w:szCs w:val="24"/>
                <w:lang w:val="it-IT"/>
              </w:rPr>
              <w:t>Paddock misto (pavimento e terra battuta)</w:t>
            </w:r>
          </w:p>
        </w:tc>
        <w:tc>
          <w:tcPr>
            <w:tcW w:w="3298" w:type="dxa"/>
          </w:tcPr>
          <w:p w:rsidR="002A0FBF" w:rsidRPr="002A0FBF" w:rsidRDefault="002A0FBF" w:rsidP="007B2CCD">
            <w:pPr>
              <w:rPr>
                <w:rFonts w:ascii="Times New Roman" w:hAnsi="Times New Roman"/>
                <w:sz w:val="24"/>
                <w:szCs w:val="24"/>
                <w:lang w:val="it-IT"/>
              </w:rPr>
            </w:pPr>
          </w:p>
        </w:tc>
      </w:tr>
      <w:tr w:rsidR="002A0FBF" w:rsidRPr="002A0FBF">
        <w:tc>
          <w:tcPr>
            <w:tcW w:w="432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Bovini</w:t>
            </w:r>
            <w:proofErr w:type="spellEnd"/>
            <w:r w:rsidRPr="002A0FBF">
              <w:rPr>
                <w:rFonts w:ascii="Times New Roman" w:hAnsi="Times New Roman"/>
                <w:sz w:val="24"/>
                <w:szCs w:val="24"/>
              </w:rPr>
              <w:t>/</w:t>
            </w:r>
            <w:proofErr w:type="spellStart"/>
            <w:r w:rsidRPr="002A0FBF">
              <w:rPr>
                <w:rFonts w:ascii="Times New Roman" w:hAnsi="Times New Roman"/>
                <w:sz w:val="24"/>
                <w:szCs w:val="24"/>
              </w:rPr>
              <w:t>Bufalini</w:t>
            </w:r>
            <w:proofErr w:type="spellEnd"/>
            <w:r w:rsidRPr="002A0FBF">
              <w:rPr>
                <w:rFonts w:ascii="Times New Roman" w:hAnsi="Times New Roman"/>
                <w:sz w:val="24"/>
                <w:szCs w:val="24"/>
              </w:rPr>
              <w:t xml:space="preserve"> </w:t>
            </w:r>
            <w:proofErr w:type="spellStart"/>
            <w:r w:rsidRPr="002A0FBF">
              <w:rPr>
                <w:rFonts w:ascii="Times New Roman" w:hAnsi="Times New Roman"/>
                <w:sz w:val="24"/>
                <w:szCs w:val="24"/>
              </w:rPr>
              <w:t>da</w:t>
            </w:r>
            <w:proofErr w:type="spellEnd"/>
            <w:r w:rsidRPr="002A0FBF">
              <w:rPr>
                <w:rFonts w:ascii="Times New Roman" w:hAnsi="Times New Roman"/>
                <w:sz w:val="24"/>
                <w:szCs w:val="24"/>
              </w:rPr>
              <w:t xml:space="preserve"> </w:t>
            </w:r>
            <w:proofErr w:type="spellStart"/>
            <w:r w:rsidRPr="002A0FBF">
              <w:rPr>
                <w:rFonts w:ascii="Times New Roman" w:hAnsi="Times New Roman"/>
                <w:sz w:val="24"/>
                <w:szCs w:val="24"/>
              </w:rPr>
              <w:t>rimonta</w:t>
            </w:r>
            <w:proofErr w:type="spellEnd"/>
          </w:p>
        </w:tc>
        <w:tc>
          <w:tcPr>
            <w:tcW w:w="329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≥6 m</w:t>
            </w:r>
            <w:r w:rsidRPr="002A0FBF">
              <w:rPr>
                <w:rFonts w:ascii="Times New Roman" w:hAnsi="Times New Roman"/>
                <w:sz w:val="24"/>
                <w:szCs w:val="24"/>
                <w:vertAlign w:val="superscript"/>
              </w:rPr>
              <w:t>2</w:t>
            </w:r>
            <w:r w:rsidRPr="002A0FBF">
              <w:rPr>
                <w:rFonts w:ascii="Times New Roman" w:hAnsi="Times New Roman"/>
                <w:sz w:val="24"/>
                <w:szCs w:val="24"/>
              </w:rPr>
              <w:t>/capo</w:t>
            </w:r>
          </w:p>
        </w:tc>
      </w:tr>
      <w:tr w:rsidR="002A0FBF" w:rsidRPr="002A0FBF">
        <w:tc>
          <w:tcPr>
            <w:tcW w:w="432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Vacche</w:t>
            </w:r>
            <w:proofErr w:type="spellEnd"/>
            <w:r w:rsidRPr="002A0FBF">
              <w:rPr>
                <w:rFonts w:ascii="Times New Roman" w:hAnsi="Times New Roman"/>
                <w:sz w:val="24"/>
                <w:szCs w:val="24"/>
              </w:rPr>
              <w:t>/</w:t>
            </w:r>
            <w:proofErr w:type="spellStart"/>
            <w:r w:rsidRPr="002A0FBF">
              <w:rPr>
                <w:rFonts w:ascii="Times New Roman" w:hAnsi="Times New Roman"/>
                <w:sz w:val="24"/>
                <w:szCs w:val="24"/>
              </w:rPr>
              <w:t>Bufale</w:t>
            </w:r>
            <w:proofErr w:type="spellEnd"/>
          </w:p>
        </w:tc>
        <w:tc>
          <w:tcPr>
            <w:tcW w:w="329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≥8 m</w:t>
            </w:r>
            <w:r w:rsidRPr="002A0FBF">
              <w:rPr>
                <w:rFonts w:ascii="Times New Roman" w:hAnsi="Times New Roman"/>
                <w:sz w:val="24"/>
                <w:szCs w:val="24"/>
                <w:vertAlign w:val="superscript"/>
              </w:rPr>
              <w:t>2</w:t>
            </w:r>
            <w:r w:rsidRPr="002A0FBF">
              <w:rPr>
                <w:rFonts w:ascii="Times New Roman" w:hAnsi="Times New Roman"/>
                <w:sz w:val="24"/>
                <w:szCs w:val="24"/>
              </w:rPr>
              <w:t>/capo</w:t>
            </w:r>
          </w:p>
        </w:tc>
      </w:tr>
      <w:tr w:rsidR="002A0FBF" w:rsidRPr="002A0FBF">
        <w:tc>
          <w:tcPr>
            <w:tcW w:w="4323" w:type="dxa"/>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in terra </w:t>
            </w:r>
            <w:proofErr w:type="spellStart"/>
            <w:r w:rsidRPr="002A0FBF">
              <w:rPr>
                <w:rFonts w:ascii="Times New Roman" w:hAnsi="Times New Roman"/>
                <w:i/>
                <w:sz w:val="24"/>
                <w:szCs w:val="24"/>
              </w:rPr>
              <w:t>battuta</w:t>
            </w:r>
            <w:proofErr w:type="spellEnd"/>
          </w:p>
        </w:tc>
        <w:tc>
          <w:tcPr>
            <w:tcW w:w="3298" w:type="dxa"/>
          </w:tcPr>
          <w:p w:rsidR="002A0FBF" w:rsidRPr="002A0FBF" w:rsidRDefault="002A0FBF" w:rsidP="007B2CCD">
            <w:pPr>
              <w:rPr>
                <w:rFonts w:ascii="Times New Roman" w:hAnsi="Times New Roman"/>
                <w:sz w:val="24"/>
                <w:szCs w:val="24"/>
              </w:rPr>
            </w:pPr>
          </w:p>
        </w:tc>
      </w:tr>
      <w:tr w:rsidR="002A0FBF" w:rsidRPr="002A0FBF">
        <w:tc>
          <w:tcPr>
            <w:tcW w:w="432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Bovini</w:t>
            </w:r>
            <w:proofErr w:type="spellEnd"/>
            <w:r w:rsidRPr="002A0FBF">
              <w:rPr>
                <w:rFonts w:ascii="Times New Roman" w:hAnsi="Times New Roman"/>
                <w:sz w:val="24"/>
                <w:szCs w:val="24"/>
              </w:rPr>
              <w:t>/</w:t>
            </w:r>
            <w:proofErr w:type="spellStart"/>
            <w:r w:rsidRPr="002A0FBF">
              <w:rPr>
                <w:rFonts w:ascii="Times New Roman" w:hAnsi="Times New Roman"/>
                <w:sz w:val="24"/>
                <w:szCs w:val="24"/>
              </w:rPr>
              <w:t>Bufalini</w:t>
            </w:r>
            <w:proofErr w:type="spellEnd"/>
            <w:r w:rsidRPr="002A0FBF">
              <w:rPr>
                <w:rFonts w:ascii="Times New Roman" w:hAnsi="Times New Roman"/>
                <w:sz w:val="24"/>
                <w:szCs w:val="24"/>
              </w:rPr>
              <w:t xml:space="preserve"> </w:t>
            </w:r>
            <w:proofErr w:type="spellStart"/>
            <w:r w:rsidRPr="002A0FBF">
              <w:rPr>
                <w:rFonts w:ascii="Times New Roman" w:hAnsi="Times New Roman"/>
                <w:sz w:val="24"/>
                <w:szCs w:val="24"/>
              </w:rPr>
              <w:t>da</w:t>
            </w:r>
            <w:proofErr w:type="spellEnd"/>
            <w:r w:rsidRPr="002A0FBF">
              <w:rPr>
                <w:rFonts w:ascii="Times New Roman" w:hAnsi="Times New Roman"/>
                <w:sz w:val="24"/>
                <w:szCs w:val="24"/>
              </w:rPr>
              <w:t xml:space="preserve"> </w:t>
            </w:r>
            <w:proofErr w:type="spellStart"/>
            <w:r w:rsidRPr="002A0FBF">
              <w:rPr>
                <w:rFonts w:ascii="Times New Roman" w:hAnsi="Times New Roman"/>
                <w:sz w:val="24"/>
                <w:szCs w:val="24"/>
              </w:rPr>
              <w:t>rimonta</w:t>
            </w:r>
            <w:proofErr w:type="spellEnd"/>
          </w:p>
        </w:tc>
        <w:tc>
          <w:tcPr>
            <w:tcW w:w="329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≥9,5 m</w:t>
            </w:r>
            <w:r w:rsidRPr="002A0FBF">
              <w:rPr>
                <w:rFonts w:ascii="Times New Roman" w:hAnsi="Times New Roman"/>
                <w:sz w:val="24"/>
                <w:szCs w:val="24"/>
                <w:vertAlign w:val="superscript"/>
              </w:rPr>
              <w:t>2</w:t>
            </w:r>
            <w:r w:rsidRPr="002A0FBF">
              <w:rPr>
                <w:rFonts w:ascii="Times New Roman" w:hAnsi="Times New Roman"/>
                <w:sz w:val="24"/>
                <w:szCs w:val="24"/>
              </w:rPr>
              <w:t>/capo</w:t>
            </w:r>
          </w:p>
        </w:tc>
      </w:tr>
      <w:tr w:rsidR="002A0FBF" w:rsidRPr="002A0FBF">
        <w:tc>
          <w:tcPr>
            <w:tcW w:w="432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Vacche</w:t>
            </w:r>
            <w:proofErr w:type="spellEnd"/>
            <w:r w:rsidRPr="002A0FBF">
              <w:rPr>
                <w:rFonts w:ascii="Times New Roman" w:hAnsi="Times New Roman"/>
                <w:sz w:val="24"/>
                <w:szCs w:val="24"/>
              </w:rPr>
              <w:t>/</w:t>
            </w:r>
            <w:proofErr w:type="spellStart"/>
            <w:r w:rsidRPr="002A0FBF">
              <w:rPr>
                <w:rFonts w:ascii="Times New Roman" w:hAnsi="Times New Roman"/>
                <w:sz w:val="24"/>
                <w:szCs w:val="24"/>
              </w:rPr>
              <w:t>Bufale</w:t>
            </w:r>
            <w:proofErr w:type="spellEnd"/>
          </w:p>
        </w:tc>
        <w:tc>
          <w:tcPr>
            <w:tcW w:w="329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≥12 m</w:t>
            </w:r>
            <w:r w:rsidRPr="002A0FBF">
              <w:rPr>
                <w:rFonts w:ascii="Times New Roman" w:hAnsi="Times New Roman"/>
                <w:sz w:val="24"/>
                <w:szCs w:val="24"/>
                <w:vertAlign w:val="superscript"/>
              </w:rPr>
              <w:t>2</w:t>
            </w:r>
            <w:r w:rsidRPr="002A0FBF">
              <w:rPr>
                <w:rFonts w:ascii="Times New Roman" w:hAnsi="Times New Roman"/>
                <w:sz w:val="24"/>
                <w:szCs w:val="24"/>
              </w:rPr>
              <w:t>/capo</w:t>
            </w:r>
          </w:p>
        </w:tc>
      </w:tr>
    </w:tbl>
    <w:p w:rsidR="002A0FBF" w:rsidRPr="002A0FBF" w:rsidRDefault="002A0FBF" w:rsidP="002A0FBF">
      <w:pPr>
        <w:ind w:left="360"/>
        <w:rPr>
          <w:rFonts w:ascii="Times New Roman" w:hAnsi="Times New Roman"/>
          <w:sz w:val="24"/>
          <w:szCs w:val="24"/>
          <w:u w:val="single"/>
        </w:rPr>
      </w:pPr>
      <w:r w:rsidRPr="00446C47">
        <w:rPr>
          <w:rFonts w:ascii="Times New Roman" w:hAnsi="Times New Roman"/>
          <w:sz w:val="24"/>
          <w:szCs w:val="24"/>
          <w:u w:val="single"/>
          <w:lang w:val="it-IT"/>
        </w:rPr>
        <w:br w:type="page"/>
      </w:r>
      <w:proofErr w:type="spellStart"/>
      <w:r w:rsidRPr="002A0FBF">
        <w:rPr>
          <w:rFonts w:ascii="Times New Roman" w:hAnsi="Times New Roman"/>
          <w:sz w:val="24"/>
          <w:szCs w:val="24"/>
          <w:u w:val="single"/>
        </w:rPr>
        <w:lastRenderedPageBreak/>
        <w:t>Bovini</w:t>
      </w:r>
      <w:proofErr w:type="spellEnd"/>
      <w:r w:rsidRPr="002A0FBF">
        <w:rPr>
          <w:rFonts w:ascii="Times New Roman" w:hAnsi="Times New Roman"/>
          <w:sz w:val="24"/>
          <w:szCs w:val="24"/>
          <w:u w:val="single"/>
        </w:rPr>
        <w:t xml:space="preserve"> </w:t>
      </w:r>
      <w:proofErr w:type="spellStart"/>
      <w:r w:rsidRPr="002A0FBF">
        <w:rPr>
          <w:rFonts w:ascii="Times New Roman" w:hAnsi="Times New Roman"/>
          <w:sz w:val="24"/>
          <w:szCs w:val="24"/>
          <w:u w:val="single"/>
        </w:rPr>
        <w:t>da</w:t>
      </w:r>
      <w:proofErr w:type="spellEnd"/>
      <w:r w:rsidRPr="002A0FBF">
        <w:rPr>
          <w:rFonts w:ascii="Times New Roman" w:hAnsi="Times New Roman"/>
          <w:sz w:val="24"/>
          <w:szCs w:val="24"/>
          <w:u w:val="single"/>
        </w:rPr>
        <w:t xml:space="preserve"> carne</w:t>
      </w:r>
    </w:p>
    <w:tbl>
      <w:tblPr>
        <w:tblW w:w="9889" w:type="dxa"/>
        <w:tblLayout w:type="fixed"/>
        <w:tblLook w:val="00A0"/>
      </w:tblPr>
      <w:tblGrid>
        <w:gridCol w:w="9889"/>
      </w:tblGrid>
      <w:tr w:rsidR="002A0FBF" w:rsidRPr="00446C47">
        <w:trPr>
          <w:trHeight w:val="990"/>
        </w:trPr>
        <w:tc>
          <w:tcPr>
            <w:tcW w:w="9889" w:type="dxa"/>
          </w:tcPr>
          <w:p w:rsidR="002A0FBF" w:rsidRPr="002A0FBF" w:rsidRDefault="002A0FBF" w:rsidP="0078064F">
            <w:pPr>
              <w:numPr>
                <w:ilvl w:val="0"/>
                <w:numId w:val="54"/>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Passaggio dall’allevamento stallino (intensivo, confinato) a quello estensivo o misto (pascolo nel periodo primaverile ed estivo, stalla in inverno); i giorni di pascolamento devono essere almeno pari a 180 per la categoria dei vitelli in svezzamento (entro i 6 mesi di età).</w:t>
            </w:r>
          </w:p>
        </w:tc>
      </w:tr>
      <w:tr w:rsidR="002A0FBF" w:rsidRPr="00446C47">
        <w:trPr>
          <w:trHeight w:val="1132"/>
        </w:trPr>
        <w:tc>
          <w:tcPr>
            <w:tcW w:w="9889" w:type="dxa"/>
          </w:tcPr>
          <w:p w:rsidR="002A0FBF" w:rsidRPr="002A0FBF" w:rsidRDefault="002A0FBF" w:rsidP="0041551A">
            <w:pPr>
              <w:numPr>
                <w:ilvl w:val="0"/>
                <w:numId w:val="54"/>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Gli animali dovranno essere tenuti effettivamente all’aperto, compatibilmente con la stagione ed eventuali  condizioni ambientali avverse e dovranno poter disporre di ricoveri la cui capacità di riparo possa essere modulata in base alle condizioni climatiche (ad esempio tettoie coibentate, ripari laterali, ombreggiatura, ecc.)</w:t>
            </w:r>
            <w:r w:rsidR="00E97387">
              <w:rPr>
                <w:rFonts w:ascii="Times New Roman" w:hAnsi="Times New Roman"/>
                <w:sz w:val="24"/>
                <w:szCs w:val="24"/>
                <w:lang w:val="it-IT"/>
              </w:rPr>
              <w:t xml:space="preserve"> </w:t>
            </w:r>
            <w:r w:rsidR="00E97387" w:rsidRPr="00202A41">
              <w:rPr>
                <w:rFonts w:ascii="Times New Roman" w:hAnsi="Times New Roman"/>
                <w:sz w:val="24"/>
                <w:szCs w:val="24"/>
                <w:lang w:val="it-IT"/>
              </w:rPr>
              <w:t>e che siano collocati in zone con sufficiente capacità drenante del terreno.</w:t>
            </w:r>
          </w:p>
        </w:tc>
      </w:tr>
      <w:tr w:rsidR="002A0FBF" w:rsidRPr="00446C47">
        <w:tc>
          <w:tcPr>
            <w:tcW w:w="9889" w:type="dxa"/>
          </w:tcPr>
          <w:p w:rsidR="002A0FBF" w:rsidRPr="002A0FBF" w:rsidRDefault="002A0FBF" w:rsidP="0078064F">
            <w:pPr>
              <w:numPr>
                <w:ilvl w:val="0"/>
                <w:numId w:val="54"/>
              </w:numPr>
              <w:spacing w:before="60" w:after="120"/>
              <w:ind w:left="714" w:hanging="357"/>
              <w:rPr>
                <w:rFonts w:ascii="Times New Roman" w:hAnsi="Times New Roman"/>
                <w:sz w:val="24"/>
                <w:szCs w:val="24"/>
                <w:lang w:val="it-IT"/>
              </w:rPr>
            </w:pPr>
            <w:r w:rsidRPr="002A0FBF">
              <w:rPr>
                <w:rFonts w:ascii="Times New Roman" w:hAnsi="Times New Roman"/>
                <w:sz w:val="24"/>
                <w:szCs w:val="24"/>
                <w:lang w:val="it-IT"/>
              </w:rPr>
              <w:t xml:space="preserve">Passaggio dalla stabulazione fissa alla posta alla stabulazione libera in box collettivi con rispetto delle superfici minime previste in </w:t>
            </w:r>
            <w:r w:rsidRPr="002A0FBF">
              <w:rPr>
                <w:rFonts w:ascii="Times New Roman" w:hAnsi="Times New Roman"/>
                <w:sz w:val="24"/>
                <w:szCs w:val="24"/>
                <w:u w:val="single"/>
                <w:lang w:val="it-IT"/>
              </w:rPr>
              <w:t>tabella 3</w:t>
            </w:r>
            <w:r w:rsidRPr="002A0FBF">
              <w:rPr>
                <w:rFonts w:ascii="Times New Roman" w:hAnsi="Times New Roman"/>
                <w:sz w:val="24"/>
                <w:szCs w:val="24"/>
                <w:lang w:val="it-IT"/>
              </w:rPr>
              <w:t xml:space="preserve"> che segue.</w:t>
            </w:r>
          </w:p>
        </w:tc>
      </w:tr>
      <w:tr w:rsidR="002A0FBF" w:rsidRPr="00446C47">
        <w:trPr>
          <w:trHeight w:val="1132"/>
        </w:trPr>
        <w:tc>
          <w:tcPr>
            <w:tcW w:w="9889" w:type="dxa"/>
          </w:tcPr>
          <w:p w:rsidR="002A0FBF" w:rsidRDefault="002A0FBF" w:rsidP="0078064F">
            <w:pPr>
              <w:numPr>
                <w:ilvl w:val="0"/>
                <w:numId w:val="54"/>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 xml:space="preserve">Creazione di aree di esercizio esterne scoperte (paddock), pavimentate, parzialmente pavimentate o in terra battuta o aree erbacee, ovvero ampliamento di aree preesistenti con rispetto delle superfici minime  indicate in </w:t>
            </w:r>
            <w:r w:rsidRPr="002A0FBF">
              <w:rPr>
                <w:rFonts w:ascii="Times New Roman" w:hAnsi="Times New Roman"/>
                <w:sz w:val="24"/>
                <w:szCs w:val="24"/>
                <w:u w:val="single"/>
                <w:lang w:val="it-IT"/>
              </w:rPr>
              <w:t>tabella 4</w:t>
            </w:r>
            <w:r w:rsidRPr="002A0FBF">
              <w:rPr>
                <w:rFonts w:ascii="Times New Roman" w:hAnsi="Times New Roman"/>
                <w:sz w:val="24"/>
                <w:szCs w:val="24"/>
                <w:lang w:val="it-IT"/>
              </w:rPr>
              <w:t xml:space="preserve"> che segue </w:t>
            </w:r>
          </w:p>
          <w:p w:rsidR="00595CB4" w:rsidRPr="00595CB4" w:rsidRDefault="00595CB4" w:rsidP="00446C47">
            <w:pPr>
              <w:spacing w:before="60" w:after="120" w:line="240" w:lineRule="auto"/>
              <w:rPr>
                <w:rFonts w:ascii="Times New Roman" w:hAnsi="Times New Roman"/>
                <w:sz w:val="24"/>
                <w:szCs w:val="24"/>
                <w:lang w:val="it-IT"/>
              </w:rPr>
            </w:pPr>
          </w:p>
        </w:tc>
      </w:tr>
    </w:tbl>
    <w:p w:rsidR="00233678" w:rsidRDefault="00233678" w:rsidP="002A0FBF">
      <w:pPr>
        <w:rPr>
          <w:rFonts w:ascii="Times New Roman" w:hAnsi="Times New Roman"/>
          <w:b/>
          <w:bCs/>
          <w:sz w:val="24"/>
          <w:szCs w:val="24"/>
          <w:lang w:val="it-IT"/>
        </w:rPr>
      </w:pPr>
    </w:p>
    <w:p w:rsidR="002A0FBF" w:rsidRPr="002A0FBF" w:rsidRDefault="002A0FBF" w:rsidP="002A0FBF">
      <w:pPr>
        <w:rPr>
          <w:rFonts w:ascii="Times New Roman" w:hAnsi="Times New Roman"/>
          <w:sz w:val="24"/>
          <w:szCs w:val="24"/>
          <w:lang w:val="it-IT"/>
        </w:rPr>
      </w:pPr>
      <w:r w:rsidRPr="002A0FBF">
        <w:rPr>
          <w:rFonts w:ascii="Times New Roman" w:hAnsi="Times New Roman"/>
          <w:b/>
          <w:bCs/>
          <w:sz w:val="24"/>
          <w:szCs w:val="24"/>
          <w:lang w:val="it-IT"/>
        </w:rPr>
        <w:t xml:space="preserve">Tabella 3: superficie di stabulazione minima per bovini da carne in stalle a stabulazione libera da garantire per il rispetto dell’impegno corrispondente </w:t>
      </w:r>
    </w:p>
    <w:tbl>
      <w:tblPr>
        <w:tblW w:w="0" w:type="auto"/>
        <w:tblLook w:val="0000"/>
      </w:tblPr>
      <w:tblGrid>
        <w:gridCol w:w="4330"/>
        <w:gridCol w:w="1643"/>
        <w:gridCol w:w="3149"/>
      </w:tblGrid>
      <w:tr w:rsidR="002A0FBF" w:rsidRPr="002A0FBF">
        <w:trPr>
          <w:trHeight w:val="39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lang w:val="it-IT"/>
              </w:rPr>
            </w:pPr>
            <w:r w:rsidRPr="002A0FBF">
              <w:rPr>
                <w:rFonts w:ascii="Times New Roman" w:hAnsi="Times New Roman"/>
                <w:b/>
                <w:bCs/>
                <w:color w:val="auto"/>
                <w:lang w:val="it-IT"/>
              </w:rPr>
              <w:t xml:space="preserve">Categoria animale e tipo di stabulazione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b/>
                <w:bCs/>
                <w:color w:val="auto"/>
              </w:rPr>
              <w:t>Peso vivo (kg)</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proofErr w:type="spellStart"/>
            <w:r w:rsidRPr="002A0FBF">
              <w:rPr>
                <w:rFonts w:ascii="Times New Roman" w:hAnsi="Times New Roman"/>
                <w:b/>
                <w:bCs/>
                <w:color w:val="auto"/>
              </w:rPr>
              <w:t>Superficie</w:t>
            </w:r>
            <w:proofErr w:type="spellEnd"/>
            <w:r w:rsidRPr="002A0FBF">
              <w:rPr>
                <w:rFonts w:ascii="Times New Roman" w:hAnsi="Times New Roman"/>
                <w:b/>
                <w:bCs/>
                <w:color w:val="auto"/>
              </w:rPr>
              <w:t xml:space="preserve"> minima (m</w:t>
            </w:r>
            <w:r w:rsidRPr="002A0FBF">
              <w:rPr>
                <w:rFonts w:ascii="Times New Roman" w:hAnsi="Times New Roman"/>
                <w:b/>
                <w:bCs/>
                <w:color w:val="auto"/>
                <w:vertAlign w:val="superscript"/>
              </w:rPr>
              <w:t>2</w:t>
            </w:r>
            <w:r w:rsidRPr="002A0FBF">
              <w:rPr>
                <w:rFonts w:ascii="Times New Roman" w:hAnsi="Times New Roman"/>
                <w:b/>
                <w:bCs/>
                <w:color w:val="auto"/>
              </w:rPr>
              <w:t xml:space="preserve">/capo) </w:t>
            </w:r>
          </w:p>
        </w:tc>
      </w:tr>
      <w:tr w:rsidR="002A0FBF" w:rsidRPr="002A0FBF">
        <w:trPr>
          <w:trHeight w:val="285"/>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i/>
                <w:color w:val="auto"/>
              </w:rPr>
            </w:pPr>
            <w:proofErr w:type="spellStart"/>
            <w:r w:rsidRPr="002A0FBF">
              <w:rPr>
                <w:rFonts w:ascii="Times New Roman" w:hAnsi="Times New Roman"/>
                <w:i/>
                <w:color w:val="auto"/>
              </w:rPr>
              <w:t>Vitello</w:t>
            </w:r>
            <w:proofErr w:type="spellEnd"/>
            <w:r w:rsidRPr="002A0FBF">
              <w:rPr>
                <w:rFonts w:ascii="Times New Roman" w:hAnsi="Times New Roman"/>
                <w:i/>
                <w:color w:val="auto"/>
              </w:rPr>
              <w:t xml:space="preserve">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i/>
                <w:color w:val="auto"/>
              </w:rPr>
            </w:pPr>
            <w:r w:rsidRPr="002A0FBF">
              <w:rPr>
                <w:rFonts w:ascii="Times New Roman" w:hAnsi="Times New Roman"/>
                <w:i/>
                <w:color w:val="auto"/>
              </w:rPr>
              <w:t xml:space="preserve">&lt; 150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1,5</w:t>
            </w:r>
          </w:p>
        </w:tc>
      </w:tr>
      <w:tr w:rsidR="002A0FBF" w:rsidRPr="002A0FBF">
        <w:trPr>
          <w:trHeight w:val="28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proofErr w:type="spellStart"/>
            <w:r w:rsidRPr="002A0FBF">
              <w:rPr>
                <w:rFonts w:ascii="Times New Roman" w:hAnsi="Times New Roman"/>
                <w:color w:val="auto"/>
              </w:rPr>
              <w:t>Vitello</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150÷220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1,7</w:t>
            </w:r>
          </w:p>
        </w:tc>
      </w:tr>
      <w:tr w:rsidR="002A0FBF" w:rsidRPr="002A0FBF">
        <w:trPr>
          <w:trHeight w:val="28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proofErr w:type="spellStart"/>
            <w:r w:rsidRPr="002A0FBF">
              <w:rPr>
                <w:rFonts w:ascii="Times New Roman" w:hAnsi="Times New Roman"/>
                <w:color w:val="auto"/>
              </w:rPr>
              <w:t>Vitello</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&gt;220</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1,8</w:t>
            </w:r>
          </w:p>
        </w:tc>
      </w:tr>
      <w:tr w:rsidR="002A0FBF" w:rsidRPr="002A0FBF">
        <w:trPr>
          <w:trHeight w:val="28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proofErr w:type="spellStart"/>
            <w:r w:rsidRPr="002A0FBF">
              <w:rPr>
                <w:rFonts w:ascii="Times New Roman" w:hAnsi="Times New Roman"/>
                <w:color w:val="auto"/>
              </w:rPr>
              <w:t>Vitellone</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da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ingrasso</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 400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2,0 </w:t>
            </w:r>
          </w:p>
        </w:tc>
      </w:tr>
      <w:tr w:rsidR="002A0FBF" w:rsidRPr="002A0FBF">
        <w:trPr>
          <w:trHeight w:val="285"/>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proofErr w:type="spellStart"/>
            <w:r w:rsidRPr="002A0FBF">
              <w:rPr>
                <w:rFonts w:ascii="Times New Roman" w:hAnsi="Times New Roman"/>
                <w:color w:val="auto"/>
              </w:rPr>
              <w:t>Vitellone</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da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ingrasso</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&gt; 400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2,5 </w:t>
            </w:r>
          </w:p>
        </w:tc>
      </w:tr>
      <w:tr w:rsidR="002A0FBF" w:rsidRPr="002A0FBF">
        <w:trPr>
          <w:trHeight w:val="28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proofErr w:type="spellStart"/>
            <w:r w:rsidRPr="002A0FBF">
              <w:rPr>
                <w:rFonts w:ascii="Times New Roman" w:hAnsi="Times New Roman"/>
                <w:color w:val="auto"/>
              </w:rPr>
              <w:t>Bovino</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da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rimonta</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221÷400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3,5 </w:t>
            </w:r>
          </w:p>
        </w:tc>
      </w:tr>
      <w:tr w:rsidR="002A0FBF" w:rsidRPr="002A0FBF">
        <w:trPr>
          <w:trHeight w:val="28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proofErr w:type="spellStart"/>
            <w:r w:rsidRPr="002A0FBF">
              <w:rPr>
                <w:rFonts w:ascii="Times New Roman" w:hAnsi="Times New Roman"/>
                <w:color w:val="auto"/>
              </w:rPr>
              <w:t>Bovino</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da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rimonta</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&gt; 400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4,0 </w:t>
            </w:r>
          </w:p>
        </w:tc>
      </w:tr>
      <w:tr w:rsidR="002A0FBF" w:rsidRPr="002A0FBF">
        <w:trPr>
          <w:trHeight w:val="285"/>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r w:rsidRPr="002A0FBF">
              <w:rPr>
                <w:rFonts w:ascii="Times New Roman" w:hAnsi="Times New Roman"/>
                <w:color w:val="auto"/>
              </w:rPr>
              <w:t xml:space="preserve">Vacca, </w:t>
            </w:r>
            <w:proofErr w:type="spellStart"/>
            <w:r w:rsidRPr="002A0FBF">
              <w:rPr>
                <w:rFonts w:ascii="Times New Roman" w:hAnsi="Times New Roman"/>
                <w:color w:val="auto"/>
              </w:rPr>
              <w:t>lettiera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permanente</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650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6,0 </w:t>
            </w:r>
          </w:p>
        </w:tc>
      </w:tr>
      <w:tr w:rsidR="002A0FBF" w:rsidRPr="002A0FBF">
        <w:trPr>
          <w:trHeight w:val="282"/>
        </w:trPr>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rPr>
                <w:rFonts w:ascii="Times New Roman" w:hAnsi="Times New Roman"/>
                <w:color w:val="auto"/>
              </w:rPr>
            </w:pPr>
            <w:r w:rsidRPr="002A0FBF">
              <w:rPr>
                <w:rFonts w:ascii="Times New Roman" w:hAnsi="Times New Roman"/>
                <w:color w:val="auto"/>
              </w:rPr>
              <w:t xml:space="preserve">Vacca, </w:t>
            </w:r>
            <w:proofErr w:type="spellStart"/>
            <w:r w:rsidRPr="002A0FBF">
              <w:rPr>
                <w:rFonts w:ascii="Times New Roman" w:hAnsi="Times New Roman"/>
                <w:color w:val="auto"/>
              </w:rPr>
              <w:t>lettiera</w:t>
            </w:r>
            <w:proofErr w:type="spellEnd"/>
            <w:r w:rsidRPr="002A0FBF">
              <w:rPr>
                <w:rFonts w:ascii="Times New Roman" w:hAnsi="Times New Roman"/>
                <w:color w:val="auto"/>
              </w:rPr>
              <w:t xml:space="preserve"> </w:t>
            </w:r>
            <w:proofErr w:type="spellStart"/>
            <w:r w:rsidRPr="002A0FBF">
              <w:rPr>
                <w:rFonts w:ascii="Times New Roman" w:hAnsi="Times New Roman"/>
                <w:color w:val="auto"/>
              </w:rPr>
              <w:t>inclinata</w:t>
            </w:r>
            <w:proofErr w:type="spellEnd"/>
            <w:r w:rsidRPr="002A0FBF">
              <w:rPr>
                <w:rFonts w:ascii="Times New Roman" w:hAnsi="Times New Roman"/>
                <w:color w:val="auto"/>
              </w:rPr>
              <w:t xml:space="preserve">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650 </w:t>
            </w:r>
          </w:p>
        </w:tc>
        <w:tc>
          <w:tcPr>
            <w:tcW w:w="0" w:type="auto"/>
            <w:tcBorders>
              <w:top w:val="single" w:sz="4" w:space="0" w:color="auto"/>
              <w:left w:val="single" w:sz="4" w:space="0" w:color="auto"/>
              <w:bottom w:val="single" w:sz="4" w:space="0" w:color="auto"/>
              <w:right w:val="single" w:sz="4" w:space="0" w:color="auto"/>
            </w:tcBorders>
          </w:tcPr>
          <w:p w:rsidR="002A0FBF" w:rsidRPr="002A0FBF" w:rsidRDefault="002A0FBF" w:rsidP="007B2CCD">
            <w:pPr>
              <w:pStyle w:val="Default"/>
              <w:jc w:val="center"/>
              <w:rPr>
                <w:rFonts w:ascii="Times New Roman" w:hAnsi="Times New Roman"/>
                <w:color w:val="auto"/>
              </w:rPr>
            </w:pPr>
            <w:r w:rsidRPr="002A0FBF">
              <w:rPr>
                <w:rFonts w:ascii="Times New Roman" w:hAnsi="Times New Roman"/>
                <w:color w:val="auto"/>
              </w:rPr>
              <w:t xml:space="preserve">6,0 </w:t>
            </w:r>
          </w:p>
        </w:tc>
      </w:tr>
    </w:tbl>
    <w:p w:rsidR="004F19C0" w:rsidRDefault="004F19C0" w:rsidP="002A0FBF">
      <w:pPr>
        <w:spacing w:before="120"/>
        <w:rPr>
          <w:rFonts w:ascii="Times New Roman" w:hAnsi="Times New Roman"/>
          <w:sz w:val="24"/>
          <w:szCs w:val="24"/>
        </w:rPr>
      </w:pPr>
    </w:p>
    <w:p w:rsidR="002A0FBF" w:rsidRPr="002A0FBF" w:rsidRDefault="004F19C0" w:rsidP="002A0FBF">
      <w:pPr>
        <w:spacing w:before="120"/>
        <w:rPr>
          <w:rFonts w:ascii="Times New Roman" w:hAnsi="Times New Roman"/>
          <w:sz w:val="24"/>
          <w:szCs w:val="24"/>
        </w:rPr>
      </w:pPr>
      <w:r>
        <w:rPr>
          <w:rFonts w:ascii="Times New Roman" w:hAnsi="Times New Roman"/>
          <w:sz w:val="24"/>
          <w:szCs w:val="24"/>
        </w:rPr>
        <w:br w:type="page"/>
      </w:r>
    </w:p>
    <w:p w:rsidR="002A0FBF" w:rsidRPr="002A0FBF" w:rsidRDefault="002A0FBF" w:rsidP="002A0FBF">
      <w:pPr>
        <w:spacing w:before="120"/>
        <w:rPr>
          <w:rFonts w:ascii="Times New Roman" w:hAnsi="Times New Roman"/>
          <w:b/>
          <w:sz w:val="24"/>
          <w:szCs w:val="24"/>
          <w:lang w:val="it-IT"/>
        </w:rPr>
      </w:pPr>
      <w:r w:rsidRPr="002A0FBF">
        <w:rPr>
          <w:rFonts w:ascii="Times New Roman" w:hAnsi="Times New Roman"/>
          <w:b/>
          <w:sz w:val="24"/>
          <w:szCs w:val="24"/>
          <w:lang w:val="it-IT"/>
        </w:rPr>
        <w:t>Tabella 4: parametri tecnici per il dimensionamento delle aree di accesso all’esterno/</w:t>
      </w:r>
      <w:proofErr w:type="spellStart"/>
      <w:r w:rsidRPr="002A0FBF">
        <w:rPr>
          <w:rFonts w:ascii="Times New Roman" w:hAnsi="Times New Roman"/>
          <w:b/>
          <w:sz w:val="24"/>
          <w:szCs w:val="24"/>
          <w:lang w:val="it-IT"/>
        </w:rPr>
        <w:t>paddocks</w:t>
      </w:r>
      <w:proofErr w:type="spellEnd"/>
      <w:r w:rsidRPr="002A0FBF">
        <w:rPr>
          <w:rFonts w:ascii="Times New Roman" w:hAnsi="Times New Roman"/>
          <w:b/>
          <w:sz w:val="24"/>
          <w:szCs w:val="24"/>
          <w:lang w:val="it-IT"/>
        </w:rPr>
        <w:t xml:space="preserve"> per i bovini </w:t>
      </w:r>
      <w:r w:rsidRPr="002A0FBF">
        <w:rPr>
          <w:rFonts w:ascii="Times New Roman" w:hAnsi="Times New Roman"/>
          <w:b/>
          <w:bCs/>
          <w:sz w:val="24"/>
          <w:szCs w:val="24"/>
          <w:lang w:val="it-IT"/>
        </w:rPr>
        <w:t xml:space="preserve">da garantire per il rispetto dell’impegno corrispondente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382"/>
        <w:gridCol w:w="3806"/>
      </w:tblGrid>
      <w:tr w:rsidR="002A0FBF" w:rsidRPr="002A0FBF">
        <w:tc>
          <w:tcPr>
            <w:tcW w:w="0" w:type="auto"/>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w:t>
            </w:r>
            <w:proofErr w:type="spellStart"/>
            <w:r w:rsidRPr="002A0FBF">
              <w:rPr>
                <w:rFonts w:ascii="Times New Roman" w:hAnsi="Times New Roman"/>
                <w:i/>
                <w:sz w:val="24"/>
                <w:szCs w:val="24"/>
              </w:rPr>
              <w:t>pavimentato</w:t>
            </w:r>
            <w:proofErr w:type="spellEnd"/>
            <w:r w:rsidRPr="002A0FBF">
              <w:rPr>
                <w:rFonts w:ascii="Times New Roman" w:hAnsi="Times New Roman"/>
                <w:i/>
                <w:sz w:val="24"/>
                <w:szCs w:val="24"/>
              </w:rPr>
              <w:t>:</w:t>
            </w:r>
          </w:p>
        </w:tc>
        <w:tc>
          <w:tcPr>
            <w:tcW w:w="3806" w:type="dxa"/>
          </w:tcPr>
          <w:p w:rsidR="002A0FBF" w:rsidRPr="002A0FBF" w:rsidRDefault="002A0FBF" w:rsidP="007B2CCD">
            <w:pPr>
              <w:jc w:val="center"/>
              <w:rPr>
                <w:rFonts w:ascii="Times New Roman" w:hAnsi="Times New Roman"/>
                <w:sz w:val="24"/>
                <w:szCs w:val="24"/>
              </w:rPr>
            </w:pPr>
            <w:proofErr w:type="spellStart"/>
            <w:r w:rsidRPr="002A0FBF">
              <w:rPr>
                <w:rFonts w:ascii="Times New Roman" w:hAnsi="Times New Roman"/>
                <w:b/>
                <w:bCs/>
                <w:sz w:val="24"/>
                <w:szCs w:val="24"/>
              </w:rPr>
              <w:t>Superficie</w:t>
            </w:r>
            <w:proofErr w:type="spellEnd"/>
            <w:r w:rsidRPr="002A0FBF">
              <w:rPr>
                <w:rFonts w:ascii="Times New Roman" w:hAnsi="Times New Roman"/>
                <w:b/>
                <w:bCs/>
                <w:sz w:val="24"/>
                <w:szCs w:val="24"/>
              </w:rPr>
              <w:t xml:space="preserve"> minima (m</w:t>
            </w:r>
            <w:r w:rsidRPr="002A0FBF">
              <w:rPr>
                <w:rFonts w:ascii="Times New Roman" w:hAnsi="Times New Roman"/>
                <w:b/>
                <w:bCs/>
                <w:sz w:val="24"/>
                <w:szCs w:val="24"/>
                <w:vertAlign w:val="superscript"/>
              </w:rPr>
              <w:t>2</w:t>
            </w:r>
            <w:r w:rsidRPr="002A0FBF">
              <w:rPr>
                <w:rFonts w:ascii="Times New Roman" w:hAnsi="Times New Roman"/>
                <w:b/>
                <w:bCs/>
                <w:sz w:val="24"/>
                <w:szCs w:val="24"/>
              </w:rPr>
              <w:t>/capo)</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Vitelli</w:t>
            </w:r>
            <w:proofErr w:type="spellEnd"/>
            <w:r w:rsidRPr="002A0FBF">
              <w:rPr>
                <w:rFonts w:ascii="Times New Roman" w:hAnsi="Times New Roman"/>
                <w:sz w:val="24"/>
                <w:szCs w:val="24"/>
              </w:rPr>
              <w:t xml:space="preserve"> pre-</w:t>
            </w:r>
            <w:proofErr w:type="spellStart"/>
            <w:r w:rsidRPr="002A0FBF">
              <w:rPr>
                <w:rFonts w:ascii="Times New Roman" w:hAnsi="Times New Roman"/>
                <w:sz w:val="24"/>
                <w:szCs w:val="24"/>
              </w:rPr>
              <w:t>svezzamento</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≥1,5  </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Vitelli</w:t>
            </w:r>
            <w:proofErr w:type="spellEnd"/>
            <w:r w:rsidRPr="002A0FBF">
              <w:rPr>
                <w:rFonts w:ascii="Times New Roman" w:hAnsi="Times New Roman"/>
                <w:sz w:val="24"/>
                <w:szCs w:val="24"/>
              </w:rPr>
              <w:t xml:space="preserve"> post-</w:t>
            </w:r>
            <w:proofErr w:type="spellStart"/>
            <w:r w:rsidRPr="002A0FBF">
              <w:rPr>
                <w:rFonts w:ascii="Times New Roman" w:hAnsi="Times New Roman"/>
                <w:sz w:val="24"/>
                <w:szCs w:val="24"/>
              </w:rPr>
              <w:t>svezzamento</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≥2,2  </w:t>
            </w:r>
          </w:p>
        </w:tc>
      </w:tr>
      <w:tr w:rsidR="002A0FBF" w:rsidRPr="002A0FBF">
        <w:tc>
          <w:tcPr>
            <w:tcW w:w="0" w:type="auto"/>
          </w:tcPr>
          <w:p w:rsidR="002A0FBF" w:rsidRPr="002A0FBF" w:rsidRDefault="002A0FBF" w:rsidP="007B2CCD">
            <w:pPr>
              <w:rPr>
                <w:rFonts w:ascii="Times New Roman" w:hAnsi="Times New Roman"/>
                <w:sz w:val="24"/>
                <w:szCs w:val="24"/>
                <w:lang w:val="it-IT"/>
              </w:rPr>
            </w:pPr>
            <w:r w:rsidRPr="002A0FBF">
              <w:rPr>
                <w:rFonts w:ascii="Times New Roman" w:hAnsi="Times New Roman"/>
                <w:sz w:val="24"/>
                <w:szCs w:val="24"/>
                <w:lang w:val="it-IT"/>
              </w:rPr>
              <w:t>Bovini da rimonta e ingrassi</w:t>
            </w:r>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≥3  </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Vacche</w:t>
            </w:r>
            <w:proofErr w:type="spellEnd"/>
            <w:r w:rsidRPr="002A0FBF">
              <w:rPr>
                <w:rFonts w:ascii="Times New Roman" w:hAnsi="Times New Roman"/>
                <w:sz w:val="24"/>
                <w:szCs w:val="24"/>
              </w:rPr>
              <w:t xml:space="preserve"> </w:t>
            </w:r>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≥4  </w:t>
            </w:r>
          </w:p>
        </w:tc>
      </w:tr>
      <w:tr w:rsidR="002A0FBF" w:rsidRPr="00446C47">
        <w:tc>
          <w:tcPr>
            <w:tcW w:w="0" w:type="auto"/>
          </w:tcPr>
          <w:p w:rsidR="002A0FBF" w:rsidRPr="002A0FBF" w:rsidRDefault="002A0FBF" w:rsidP="007B2CCD">
            <w:pPr>
              <w:rPr>
                <w:rFonts w:ascii="Times New Roman" w:hAnsi="Times New Roman"/>
                <w:i/>
                <w:sz w:val="24"/>
                <w:szCs w:val="24"/>
                <w:lang w:val="it-IT"/>
              </w:rPr>
            </w:pPr>
            <w:r w:rsidRPr="002A0FBF">
              <w:rPr>
                <w:rFonts w:ascii="Times New Roman" w:hAnsi="Times New Roman"/>
                <w:i/>
                <w:sz w:val="24"/>
                <w:szCs w:val="24"/>
                <w:lang w:val="it-IT"/>
              </w:rPr>
              <w:t>Paddock misto (pavimento e terra battuta):</w:t>
            </w:r>
          </w:p>
        </w:tc>
        <w:tc>
          <w:tcPr>
            <w:tcW w:w="3806" w:type="dxa"/>
          </w:tcPr>
          <w:p w:rsidR="002A0FBF" w:rsidRPr="002A0FBF" w:rsidRDefault="002A0FBF" w:rsidP="007B2CCD">
            <w:pPr>
              <w:rPr>
                <w:rFonts w:ascii="Times New Roman" w:hAnsi="Times New Roman"/>
                <w:sz w:val="24"/>
                <w:szCs w:val="24"/>
                <w:lang w:val="it-IT"/>
              </w:rPr>
            </w:pP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Vitelli</w:t>
            </w:r>
            <w:proofErr w:type="spellEnd"/>
            <w:r w:rsidRPr="002A0FBF">
              <w:rPr>
                <w:rFonts w:ascii="Times New Roman" w:hAnsi="Times New Roman"/>
                <w:sz w:val="24"/>
                <w:szCs w:val="24"/>
              </w:rPr>
              <w:t xml:space="preserve"> pre-</w:t>
            </w:r>
            <w:proofErr w:type="spellStart"/>
            <w:r w:rsidRPr="002A0FBF">
              <w:rPr>
                <w:rFonts w:ascii="Times New Roman" w:hAnsi="Times New Roman"/>
                <w:sz w:val="24"/>
                <w:szCs w:val="24"/>
              </w:rPr>
              <w:t>svezzamento</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≥3  </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Vitelli</w:t>
            </w:r>
            <w:proofErr w:type="spellEnd"/>
            <w:r w:rsidRPr="002A0FBF">
              <w:rPr>
                <w:rFonts w:ascii="Times New Roman" w:hAnsi="Times New Roman"/>
                <w:sz w:val="24"/>
                <w:szCs w:val="24"/>
              </w:rPr>
              <w:t xml:space="preserve"> post-</w:t>
            </w:r>
            <w:proofErr w:type="spellStart"/>
            <w:r w:rsidRPr="002A0FBF">
              <w:rPr>
                <w:rFonts w:ascii="Times New Roman" w:hAnsi="Times New Roman"/>
                <w:sz w:val="24"/>
                <w:szCs w:val="24"/>
              </w:rPr>
              <w:t>svezzamento</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≥4,3  </w:t>
            </w:r>
          </w:p>
        </w:tc>
      </w:tr>
      <w:tr w:rsidR="002A0FBF" w:rsidRPr="002A0FBF">
        <w:tc>
          <w:tcPr>
            <w:tcW w:w="0" w:type="auto"/>
          </w:tcPr>
          <w:p w:rsidR="002A0FBF" w:rsidRPr="002A0FBF" w:rsidRDefault="002A0FBF" w:rsidP="007B2CCD">
            <w:pPr>
              <w:rPr>
                <w:rFonts w:ascii="Times New Roman" w:hAnsi="Times New Roman"/>
                <w:sz w:val="24"/>
                <w:szCs w:val="24"/>
                <w:lang w:val="it-IT"/>
              </w:rPr>
            </w:pPr>
            <w:r w:rsidRPr="002A0FBF">
              <w:rPr>
                <w:rFonts w:ascii="Times New Roman" w:hAnsi="Times New Roman"/>
                <w:sz w:val="24"/>
                <w:szCs w:val="24"/>
                <w:lang w:val="it-IT"/>
              </w:rPr>
              <w:t>Bovini da rimonta e ingrassi</w:t>
            </w:r>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≥6  </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Vacche</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≥8  </w:t>
            </w:r>
          </w:p>
        </w:tc>
      </w:tr>
      <w:tr w:rsidR="002A0FBF" w:rsidRPr="002A0FBF">
        <w:tc>
          <w:tcPr>
            <w:tcW w:w="0" w:type="auto"/>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in terra </w:t>
            </w:r>
            <w:proofErr w:type="spellStart"/>
            <w:r w:rsidRPr="002A0FBF">
              <w:rPr>
                <w:rFonts w:ascii="Times New Roman" w:hAnsi="Times New Roman"/>
                <w:i/>
                <w:sz w:val="24"/>
                <w:szCs w:val="24"/>
              </w:rPr>
              <w:t>battuta</w:t>
            </w:r>
            <w:proofErr w:type="spellEnd"/>
            <w:r w:rsidRPr="002A0FBF">
              <w:rPr>
                <w:rFonts w:ascii="Times New Roman" w:hAnsi="Times New Roman"/>
                <w:i/>
                <w:sz w:val="24"/>
                <w:szCs w:val="24"/>
              </w:rPr>
              <w:t>:</w:t>
            </w:r>
          </w:p>
        </w:tc>
        <w:tc>
          <w:tcPr>
            <w:tcW w:w="3806" w:type="dxa"/>
          </w:tcPr>
          <w:p w:rsidR="002A0FBF" w:rsidRPr="002A0FBF" w:rsidRDefault="002A0FBF" w:rsidP="007B2CCD">
            <w:pPr>
              <w:rPr>
                <w:rFonts w:ascii="Times New Roman" w:hAnsi="Times New Roman"/>
                <w:sz w:val="24"/>
                <w:szCs w:val="24"/>
              </w:rPr>
            </w:pP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Vitelli</w:t>
            </w:r>
            <w:proofErr w:type="spellEnd"/>
            <w:r w:rsidRPr="002A0FBF">
              <w:rPr>
                <w:rFonts w:ascii="Times New Roman" w:hAnsi="Times New Roman"/>
                <w:sz w:val="24"/>
                <w:szCs w:val="24"/>
              </w:rPr>
              <w:t xml:space="preserve"> pre-</w:t>
            </w:r>
            <w:proofErr w:type="spellStart"/>
            <w:r w:rsidRPr="002A0FBF">
              <w:rPr>
                <w:rFonts w:ascii="Times New Roman" w:hAnsi="Times New Roman"/>
                <w:sz w:val="24"/>
                <w:szCs w:val="24"/>
              </w:rPr>
              <w:t>svezzamento</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≥4,5  </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Vitelli</w:t>
            </w:r>
            <w:proofErr w:type="spellEnd"/>
            <w:r w:rsidRPr="002A0FBF">
              <w:rPr>
                <w:rFonts w:ascii="Times New Roman" w:hAnsi="Times New Roman"/>
                <w:sz w:val="24"/>
                <w:szCs w:val="24"/>
              </w:rPr>
              <w:t xml:space="preserve"> post-</w:t>
            </w:r>
            <w:proofErr w:type="spellStart"/>
            <w:r w:rsidRPr="002A0FBF">
              <w:rPr>
                <w:rFonts w:ascii="Times New Roman" w:hAnsi="Times New Roman"/>
                <w:sz w:val="24"/>
                <w:szCs w:val="24"/>
              </w:rPr>
              <w:t>svezzamento</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≥6,5  </w:t>
            </w:r>
          </w:p>
        </w:tc>
      </w:tr>
      <w:tr w:rsidR="002A0FBF" w:rsidRPr="002A0FBF">
        <w:tc>
          <w:tcPr>
            <w:tcW w:w="0" w:type="auto"/>
          </w:tcPr>
          <w:p w:rsidR="002A0FBF" w:rsidRPr="002A0FBF" w:rsidRDefault="002A0FBF" w:rsidP="007B2CCD">
            <w:pPr>
              <w:rPr>
                <w:rFonts w:ascii="Times New Roman" w:hAnsi="Times New Roman"/>
                <w:sz w:val="24"/>
                <w:szCs w:val="24"/>
                <w:lang w:val="it-IT"/>
              </w:rPr>
            </w:pPr>
            <w:r w:rsidRPr="002A0FBF">
              <w:rPr>
                <w:rFonts w:ascii="Times New Roman" w:hAnsi="Times New Roman"/>
                <w:sz w:val="24"/>
                <w:szCs w:val="24"/>
                <w:lang w:val="it-IT"/>
              </w:rPr>
              <w:t>Bovini da rimonta e ingrassi</w:t>
            </w:r>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≥9,5  </w:t>
            </w:r>
          </w:p>
        </w:tc>
      </w:tr>
      <w:tr w:rsidR="002A0FBF" w:rsidRPr="002A0FBF">
        <w:tc>
          <w:tcPr>
            <w:tcW w:w="0" w:type="auto"/>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Vacche</w:t>
            </w:r>
            <w:proofErr w:type="spellEnd"/>
          </w:p>
        </w:tc>
        <w:tc>
          <w:tcPr>
            <w:tcW w:w="3806"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≥12  </w:t>
            </w:r>
          </w:p>
        </w:tc>
      </w:tr>
    </w:tbl>
    <w:p w:rsidR="002A0FBF" w:rsidRPr="002A0FBF" w:rsidRDefault="002A0FBF" w:rsidP="002A0FBF">
      <w:pPr>
        <w:tabs>
          <w:tab w:val="left" w:pos="1390"/>
        </w:tabs>
        <w:ind w:firstLine="426"/>
        <w:rPr>
          <w:rFonts w:ascii="Times New Roman" w:hAnsi="Times New Roman"/>
          <w:sz w:val="24"/>
          <w:szCs w:val="24"/>
          <w:u w:val="single"/>
        </w:rPr>
      </w:pPr>
    </w:p>
    <w:p w:rsidR="002A0FBF" w:rsidRPr="002A0FBF" w:rsidRDefault="002A0FBF" w:rsidP="002A0FBF">
      <w:pPr>
        <w:tabs>
          <w:tab w:val="left" w:pos="1390"/>
        </w:tabs>
        <w:ind w:firstLine="426"/>
        <w:rPr>
          <w:rFonts w:ascii="Times New Roman" w:hAnsi="Times New Roman"/>
          <w:sz w:val="24"/>
          <w:szCs w:val="24"/>
        </w:rPr>
      </w:pPr>
      <w:proofErr w:type="spellStart"/>
      <w:r w:rsidRPr="002A0FBF">
        <w:rPr>
          <w:rFonts w:ascii="Times New Roman" w:hAnsi="Times New Roman"/>
          <w:sz w:val="24"/>
          <w:szCs w:val="24"/>
          <w:u w:val="single"/>
        </w:rPr>
        <w:t>Ovini</w:t>
      </w:r>
      <w:proofErr w:type="spellEnd"/>
    </w:p>
    <w:tbl>
      <w:tblPr>
        <w:tblW w:w="9802" w:type="dxa"/>
        <w:tblLayout w:type="fixed"/>
        <w:tblLook w:val="00A0"/>
      </w:tblPr>
      <w:tblGrid>
        <w:gridCol w:w="9802"/>
      </w:tblGrid>
      <w:tr w:rsidR="002A0FBF" w:rsidRPr="00446C47">
        <w:tc>
          <w:tcPr>
            <w:tcW w:w="1422" w:type="dxa"/>
          </w:tcPr>
          <w:p w:rsidR="002A0FBF" w:rsidRPr="002A0FBF" w:rsidRDefault="002A0FBF" w:rsidP="0041551A">
            <w:pPr>
              <w:numPr>
                <w:ilvl w:val="0"/>
                <w:numId w:val="55"/>
              </w:numPr>
              <w:spacing w:before="60" w:after="120"/>
              <w:ind w:left="714" w:hanging="357"/>
              <w:rPr>
                <w:rFonts w:ascii="Times New Roman" w:hAnsi="Times New Roman"/>
                <w:sz w:val="24"/>
                <w:szCs w:val="24"/>
                <w:lang w:val="it-IT"/>
              </w:rPr>
            </w:pPr>
            <w:r w:rsidRPr="002A0FBF">
              <w:rPr>
                <w:rFonts w:ascii="Times New Roman" w:hAnsi="Times New Roman"/>
                <w:sz w:val="24"/>
                <w:szCs w:val="24"/>
                <w:lang w:val="it-IT"/>
              </w:rPr>
              <w:t>Gli animali dovranno essere tenuti effettivamente all’aperto, compatibilmente con la stagione ed eventuali  condizioni ambientali avverse e dovranno poter disporre di ricoveri la cui capacità di riparo possa essere modulata in base alle condizioni climatiche (ad esempio tettoie coibentate, ripa</w:t>
            </w:r>
            <w:r w:rsidR="0041551A">
              <w:rPr>
                <w:rFonts w:ascii="Times New Roman" w:hAnsi="Times New Roman"/>
                <w:sz w:val="24"/>
                <w:szCs w:val="24"/>
                <w:lang w:val="it-IT"/>
              </w:rPr>
              <w:t xml:space="preserve">ri laterali, ombreggiatura </w:t>
            </w:r>
            <w:proofErr w:type="spellStart"/>
            <w:r w:rsidR="0041551A">
              <w:rPr>
                <w:rFonts w:ascii="Times New Roman" w:hAnsi="Times New Roman"/>
                <w:sz w:val="24"/>
                <w:szCs w:val="24"/>
                <w:lang w:val="it-IT"/>
              </w:rPr>
              <w:t>etc</w:t>
            </w:r>
            <w:proofErr w:type="spellEnd"/>
            <w:r w:rsidR="0041551A">
              <w:rPr>
                <w:rFonts w:ascii="Times New Roman" w:hAnsi="Times New Roman"/>
                <w:sz w:val="24"/>
                <w:szCs w:val="24"/>
                <w:lang w:val="it-IT"/>
              </w:rPr>
              <w:t xml:space="preserve">) </w:t>
            </w:r>
            <w:r w:rsidR="0041551A" w:rsidRPr="00202A41">
              <w:rPr>
                <w:rFonts w:ascii="Times New Roman" w:hAnsi="Times New Roman"/>
                <w:sz w:val="24"/>
                <w:szCs w:val="24"/>
                <w:lang w:val="it-IT"/>
              </w:rPr>
              <w:t>) e che siano collocati in zone con sufficiente capacità drenante del terreno.</w:t>
            </w:r>
          </w:p>
        </w:tc>
      </w:tr>
      <w:tr w:rsidR="002A0FBF" w:rsidRPr="00446C47">
        <w:tc>
          <w:tcPr>
            <w:tcW w:w="1422" w:type="dxa"/>
          </w:tcPr>
          <w:p w:rsidR="002A0FBF" w:rsidRPr="002A0FBF" w:rsidRDefault="002A0FBF" w:rsidP="0078064F">
            <w:pPr>
              <w:numPr>
                <w:ilvl w:val="0"/>
                <w:numId w:val="55"/>
              </w:numPr>
              <w:spacing w:before="60" w:after="120"/>
              <w:ind w:left="714" w:hanging="357"/>
              <w:rPr>
                <w:rFonts w:ascii="Times New Roman" w:hAnsi="Times New Roman"/>
                <w:sz w:val="24"/>
                <w:szCs w:val="24"/>
                <w:lang w:val="it-IT"/>
              </w:rPr>
            </w:pPr>
            <w:r w:rsidRPr="002A0FBF">
              <w:rPr>
                <w:rFonts w:ascii="Times New Roman" w:hAnsi="Times New Roman"/>
                <w:sz w:val="24"/>
                <w:szCs w:val="24"/>
                <w:lang w:val="it-IT"/>
              </w:rPr>
              <w:t xml:space="preserve">Creazione di aree di esercizio esterne in periodi di impossibilitato accesso ai pascoli. Le superfici scoperte (paddock) create saranno pavimentate, parzialmente pavimentate o in terra battuta o aree erbacee, ovvero ampliamento di aree preesistenti con rispetto delle superfici minime indicate in </w:t>
            </w:r>
            <w:r w:rsidRPr="002A0FBF">
              <w:rPr>
                <w:rFonts w:ascii="Times New Roman" w:hAnsi="Times New Roman"/>
                <w:sz w:val="24"/>
                <w:szCs w:val="24"/>
                <w:u w:val="single"/>
                <w:lang w:val="it-IT"/>
              </w:rPr>
              <w:t>tabella 5</w:t>
            </w:r>
            <w:r w:rsidRPr="002A0FBF">
              <w:rPr>
                <w:rFonts w:ascii="Times New Roman" w:hAnsi="Times New Roman"/>
                <w:sz w:val="24"/>
                <w:szCs w:val="24"/>
                <w:lang w:val="it-IT"/>
              </w:rPr>
              <w:t xml:space="preserve"> che segue.</w:t>
            </w:r>
          </w:p>
        </w:tc>
      </w:tr>
      <w:tr w:rsidR="002A0FBF" w:rsidRPr="00446C47">
        <w:trPr>
          <w:trHeight w:val="1823"/>
        </w:trPr>
        <w:tc>
          <w:tcPr>
            <w:tcW w:w="1422" w:type="dxa"/>
          </w:tcPr>
          <w:p w:rsidR="002A0FBF" w:rsidRPr="002A0FBF" w:rsidRDefault="002A0FBF" w:rsidP="0078064F">
            <w:pPr>
              <w:numPr>
                <w:ilvl w:val="0"/>
                <w:numId w:val="55"/>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lastRenderedPageBreak/>
              <w:t>Rinnovo completo della lettiera all’inizio dell’autunno e al termine dell’inverno (rinnovo semestrale). In questa occasione si deve provvedere anche alla disinfezione e disinfestazione del locale.</w:t>
            </w:r>
          </w:p>
          <w:p w:rsidR="002A0FBF" w:rsidRPr="002A0FBF" w:rsidRDefault="00446C47" w:rsidP="0078064F">
            <w:pPr>
              <w:numPr>
                <w:ilvl w:val="0"/>
                <w:numId w:val="55"/>
              </w:numPr>
              <w:spacing w:before="60" w:after="120" w:line="240" w:lineRule="auto"/>
              <w:ind w:left="714" w:hanging="357"/>
              <w:rPr>
                <w:rFonts w:ascii="Times New Roman" w:hAnsi="Times New Roman"/>
                <w:sz w:val="24"/>
                <w:szCs w:val="24"/>
                <w:lang w:val="it-IT"/>
              </w:rPr>
            </w:pPr>
            <w:r>
              <w:rPr>
                <w:rFonts w:ascii="Times New Roman" w:hAnsi="Times New Roman"/>
                <w:sz w:val="24"/>
                <w:szCs w:val="24"/>
                <w:lang w:val="it-IT"/>
              </w:rPr>
              <w:t>R</w:t>
            </w:r>
            <w:r w:rsidR="002A0FBF" w:rsidRPr="002A0FBF">
              <w:rPr>
                <w:rFonts w:ascii="Times New Roman" w:hAnsi="Times New Roman"/>
                <w:sz w:val="24"/>
                <w:szCs w:val="24"/>
                <w:lang w:val="it-IT"/>
              </w:rPr>
              <w:t>innovo dello strato superficiale della lettiera, al fine di mantenere la lettiera asciutta, morbida e pulita, assicurando l’aggiunta di paglia o altro materiale idoneo almeno una volta la settimana.</w:t>
            </w:r>
          </w:p>
        </w:tc>
      </w:tr>
    </w:tbl>
    <w:p w:rsidR="002A0FBF" w:rsidRPr="002A0FBF" w:rsidRDefault="002A0FBF" w:rsidP="002A0FBF">
      <w:pPr>
        <w:spacing w:before="120"/>
        <w:rPr>
          <w:rFonts w:ascii="Times New Roman" w:hAnsi="Times New Roman"/>
          <w:sz w:val="24"/>
          <w:szCs w:val="24"/>
          <w:lang w:val="it-IT"/>
        </w:rPr>
      </w:pPr>
      <w:r w:rsidRPr="002A0FBF">
        <w:rPr>
          <w:rFonts w:ascii="Times New Roman" w:hAnsi="Times New Roman"/>
          <w:b/>
          <w:sz w:val="24"/>
          <w:szCs w:val="24"/>
          <w:lang w:val="it-IT"/>
        </w:rPr>
        <w:t>Tabella 5:</w:t>
      </w:r>
      <w:r w:rsidRPr="002A0FBF">
        <w:rPr>
          <w:rFonts w:ascii="Times New Roman" w:hAnsi="Times New Roman"/>
          <w:sz w:val="24"/>
          <w:szCs w:val="24"/>
          <w:lang w:val="it-IT"/>
        </w:rPr>
        <w:t xml:space="preserve"> </w:t>
      </w:r>
      <w:r w:rsidRPr="002A0FBF">
        <w:rPr>
          <w:rFonts w:ascii="Times New Roman" w:hAnsi="Times New Roman"/>
          <w:b/>
          <w:sz w:val="24"/>
          <w:szCs w:val="24"/>
          <w:lang w:val="it-IT"/>
        </w:rPr>
        <w:t>parametri tecnici per il dimensionamento delle aree di accesso all’esterno/</w:t>
      </w:r>
      <w:proofErr w:type="spellStart"/>
      <w:r w:rsidRPr="002A0FBF">
        <w:rPr>
          <w:rFonts w:ascii="Times New Roman" w:hAnsi="Times New Roman"/>
          <w:b/>
          <w:sz w:val="24"/>
          <w:szCs w:val="24"/>
          <w:lang w:val="it-IT"/>
        </w:rPr>
        <w:t>paddocks</w:t>
      </w:r>
      <w:proofErr w:type="spellEnd"/>
      <w:r w:rsidRPr="002A0FBF">
        <w:rPr>
          <w:rFonts w:ascii="Times New Roman" w:hAnsi="Times New Roman"/>
          <w:b/>
          <w:sz w:val="24"/>
          <w:szCs w:val="24"/>
          <w:lang w:val="it-IT"/>
        </w:rPr>
        <w:t xml:space="preserve"> per gli ovini</w:t>
      </w:r>
      <w:r w:rsidRPr="002A0FBF">
        <w:rPr>
          <w:rFonts w:ascii="Times New Roman" w:hAnsi="Times New Roman"/>
          <w:b/>
          <w:bCs/>
          <w:sz w:val="24"/>
          <w:szCs w:val="24"/>
          <w:lang w:val="it-IT"/>
        </w:rPr>
        <w:t xml:space="preserve"> da garantire per il rispetto dell’impegno corrispondente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03"/>
        <w:gridCol w:w="3208"/>
        <w:gridCol w:w="3203"/>
      </w:tblGrid>
      <w:tr w:rsidR="002A0FBF" w:rsidRPr="002A0FBF">
        <w:tc>
          <w:tcPr>
            <w:tcW w:w="3303" w:type="dxa"/>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w:t>
            </w:r>
            <w:proofErr w:type="spellStart"/>
            <w:r w:rsidRPr="002A0FBF">
              <w:rPr>
                <w:rFonts w:ascii="Times New Roman" w:hAnsi="Times New Roman"/>
                <w:i/>
                <w:sz w:val="24"/>
                <w:szCs w:val="24"/>
              </w:rPr>
              <w:t>pavimentato</w:t>
            </w:r>
            <w:proofErr w:type="spellEnd"/>
            <w:r w:rsidRPr="002A0FBF">
              <w:rPr>
                <w:rFonts w:ascii="Times New Roman" w:hAnsi="Times New Roman"/>
                <w:i/>
                <w:sz w:val="24"/>
                <w:szCs w:val="24"/>
              </w:rPr>
              <w:t>:</w:t>
            </w:r>
          </w:p>
        </w:tc>
        <w:tc>
          <w:tcPr>
            <w:tcW w:w="3208" w:type="dxa"/>
          </w:tcPr>
          <w:p w:rsidR="002A0FBF" w:rsidRPr="002A0FBF" w:rsidRDefault="002A0FBF" w:rsidP="007B2CCD">
            <w:pPr>
              <w:rPr>
                <w:rFonts w:ascii="Times New Roman" w:hAnsi="Times New Roman"/>
                <w:i/>
                <w:sz w:val="24"/>
                <w:szCs w:val="24"/>
                <w:lang w:val="it-IT"/>
              </w:rPr>
            </w:pPr>
            <w:r w:rsidRPr="002A0FBF">
              <w:rPr>
                <w:rFonts w:ascii="Times New Roman" w:hAnsi="Times New Roman"/>
                <w:i/>
                <w:sz w:val="24"/>
                <w:szCs w:val="24"/>
                <w:lang w:val="it-IT"/>
              </w:rPr>
              <w:t xml:space="preserve"> </w:t>
            </w:r>
            <w:r w:rsidRPr="002A0FBF">
              <w:rPr>
                <w:rFonts w:ascii="Times New Roman" w:hAnsi="Times New Roman"/>
                <w:b/>
                <w:bCs/>
                <w:sz w:val="24"/>
                <w:szCs w:val="24"/>
                <w:lang w:val="it-IT"/>
              </w:rPr>
              <w:t>Superficie minima prevista per legge (m</w:t>
            </w:r>
            <w:r w:rsidRPr="002A0FBF">
              <w:rPr>
                <w:rFonts w:ascii="Times New Roman" w:hAnsi="Times New Roman"/>
                <w:b/>
                <w:bCs/>
                <w:sz w:val="24"/>
                <w:szCs w:val="24"/>
                <w:vertAlign w:val="superscript"/>
                <w:lang w:val="it-IT"/>
              </w:rPr>
              <w:t>2</w:t>
            </w:r>
            <w:r w:rsidRPr="002A0FBF">
              <w:rPr>
                <w:rFonts w:ascii="Times New Roman" w:hAnsi="Times New Roman"/>
                <w:b/>
                <w:bCs/>
                <w:sz w:val="24"/>
                <w:szCs w:val="24"/>
                <w:lang w:val="it-IT"/>
              </w:rPr>
              <w:t>/capo)</w:t>
            </w:r>
          </w:p>
        </w:tc>
        <w:tc>
          <w:tcPr>
            <w:tcW w:w="3203" w:type="dxa"/>
          </w:tcPr>
          <w:p w:rsidR="002A0FBF" w:rsidRPr="002A0FBF" w:rsidRDefault="002A0FBF" w:rsidP="007B2CCD">
            <w:pPr>
              <w:rPr>
                <w:rFonts w:ascii="Times New Roman" w:hAnsi="Times New Roman"/>
                <w:i/>
                <w:sz w:val="24"/>
                <w:szCs w:val="24"/>
              </w:rPr>
            </w:pPr>
            <w:proofErr w:type="spellStart"/>
            <w:r w:rsidRPr="002A0FBF">
              <w:rPr>
                <w:rFonts w:ascii="Times New Roman" w:hAnsi="Times New Roman"/>
                <w:b/>
                <w:bCs/>
                <w:sz w:val="24"/>
                <w:szCs w:val="24"/>
              </w:rPr>
              <w:t>Superficie</w:t>
            </w:r>
            <w:proofErr w:type="spellEnd"/>
            <w:r w:rsidRPr="002A0FBF">
              <w:rPr>
                <w:rFonts w:ascii="Times New Roman" w:hAnsi="Times New Roman"/>
                <w:b/>
                <w:bCs/>
                <w:sz w:val="24"/>
                <w:szCs w:val="24"/>
              </w:rPr>
              <w:t xml:space="preserve"> minima (m</w:t>
            </w:r>
            <w:r w:rsidRPr="002A0FBF">
              <w:rPr>
                <w:rFonts w:ascii="Times New Roman" w:hAnsi="Times New Roman"/>
                <w:b/>
                <w:bCs/>
                <w:sz w:val="24"/>
                <w:szCs w:val="24"/>
                <w:vertAlign w:val="superscript"/>
              </w:rPr>
              <w:t>2</w:t>
            </w:r>
            <w:r w:rsidRPr="002A0FBF">
              <w:rPr>
                <w:rFonts w:ascii="Times New Roman" w:hAnsi="Times New Roman"/>
                <w:b/>
                <w:bCs/>
                <w:sz w:val="24"/>
                <w:szCs w:val="24"/>
              </w:rPr>
              <w:t>/capo)</w:t>
            </w:r>
          </w:p>
        </w:tc>
      </w:tr>
      <w:tr w:rsidR="002A0FBF" w:rsidRPr="002A0FBF">
        <w:tc>
          <w:tcPr>
            <w:tcW w:w="330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agnelli</w:t>
            </w:r>
            <w:proofErr w:type="spellEnd"/>
          </w:p>
        </w:tc>
        <w:tc>
          <w:tcPr>
            <w:tcW w:w="320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 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≥0,5  </w:t>
            </w:r>
          </w:p>
        </w:tc>
      </w:tr>
      <w:tr w:rsidR="002A0FBF" w:rsidRPr="002A0FBF">
        <w:tc>
          <w:tcPr>
            <w:tcW w:w="330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pecore</w:t>
            </w:r>
            <w:proofErr w:type="spellEnd"/>
          </w:p>
        </w:tc>
        <w:tc>
          <w:tcPr>
            <w:tcW w:w="320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 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  </w:t>
            </w:r>
          </w:p>
        </w:tc>
      </w:tr>
      <w:tr w:rsidR="002A0FBF" w:rsidRPr="00446C47">
        <w:tc>
          <w:tcPr>
            <w:tcW w:w="3303" w:type="dxa"/>
          </w:tcPr>
          <w:p w:rsidR="002A0FBF" w:rsidRPr="002A0FBF" w:rsidRDefault="002A0FBF" w:rsidP="007B2CCD">
            <w:pPr>
              <w:rPr>
                <w:rFonts w:ascii="Times New Roman" w:hAnsi="Times New Roman"/>
                <w:i/>
                <w:sz w:val="24"/>
                <w:szCs w:val="24"/>
                <w:lang w:val="it-IT"/>
              </w:rPr>
            </w:pPr>
            <w:r w:rsidRPr="002A0FBF">
              <w:rPr>
                <w:rFonts w:ascii="Times New Roman" w:hAnsi="Times New Roman"/>
                <w:i/>
                <w:sz w:val="24"/>
                <w:szCs w:val="24"/>
                <w:lang w:val="it-IT"/>
              </w:rPr>
              <w:t>Paddock misto (pavimento e terra battuta):</w:t>
            </w:r>
          </w:p>
        </w:tc>
        <w:tc>
          <w:tcPr>
            <w:tcW w:w="3208" w:type="dxa"/>
          </w:tcPr>
          <w:p w:rsidR="002A0FBF" w:rsidRPr="002A0FBF" w:rsidRDefault="002A0FBF" w:rsidP="007B2CCD">
            <w:pPr>
              <w:rPr>
                <w:rFonts w:ascii="Times New Roman" w:hAnsi="Times New Roman"/>
                <w:sz w:val="24"/>
                <w:szCs w:val="24"/>
                <w:lang w:val="it-IT"/>
              </w:rPr>
            </w:pPr>
          </w:p>
        </w:tc>
        <w:tc>
          <w:tcPr>
            <w:tcW w:w="3203" w:type="dxa"/>
          </w:tcPr>
          <w:p w:rsidR="002A0FBF" w:rsidRPr="002A0FBF" w:rsidRDefault="002A0FBF" w:rsidP="007B2CCD">
            <w:pPr>
              <w:rPr>
                <w:rFonts w:ascii="Times New Roman" w:hAnsi="Times New Roman"/>
                <w:sz w:val="24"/>
                <w:szCs w:val="24"/>
                <w:lang w:val="it-IT"/>
              </w:rPr>
            </w:pPr>
          </w:p>
        </w:tc>
      </w:tr>
      <w:tr w:rsidR="002A0FBF" w:rsidRPr="002A0FBF">
        <w:tc>
          <w:tcPr>
            <w:tcW w:w="330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agnelli</w:t>
            </w:r>
            <w:proofErr w:type="spellEnd"/>
          </w:p>
        </w:tc>
        <w:tc>
          <w:tcPr>
            <w:tcW w:w="320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  </w:t>
            </w:r>
          </w:p>
        </w:tc>
      </w:tr>
      <w:tr w:rsidR="002A0FBF" w:rsidRPr="002A0FBF">
        <w:tc>
          <w:tcPr>
            <w:tcW w:w="330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pecore</w:t>
            </w:r>
            <w:proofErr w:type="spellEnd"/>
          </w:p>
        </w:tc>
        <w:tc>
          <w:tcPr>
            <w:tcW w:w="320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≥2  </w:t>
            </w:r>
          </w:p>
        </w:tc>
      </w:tr>
      <w:tr w:rsidR="002A0FBF" w:rsidRPr="002A0FBF">
        <w:tc>
          <w:tcPr>
            <w:tcW w:w="3303" w:type="dxa"/>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in terra </w:t>
            </w:r>
            <w:proofErr w:type="spellStart"/>
            <w:r w:rsidRPr="002A0FBF">
              <w:rPr>
                <w:rFonts w:ascii="Times New Roman" w:hAnsi="Times New Roman"/>
                <w:i/>
                <w:sz w:val="24"/>
                <w:szCs w:val="24"/>
              </w:rPr>
              <w:t>battuta</w:t>
            </w:r>
            <w:proofErr w:type="spellEnd"/>
            <w:r w:rsidRPr="002A0FBF">
              <w:rPr>
                <w:rFonts w:ascii="Times New Roman" w:hAnsi="Times New Roman"/>
                <w:i/>
                <w:sz w:val="24"/>
                <w:szCs w:val="24"/>
              </w:rPr>
              <w:t>:</w:t>
            </w:r>
          </w:p>
        </w:tc>
        <w:tc>
          <w:tcPr>
            <w:tcW w:w="3208" w:type="dxa"/>
          </w:tcPr>
          <w:p w:rsidR="002A0FBF" w:rsidRPr="002A0FBF" w:rsidRDefault="002A0FBF" w:rsidP="007B2CCD">
            <w:pPr>
              <w:rPr>
                <w:rFonts w:ascii="Times New Roman" w:hAnsi="Times New Roman"/>
                <w:sz w:val="24"/>
                <w:szCs w:val="24"/>
              </w:rPr>
            </w:pPr>
          </w:p>
        </w:tc>
        <w:tc>
          <w:tcPr>
            <w:tcW w:w="3203" w:type="dxa"/>
          </w:tcPr>
          <w:p w:rsidR="002A0FBF" w:rsidRPr="002A0FBF" w:rsidRDefault="002A0FBF" w:rsidP="007B2CCD">
            <w:pPr>
              <w:rPr>
                <w:rFonts w:ascii="Times New Roman" w:hAnsi="Times New Roman"/>
                <w:sz w:val="24"/>
                <w:szCs w:val="24"/>
              </w:rPr>
            </w:pPr>
          </w:p>
        </w:tc>
      </w:tr>
      <w:tr w:rsidR="002A0FBF" w:rsidRPr="002A0FBF">
        <w:tc>
          <w:tcPr>
            <w:tcW w:w="330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agnelli</w:t>
            </w:r>
            <w:proofErr w:type="spellEnd"/>
          </w:p>
        </w:tc>
        <w:tc>
          <w:tcPr>
            <w:tcW w:w="320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≥1,5  </w:t>
            </w:r>
          </w:p>
        </w:tc>
      </w:tr>
      <w:tr w:rsidR="002A0FBF" w:rsidRPr="002A0FBF">
        <w:tc>
          <w:tcPr>
            <w:tcW w:w="3303"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pecore</w:t>
            </w:r>
            <w:proofErr w:type="spellEnd"/>
          </w:p>
        </w:tc>
        <w:tc>
          <w:tcPr>
            <w:tcW w:w="3208"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≥3  </w:t>
            </w:r>
          </w:p>
        </w:tc>
      </w:tr>
    </w:tbl>
    <w:p w:rsidR="002A0FBF" w:rsidRPr="002A0FBF" w:rsidRDefault="002A0FBF" w:rsidP="002A0FBF">
      <w:pPr>
        <w:autoSpaceDE w:val="0"/>
        <w:autoSpaceDN w:val="0"/>
        <w:adjustRightInd w:val="0"/>
        <w:spacing w:before="60" w:after="120"/>
        <w:rPr>
          <w:rFonts w:ascii="Times New Roman" w:hAnsi="Times New Roman"/>
          <w:sz w:val="24"/>
          <w:szCs w:val="24"/>
        </w:rPr>
      </w:pPr>
    </w:p>
    <w:p w:rsidR="002A0FBF" w:rsidRPr="002A0FBF" w:rsidRDefault="002A0FBF" w:rsidP="002A0FBF">
      <w:pPr>
        <w:autoSpaceDE w:val="0"/>
        <w:autoSpaceDN w:val="0"/>
        <w:adjustRightInd w:val="0"/>
        <w:spacing w:before="60" w:after="120"/>
        <w:ind w:firstLine="426"/>
        <w:rPr>
          <w:rFonts w:ascii="Times New Roman" w:hAnsi="Times New Roman"/>
          <w:sz w:val="24"/>
          <w:szCs w:val="24"/>
          <w:u w:val="single"/>
        </w:rPr>
      </w:pPr>
      <w:proofErr w:type="spellStart"/>
      <w:r w:rsidRPr="002A0FBF">
        <w:rPr>
          <w:rFonts w:ascii="Times New Roman" w:hAnsi="Times New Roman"/>
          <w:sz w:val="24"/>
          <w:szCs w:val="24"/>
          <w:u w:val="single"/>
        </w:rPr>
        <w:t>Caprini</w:t>
      </w:r>
      <w:proofErr w:type="spellEnd"/>
    </w:p>
    <w:tbl>
      <w:tblPr>
        <w:tblW w:w="4956" w:type="pct"/>
        <w:tblLayout w:type="fixed"/>
        <w:tblLook w:val="00A0"/>
      </w:tblPr>
      <w:tblGrid>
        <w:gridCol w:w="9767"/>
      </w:tblGrid>
      <w:tr w:rsidR="002A0FBF" w:rsidRPr="00446C47">
        <w:tc>
          <w:tcPr>
            <w:tcW w:w="5000" w:type="pct"/>
          </w:tcPr>
          <w:p w:rsidR="002A0FBF" w:rsidRPr="002A0FBF" w:rsidRDefault="002A0FBF" w:rsidP="00446C47">
            <w:pPr>
              <w:numPr>
                <w:ilvl w:val="0"/>
                <w:numId w:val="44"/>
              </w:numPr>
              <w:spacing w:beforeLines="60" w:after="120" w:line="240" w:lineRule="auto"/>
              <w:rPr>
                <w:rFonts w:ascii="Times New Roman" w:hAnsi="Times New Roman"/>
                <w:sz w:val="24"/>
                <w:szCs w:val="24"/>
                <w:lang w:val="it-IT"/>
              </w:rPr>
            </w:pPr>
            <w:r w:rsidRPr="002A0FBF">
              <w:rPr>
                <w:rFonts w:ascii="Times New Roman" w:hAnsi="Times New Roman"/>
                <w:sz w:val="24"/>
                <w:szCs w:val="24"/>
                <w:lang w:val="it-IT"/>
              </w:rPr>
              <w:t>Passaggio dall’allevamento stallino confinato a quello estensivo o misto con introduzione di un periodo di pascolamento per tutte le categorie allevate non inferiore a 75 giorni/capo</w:t>
            </w:r>
            <w:r w:rsidR="0078064F">
              <w:rPr>
                <w:rFonts w:ascii="Times New Roman" w:hAnsi="Times New Roman"/>
                <w:sz w:val="24"/>
                <w:szCs w:val="24"/>
                <w:lang w:val="it-IT"/>
              </w:rPr>
              <w:t>.</w:t>
            </w:r>
          </w:p>
        </w:tc>
      </w:tr>
      <w:tr w:rsidR="002A0FBF" w:rsidRPr="00446C47">
        <w:tc>
          <w:tcPr>
            <w:tcW w:w="5000" w:type="pct"/>
          </w:tcPr>
          <w:p w:rsidR="002A0FBF" w:rsidRPr="002A0FBF" w:rsidRDefault="002A0FBF" w:rsidP="00446C47">
            <w:pPr>
              <w:numPr>
                <w:ilvl w:val="0"/>
                <w:numId w:val="44"/>
              </w:numPr>
              <w:spacing w:beforeLines="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Gli animali dovranno essere tenuti effettivamente all’aperto, compatibilmente con la stagione ed eventuali  condizioni ambientali avverse e dovranno poter disporre di ricoveri la cui capacità di riparo possa essere modulata in base alle condizioni climatiche (ad esempio tettoie coibentate, ripari laterali, ombreggiatura </w:t>
            </w:r>
            <w:proofErr w:type="spellStart"/>
            <w:r w:rsidRPr="002A0FBF">
              <w:rPr>
                <w:rFonts w:ascii="Times New Roman" w:hAnsi="Times New Roman"/>
                <w:sz w:val="24"/>
                <w:szCs w:val="24"/>
                <w:lang w:val="it-IT"/>
              </w:rPr>
              <w:t>etc</w:t>
            </w:r>
            <w:proofErr w:type="spellEnd"/>
            <w:r w:rsidRPr="002A0FBF">
              <w:rPr>
                <w:rFonts w:ascii="Times New Roman" w:hAnsi="Times New Roman"/>
                <w:sz w:val="24"/>
                <w:szCs w:val="24"/>
                <w:lang w:val="it-IT"/>
              </w:rPr>
              <w:t>)</w:t>
            </w:r>
            <w:r w:rsidR="00BD53ED">
              <w:rPr>
                <w:rFonts w:ascii="Times New Roman" w:hAnsi="Times New Roman"/>
                <w:sz w:val="24"/>
                <w:szCs w:val="24"/>
                <w:lang w:val="it-IT"/>
              </w:rPr>
              <w:t xml:space="preserve"> </w:t>
            </w:r>
            <w:r w:rsidR="00BD53ED" w:rsidRPr="00202A41">
              <w:rPr>
                <w:rFonts w:ascii="Times New Roman" w:hAnsi="Times New Roman"/>
                <w:sz w:val="24"/>
                <w:szCs w:val="24"/>
                <w:lang w:val="it-IT"/>
              </w:rPr>
              <w:t>e che siano collocati in zone con sufficiente capacità drenante del terreno.</w:t>
            </w:r>
            <w:r w:rsidRPr="002A0FBF">
              <w:rPr>
                <w:rFonts w:ascii="Times New Roman" w:hAnsi="Times New Roman"/>
                <w:sz w:val="24"/>
                <w:szCs w:val="24"/>
                <w:lang w:val="it-IT"/>
              </w:rPr>
              <w:t xml:space="preserve"> </w:t>
            </w:r>
          </w:p>
        </w:tc>
      </w:tr>
      <w:tr w:rsidR="002A0FBF" w:rsidRPr="00446C47">
        <w:tc>
          <w:tcPr>
            <w:tcW w:w="5000" w:type="pct"/>
          </w:tcPr>
          <w:p w:rsidR="002A0FBF" w:rsidRPr="002A0FBF" w:rsidRDefault="002A0FBF" w:rsidP="00446C47">
            <w:pPr>
              <w:numPr>
                <w:ilvl w:val="0"/>
                <w:numId w:val="44"/>
              </w:numPr>
              <w:spacing w:beforeLines="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Creazione di aree di esercizio esterne in periodi di impossibilitato accesso ai pascoli. Le superfici scoperte (paddock) create saranno pavimentate, parzialmente pavimentate , in terra battuta o aree erbacee, ovvero ampliamento di aree preesistenti con rispetto delle superfici minime indicate in </w:t>
            </w:r>
            <w:r w:rsidRPr="002A0FBF">
              <w:rPr>
                <w:rFonts w:ascii="Times New Roman" w:hAnsi="Times New Roman"/>
                <w:sz w:val="24"/>
                <w:szCs w:val="24"/>
                <w:u w:val="single"/>
                <w:lang w:val="it-IT"/>
              </w:rPr>
              <w:t>tabella 6</w:t>
            </w:r>
            <w:r w:rsidRPr="002A0FBF">
              <w:rPr>
                <w:rFonts w:ascii="Times New Roman" w:hAnsi="Times New Roman"/>
                <w:sz w:val="24"/>
                <w:szCs w:val="24"/>
                <w:lang w:val="it-IT"/>
              </w:rPr>
              <w:t xml:space="preserve"> che segue.</w:t>
            </w:r>
          </w:p>
        </w:tc>
      </w:tr>
      <w:tr w:rsidR="002A0FBF" w:rsidRPr="00446C47">
        <w:tc>
          <w:tcPr>
            <w:tcW w:w="5000" w:type="pct"/>
          </w:tcPr>
          <w:p w:rsidR="002A0FBF" w:rsidRPr="004F19C0" w:rsidRDefault="002A0FBF" w:rsidP="00446C47">
            <w:pPr>
              <w:numPr>
                <w:ilvl w:val="0"/>
                <w:numId w:val="43"/>
              </w:numPr>
              <w:spacing w:beforeLines="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Rinnovo completo della lettiera all’inizio dell’autunno e al termine dell’inverno (rinnovo </w:t>
            </w:r>
            <w:r w:rsidRPr="002A0FBF">
              <w:rPr>
                <w:rFonts w:ascii="Times New Roman" w:hAnsi="Times New Roman"/>
                <w:sz w:val="24"/>
                <w:szCs w:val="24"/>
                <w:lang w:val="it-IT"/>
              </w:rPr>
              <w:lastRenderedPageBreak/>
              <w:t>semestrale). In questa occasione si deve provvedere anche alla disinfezione e disinfestazione del locale</w:t>
            </w:r>
            <w:r w:rsidR="004F19C0">
              <w:rPr>
                <w:rFonts w:ascii="Times New Roman" w:hAnsi="Times New Roman"/>
                <w:sz w:val="24"/>
                <w:szCs w:val="24"/>
                <w:lang w:val="it-IT"/>
              </w:rPr>
              <w:t>.</w:t>
            </w:r>
          </w:p>
          <w:p w:rsidR="002A0FBF" w:rsidRPr="002A0FBF" w:rsidRDefault="002A0FBF" w:rsidP="00446C47">
            <w:pPr>
              <w:numPr>
                <w:ilvl w:val="0"/>
                <w:numId w:val="43"/>
              </w:numPr>
              <w:spacing w:beforeLines="60" w:after="120" w:line="240" w:lineRule="auto"/>
              <w:rPr>
                <w:rFonts w:ascii="Times New Roman" w:hAnsi="Times New Roman"/>
                <w:sz w:val="24"/>
                <w:szCs w:val="24"/>
                <w:lang w:val="it-IT"/>
              </w:rPr>
            </w:pPr>
            <w:r w:rsidRPr="004F19C0">
              <w:rPr>
                <w:rFonts w:ascii="Times New Roman" w:hAnsi="Times New Roman"/>
                <w:sz w:val="24"/>
                <w:szCs w:val="24"/>
                <w:lang w:val="it-IT"/>
              </w:rPr>
              <w:t>Rinnovo dello strato superficiale della lettiera, al fine di mantenere la lettiera asciutta, morbida e pulita, assicurando l’aggiunta di paglia o altro materiale idoneo almeno una volta la settim</w:t>
            </w:r>
            <w:r w:rsidRPr="002A0FBF">
              <w:rPr>
                <w:rFonts w:ascii="Times New Roman" w:hAnsi="Times New Roman"/>
                <w:sz w:val="24"/>
                <w:szCs w:val="24"/>
                <w:lang w:val="it-IT"/>
              </w:rPr>
              <w:t>ana.</w:t>
            </w:r>
          </w:p>
        </w:tc>
      </w:tr>
    </w:tbl>
    <w:p w:rsidR="004F19C0" w:rsidRDefault="004F19C0" w:rsidP="00446C47">
      <w:pPr>
        <w:spacing w:beforeLines="60" w:after="120"/>
        <w:rPr>
          <w:rFonts w:ascii="Times New Roman" w:hAnsi="Times New Roman"/>
          <w:b/>
          <w:sz w:val="24"/>
          <w:szCs w:val="24"/>
          <w:lang w:val="it-IT"/>
        </w:rPr>
      </w:pPr>
    </w:p>
    <w:p w:rsidR="002A0FBF" w:rsidRPr="002A0FBF" w:rsidRDefault="002A0FBF" w:rsidP="002A0FBF">
      <w:pPr>
        <w:spacing w:before="120"/>
        <w:rPr>
          <w:rFonts w:ascii="Times New Roman" w:hAnsi="Times New Roman"/>
          <w:sz w:val="24"/>
          <w:szCs w:val="24"/>
          <w:lang w:val="it-IT"/>
        </w:rPr>
      </w:pPr>
      <w:r w:rsidRPr="002A0FBF">
        <w:rPr>
          <w:rFonts w:ascii="Times New Roman" w:hAnsi="Times New Roman"/>
          <w:b/>
          <w:sz w:val="24"/>
          <w:szCs w:val="24"/>
          <w:lang w:val="it-IT"/>
        </w:rPr>
        <w:t>Tabella 6:</w:t>
      </w:r>
      <w:r w:rsidRPr="002A0FBF">
        <w:rPr>
          <w:rFonts w:ascii="Times New Roman" w:hAnsi="Times New Roman"/>
          <w:sz w:val="24"/>
          <w:szCs w:val="24"/>
          <w:lang w:val="it-IT"/>
        </w:rPr>
        <w:t xml:space="preserve"> </w:t>
      </w:r>
      <w:r w:rsidRPr="002A0FBF">
        <w:rPr>
          <w:rFonts w:ascii="Times New Roman" w:hAnsi="Times New Roman"/>
          <w:b/>
          <w:sz w:val="24"/>
          <w:szCs w:val="24"/>
          <w:lang w:val="it-IT"/>
        </w:rPr>
        <w:t>parametri tecnici per il dimensionamento delle aree di accesso all’esterno/</w:t>
      </w:r>
      <w:proofErr w:type="spellStart"/>
      <w:r w:rsidRPr="002A0FBF">
        <w:rPr>
          <w:rFonts w:ascii="Times New Roman" w:hAnsi="Times New Roman"/>
          <w:b/>
          <w:sz w:val="24"/>
          <w:szCs w:val="24"/>
          <w:lang w:val="it-IT"/>
        </w:rPr>
        <w:t>paddocks</w:t>
      </w:r>
      <w:proofErr w:type="spellEnd"/>
      <w:r w:rsidRPr="002A0FBF">
        <w:rPr>
          <w:rFonts w:ascii="Times New Roman" w:hAnsi="Times New Roman"/>
          <w:b/>
          <w:sz w:val="24"/>
          <w:szCs w:val="24"/>
          <w:lang w:val="it-IT"/>
        </w:rPr>
        <w:t xml:space="preserve"> per i caprini</w:t>
      </w:r>
      <w:r w:rsidRPr="002A0FBF">
        <w:rPr>
          <w:rFonts w:ascii="Times New Roman" w:hAnsi="Times New Roman"/>
          <w:b/>
          <w:bCs/>
          <w:sz w:val="24"/>
          <w:szCs w:val="24"/>
          <w:lang w:val="it-IT"/>
        </w:rPr>
        <w:t xml:space="preserve"> da garantire per il rispetto dell’impegno corrispondente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04"/>
        <w:gridCol w:w="3207"/>
        <w:gridCol w:w="3203"/>
      </w:tblGrid>
      <w:tr w:rsidR="002A0FBF" w:rsidRPr="002A0FBF">
        <w:tc>
          <w:tcPr>
            <w:tcW w:w="3304" w:type="dxa"/>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w:t>
            </w:r>
            <w:proofErr w:type="spellStart"/>
            <w:r w:rsidRPr="002A0FBF">
              <w:rPr>
                <w:rFonts w:ascii="Times New Roman" w:hAnsi="Times New Roman"/>
                <w:i/>
                <w:sz w:val="24"/>
                <w:szCs w:val="24"/>
              </w:rPr>
              <w:t>pavimentato</w:t>
            </w:r>
            <w:proofErr w:type="spellEnd"/>
            <w:r w:rsidRPr="002A0FBF">
              <w:rPr>
                <w:rFonts w:ascii="Times New Roman" w:hAnsi="Times New Roman"/>
                <w:i/>
                <w:sz w:val="24"/>
                <w:szCs w:val="24"/>
              </w:rPr>
              <w:t>:</w:t>
            </w:r>
          </w:p>
        </w:tc>
        <w:tc>
          <w:tcPr>
            <w:tcW w:w="3207" w:type="dxa"/>
          </w:tcPr>
          <w:p w:rsidR="002A0FBF" w:rsidRPr="002A0FBF" w:rsidRDefault="002A0FBF" w:rsidP="007B2CCD">
            <w:pPr>
              <w:rPr>
                <w:rFonts w:ascii="Times New Roman" w:hAnsi="Times New Roman"/>
                <w:i/>
                <w:sz w:val="24"/>
                <w:szCs w:val="24"/>
                <w:lang w:val="it-IT"/>
              </w:rPr>
            </w:pPr>
            <w:r w:rsidRPr="002A0FBF">
              <w:rPr>
                <w:rFonts w:ascii="Times New Roman" w:hAnsi="Times New Roman"/>
                <w:i/>
                <w:sz w:val="24"/>
                <w:szCs w:val="24"/>
                <w:lang w:val="it-IT"/>
              </w:rPr>
              <w:t xml:space="preserve"> </w:t>
            </w:r>
            <w:r w:rsidRPr="002A0FBF">
              <w:rPr>
                <w:rFonts w:ascii="Times New Roman" w:hAnsi="Times New Roman"/>
                <w:b/>
                <w:bCs/>
                <w:sz w:val="24"/>
                <w:szCs w:val="24"/>
                <w:lang w:val="it-IT"/>
              </w:rPr>
              <w:t>Superficie minima prevista per legge (m</w:t>
            </w:r>
            <w:r w:rsidRPr="002A0FBF">
              <w:rPr>
                <w:rFonts w:ascii="Times New Roman" w:hAnsi="Times New Roman"/>
                <w:b/>
                <w:bCs/>
                <w:sz w:val="24"/>
                <w:szCs w:val="24"/>
                <w:vertAlign w:val="superscript"/>
                <w:lang w:val="it-IT"/>
              </w:rPr>
              <w:t>2</w:t>
            </w:r>
            <w:r w:rsidRPr="002A0FBF">
              <w:rPr>
                <w:rFonts w:ascii="Times New Roman" w:hAnsi="Times New Roman"/>
                <w:b/>
                <w:bCs/>
                <w:sz w:val="24"/>
                <w:szCs w:val="24"/>
                <w:lang w:val="it-IT"/>
              </w:rPr>
              <w:t>/capo)</w:t>
            </w:r>
          </w:p>
        </w:tc>
        <w:tc>
          <w:tcPr>
            <w:tcW w:w="3203" w:type="dxa"/>
          </w:tcPr>
          <w:p w:rsidR="002A0FBF" w:rsidRPr="002A0FBF" w:rsidRDefault="002A0FBF" w:rsidP="007B2CCD">
            <w:pPr>
              <w:rPr>
                <w:rFonts w:ascii="Times New Roman" w:hAnsi="Times New Roman"/>
                <w:i/>
                <w:sz w:val="24"/>
                <w:szCs w:val="24"/>
              </w:rPr>
            </w:pPr>
            <w:proofErr w:type="spellStart"/>
            <w:r w:rsidRPr="002A0FBF">
              <w:rPr>
                <w:rFonts w:ascii="Times New Roman" w:hAnsi="Times New Roman"/>
                <w:b/>
                <w:bCs/>
                <w:sz w:val="24"/>
                <w:szCs w:val="24"/>
              </w:rPr>
              <w:t>Superficie</w:t>
            </w:r>
            <w:proofErr w:type="spellEnd"/>
            <w:r w:rsidRPr="002A0FBF">
              <w:rPr>
                <w:rFonts w:ascii="Times New Roman" w:hAnsi="Times New Roman"/>
                <w:b/>
                <w:bCs/>
                <w:sz w:val="24"/>
                <w:szCs w:val="24"/>
              </w:rPr>
              <w:t xml:space="preserve"> minima (m</w:t>
            </w:r>
            <w:r w:rsidRPr="002A0FBF">
              <w:rPr>
                <w:rFonts w:ascii="Times New Roman" w:hAnsi="Times New Roman"/>
                <w:b/>
                <w:bCs/>
                <w:sz w:val="24"/>
                <w:szCs w:val="24"/>
                <w:vertAlign w:val="superscript"/>
              </w:rPr>
              <w:t>2</w:t>
            </w:r>
            <w:r w:rsidRPr="002A0FBF">
              <w:rPr>
                <w:rFonts w:ascii="Times New Roman" w:hAnsi="Times New Roman"/>
                <w:b/>
                <w:bCs/>
                <w:sz w:val="24"/>
                <w:szCs w:val="24"/>
              </w:rPr>
              <w:t>/capo)</w:t>
            </w:r>
          </w:p>
        </w:tc>
      </w:tr>
      <w:tr w:rsidR="002A0FBF" w:rsidRPr="002A0FBF">
        <w:tc>
          <w:tcPr>
            <w:tcW w:w="3304"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Capretti</w:t>
            </w:r>
            <w:proofErr w:type="spellEnd"/>
          </w:p>
        </w:tc>
        <w:tc>
          <w:tcPr>
            <w:tcW w:w="3207"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 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≥0,5  </w:t>
            </w:r>
          </w:p>
        </w:tc>
      </w:tr>
      <w:tr w:rsidR="002A0FBF" w:rsidRPr="002A0FBF">
        <w:tc>
          <w:tcPr>
            <w:tcW w:w="3304"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Capre</w:t>
            </w:r>
            <w:proofErr w:type="spellEnd"/>
          </w:p>
        </w:tc>
        <w:tc>
          <w:tcPr>
            <w:tcW w:w="3207"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 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  </w:t>
            </w:r>
          </w:p>
        </w:tc>
      </w:tr>
      <w:tr w:rsidR="002A0FBF" w:rsidRPr="00446C47">
        <w:tc>
          <w:tcPr>
            <w:tcW w:w="3304" w:type="dxa"/>
          </w:tcPr>
          <w:p w:rsidR="002A0FBF" w:rsidRPr="002A0FBF" w:rsidRDefault="002A0FBF" w:rsidP="007B2CCD">
            <w:pPr>
              <w:rPr>
                <w:rFonts w:ascii="Times New Roman" w:hAnsi="Times New Roman"/>
                <w:i/>
                <w:sz w:val="24"/>
                <w:szCs w:val="24"/>
                <w:lang w:val="it-IT"/>
              </w:rPr>
            </w:pPr>
            <w:r w:rsidRPr="002A0FBF">
              <w:rPr>
                <w:rFonts w:ascii="Times New Roman" w:hAnsi="Times New Roman"/>
                <w:i/>
                <w:sz w:val="24"/>
                <w:szCs w:val="24"/>
                <w:lang w:val="it-IT"/>
              </w:rPr>
              <w:t>Paddock misto (pavimento e terra battuta):</w:t>
            </w:r>
          </w:p>
        </w:tc>
        <w:tc>
          <w:tcPr>
            <w:tcW w:w="3207" w:type="dxa"/>
          </w:tcPr>
          <w:p w:rsidR="002A0FBF" w:rsidRPr="002A0FBF" w:rsidRDefault="002A0FBF" w:rsidP="007B2CCD">
            <w:pPr>
              <w:rPr>
                <w:rFonts w:ascii="Times New Roman" w:hAnsi="Times New Roman"/>
                <w:sz w:val="24"/>
                <w:szCs w:val="24"/>
                <w:lang w:val="it-IT"/>
              </w:rPr>
            </w:pPr>
          </w:p>
        </w:tc>
        <w:tc>
          <w:tcPr>
            <w:tcW w:w="3203" w:type="dxa"/>
          </w:tcPr>
          <w:p w:rsidR="002A0FBF" w:rsidRPr="002A0FBF" w:rsidRDefault="002A0FBF" w:rsidP="007B2CCD">
            <w:pPr>
              <w:rPr>
                <w:rFonts w:ascii="Times New Roman" w:hAnsi="Times New Roman"/>
                <w:sz w:val="24"/>
                <w:szCs w:val="24"/>
                <w:lang w:val="it-IT"/>
              </w:rPr>
            </w:pPr>
          </w:p>
        </w:tc>
      </w:tr>
      <w:tr w:rsidR="002A0FBF" w:rsidRPr="002A0FBF">
        <w:tc>
          <w:tcPr>
            <w:tcW w:w="3304"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Capretti</w:t>
            </w:r>
            <w:proofErr w:type="spellEnd"/>
          </w:p>
        </w:tc>
        <w:tc>
          <w:tcPr>
            <w:tcW w:w="3207"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  </w:t>
            </w:r>
          </w:p>
        </w:tc>
      </w:tr>
      <w:tr w:rsidR="002A0FBF" w:rsidRPr="002A0FBF">
        <w:tc>
          <w:tcPr>
            <w:tcW w:w="3304"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Capre</w:t>
            </w:r>
            <w:proofErr w:type="spellEnd"/>
          </w:p>
        </w:tc>
        <w:tc>
          <w:tcPr>
            <w:tcW w:w="3207"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≥2  </w:t>
            </w:r>
          </w:p>
        </w:tc>
      </w:tr>
      <w:tr w:rsidR="002A0FBF" w:rsidRPr="002A0FBF">
        <w:tc>
          <w:tcPr>
            <w:tcW w:w="3304" w:type="dxa"/>
          </w:tcPr>
          <w:p w:rsidR="002A0FBF" w:rsidRPr="002A0FBF" w:rsidRDefault="002A0FBF" w:rsidP="007B2CCD">
            <w:pPr>
              <w:rPr>
                <w:rFonts w:ascii="Times New Roman" w:hAnsi="Times New Roman"/>
                <w:i/>
                <w:sz w:val="24"/>
                <w:szCs w:val="24"/>
              </w:rPr>
            </w:pPr>
            <w:r w:rsidRPr="002A0FBF">
              <w:rPr>
                <w:rFonts w:ascii="Times New Roman" w:hAnsi="Times New Roman"/>
                <w:i/>
                <w:sz w:val="24"/>
                <w:szCs w:val="24"/>
              </w:rPr>
              <w:t xml:space="preserve">Paddock in terra </w:t>
            </w:r>
            <w:proofErr w:type="spellStart"/>
            <w:r w:rsidRPr="002A0FBF">
              <w:rPr>
                <w:rFonts w:ascii="Times New Roman" w:hAnsi="Times New Roman"/>
                <w:i/>
                <w:sz w:val="24"/>
                <w:szCs w:val="24"/>
              </w:rPr>
              <w:t>battuta</w:t>
            </w:r>
            <w:proofErr w:type="spellEnd"/>
            <w:r w:rsidRPr="002A0FBF">
              <w:rPr>
                <w:rFonts w:ascii="Times New Roman" w:hAnsi="Times New Roman"/>
                <w:i/>
                <w:sz w:val="24"/>
                <w:szCs w:val="24"/>
              </w:rPr>
              <w:t>:</w:t>
            </w:r>
          </w:p>
        </w:tc>
        <w:tc>
          <w:tcPr>
            <w:tcW w:w="3207" w:type="dxa"/>
          </w:tcPr>
          <w:p w:rsidR="002A0FBF" w:rsidRPr="002A0FBF" w:rsidRDefault="002A0FBF" w:rsidP="007B2CCD">
            <w:pPr>
              <w:rPr>
                <w:rFonts w:ascii="Times New Roman" w:hAnsi="Times New Roman"/>
                <w:sz w:val="24"/>
                <w:szCs w:val="24"/>
              </w:rPr>
            </w:pPr>
          </w:p>
        </w:tc>
        <w:tc>
          <w:tcPr>
            <w:tcW w:w="3203" w:type="dxa"/>
          </w:tcPr>
          <w:p w:rsidR="002A0FBF" w:rsidRPr="002A0FBF" w:rsidRDefault="002A0FBF" w:rsidP="007B2CCD">
            <w:pPr>
              <w:rPr>
                <w:rFonts w:ascii="Times New Roman" w:hAnsi="Times New Roman"/>
                <w:sz w:val="24"/>
                <w:szCs w:val="24"/>
              </w:rPr>
            </w:pPr>
          </w:p>
        </w:tc>
      </w:tr>
      <w:tr w:rsidR="002A0FBF" w:rsidRPr="002A0FBF">
        <w:tc>
          <w:tcPr>
            <w:tcW w:w="3304"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Capretti</w:t>
            </w:r>
            <w:proofErr w:type="spellEnd"/>
          </w:p>
        </w:tc>
        <w:tc>
          <w:tcPr>
            <w:tcW w:w="3207"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≥1,5  </w:t>
            </w:r>
          </w:p>
        </w:tc>
      </w:tr>
      <w:tr w:rsidR="002A0FBF" w:rsidRPr="002A0FBF">
        <w:tc>
          <w:tcPr>
            <w:tcW w:w="3304" w:type="dxa"/>
          </w:tcPr>
          <w:p w:rsidR="002A0FBF" w:rsidRPr="002A0FBF" w:rsidRDefault="002A0FBF" w:rsidP="007B2CCD">
            <w:pPr>
              <w:rPr>
                <w:rFonts w:ascii="Times New Roman" w:hAnsi="Times New Roman"/>
                <w:sz w:val="24"/>
                <w:szCs w:val="24"/>
              </w:rPr>
            </w:pPr>
            <w:proofErr w:type="spellStart"/>
            <w:r w:rsidRPr="002A0FBF">
              <w:rPr>
                <w:rFonts w:ascii="Times New Roman" w:hAnsi="Times New Roman"/>
                <w:sz w:val="24"/>
                <w:szCs w:val="24"/>
              </w:rPr>
              <w:t>Capre</w:t>
            </w:r>
            <w:proofErr w:type="spellEnd"/>
          </w:p>
        </w:tc>
        <w:tc>
          <w:tcPr>
            <w:tcW w:w="3207"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Non </w:t>
            </w:r>
            <w:proofErr w:type="spellStart"/>
            <w:r w:rsidRPr="002A0FBF">
              <w:rPr>
                <w:rFonts w:ascii="Times New Roman" w:hAnsi="Times New Roman"/>
                <w:sz w:val="24"/>
                <w:szCs w:val="24"/>
              </w:rPr>
              <w:t>previsto</w:t>
            </w:r>
            <w:proofErr w:type="spellEnd"/>
          </w:p>
        </w:tc>
        <w:tc>
          <w:tcPr>
            <w:tcW w:w="3203" w:type="dxa"/>
          </w:tcPr>
          <w:p w:rsidR="002A0FBF" w:rsidRPr="002A0FBF" w:rsidRDefault="002A0FBF" w:rsidP="007B2CCD">
            <w:pPr>
              <w:rPr>
                <w:rFonts w:ascii="Times New Roman" w:hAnsi="Times New Roman"/>
                <w:sz w:val="24"/>
                <w:szCs w:val="24"/>
              </w:rPr>
            </w:pPr>
            <w:r w:rsidRPr="002A0FBF">
              <w:rPr>
                <w:rFonts w:ascii="Times New Roman" w:hAnsi="Times New Roman"/>
                <w:sz w:val="24"/>
                <w:szCs w:val="24"/>
              </w:rPr>
              <w:t xml:space="preserve">≥3  </w:t>
            </w:r>
          </w:p>
        </w:tc>
      </w:tr>
    </w:tbl>
    <w:p w:rsidR="002A0FBF" w:rsidRPr="002A0FBF" w:rsidRDefault="002A0FBF" w:rsidP="00233678">
      <w:pPr>
        <w:autoSpaceDE w:val="0"/>
        <w:autoSpaceDN w:val="0"/>
        <w:adjustRightInd w:val="0"/>
        <w:spacing w:after="120"/>
        <w:ind w:firstLine="284"/>
        <w:rPr>
          <w:rFonts w:ascii="Times New Roman" w:hAnsi="Times New Roman"/>
          <w:sz w:val="24"/>
          <w:szCs w:val="24"/>
          <w:u w:val="single"/>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2A0FBF">
        <w:rPr>
          <w:rFonts w:ascii="Times New Roman" w:hAnsi="Times New Roman"/>
          <w:sz w:val="24"/>
          <w:szCs w:val="24"/>
          <w:lang w:val="it-IT"/>
        </w:rPr>
        <w:t>Le modalità di stabulazione</w:t>
      </w:r>
      <w:r w:rsidRPr="00316051">
        <w:rPr>
          <w:rFonts w:ascii="Times New Roman" w:hAnsi="Times New Roman"/>
          <w:sz w:val="24"/>
          <w:szCs w:val="24"/>
          <w:lang w:val="it-IT"/>
        </w:rPr>
        <w:t xml:space="preserve"> degli animali, con particolare riferimento alla possibilità di utilizzo di spazi all’aperto o di maggiori superfici a disposizione, incidono fortemente sul loro stato di salute, specie negli allevamenti in cui gli animali sono tenuti prevalentemente al chiuso all’interno dei ricoveri (allevamenti intensivi). Analogamente il miglioramento delle pavimentazioni, attraverso l’adozione di soluzioni tecniche più rispettose del benessere degli animali, ha un impatto rilevante sull’incidenza di patologie </w:t>
      </w:r>
      <w:proofErr w:type="spellStart"/>
      <w:r w:rsidRPr="00316051">
        <w:rPr>
          <w:rFonts w:ascii="Times New Roman" w:hAnsi="Times New Roman"/>
          <w:sz w:val="24"/>
          <w:szCs w:val="24"/>
          <w:lang w:val="it-IT"/>
        </w:rPr>
        <w:t>podali</w:t>
      </w:r>
      <w:proofErr w:type="spellEnd"/>
      <w:r w:rsidRPr="00316051">
        <w:rPr>
          <w:rFonts w:ascii="Times New Roman" w:hAnsi="Times New Roman"/>
          <w:sz w:val="24"/>
          <w:szCs w:val="24"/>
          <w:lang w:val="it-IT"/>
        </w:rPr>
        <w:t xml:space="preserve"> ed anche, più in generale, sullo stato di salute degli animali.</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Attraverso gli impegni suddetti, pertanto, si favorisce, negli allevamenti esistenti, il passaggio verso modalità di allevamento meno intensive, migliorando l’utilizzo sia degli spazi interni che esterni dell’allevamento.</w:t>
      </w:r>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lastRenderedPageBreak/>
        <w:t>Tali impegni soddisfano, inoltre, alcuni degli aspetti contemplati all’articolo 27, paragrafo 7, del Regolamento di attuazione, in particolare la lettera (b) e (c), in quanto contribuiscono al miglioramento delle condizioni generali di detenzione degli animali.</w:t>
      </w:r>
    </w:p>
    <w:p w:rsidR="00EA44CB" w:rsidRPr="00316051" w:rsidRDefault="00EA44CB" w:rsidP="00EA44CB">
      <w:pPr>
        <w:autoSpaceDE w:val="0"/>
        <w:autoSpaceDN w:val="0"/>
        <w:adjustRightInd w:val="0"/>
        <w:spacing w:before="60" w:after="120" w:line="360" w:lineRule="auto"/>
        <w:rPr>
          <w:rFonts w:ascii="Times New Roman" w:hAnsi="Times New Roman"/>
          <w:sz w:val="24"/>
          <w:szCs w:val="24"/>
          <w:lang w:val="it-IT"/>
        </w:rPr>
      </w:pPr>
    </w:p>
    <w:p w:rsidR="00EA44CB" w:rsidRPr="00316051" w:rsidRDefault="00D356E1" w:rsidP="00EA44CB">
      <w:pPr>
        <w:autoSpaceDE w:val="0"/>
        <w:autoSpaceDN w:val="0"/>
        <w:adjustRightInd w:val="0"/>
        <w:spacing w:line="360" w:lineRule="auto"/>
        <w:rPr>
          <w:rFonts w:ascii="Times New Roman" w:hAnsi="Times New Roman"/>
          <w:b/>
          <w:bCs/>
          <w:sz w:val="24"/>
          <w:szCs w:val="24"/>
          <w:lang w:val="it-IT"/>
        </w:rPr>
      </w:pPr>
      <w:r>
        <w:rPr>
          <w:rFonts w:ascii="Times New Roman" w:hAnsi="Times New Roman"/>
          <w:b/>
          <w:bCs/>
          <w:sz w:val="24"/>
          <w:szCs w:val="24"/>
          <w:lang w:val="it-IT"/>
        </w:rPr>
        <w:t>Azione</w:t>
      </w:r>
      <w:r w:rsidR="00EA44CB" w:rsidRPr="00316051">
        <w:rPr>
          <w:rFonts w:ascii="Times New Roman" w:hAnsi="Times New Roman"/>
          <w:b/>
          <w:bCs/>
          <w:sz w:val="24"/>
          <w:szCs w:val="24"/>
          <w:lang w:val="it-IT"/>
        </w:rPr>
        <w:t xml:space="preserve"> 3) - Miglioramento del controllo ambientale</w:t>
      </w:r>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Tipologia di impegni:</w:t>
      </w:r>
    </w:p>
    <w:p w:rsidR="002A0FBF" w:rsidRPr="002A0FBF" w:rsidRDefault="002A0FBF" w:rsidP="002A0FBF">
      <w:pPr>
        <w:autoSpaceDE w:val="0"/>
        <w:autoSpaceDN w:val="0"/>
        <w:adjustRightInd w:val="0"/>
        <w:spacing w:before="60" w:after="120"/>
        <w:ind w:firstLine="284"/>
        <w:rPr>
          <w:rFonts w:ascii="Times New Roman" w:hAnsi="Times New Roman"/>
          <w:sz w:val="24"/>
          <w:szCs w:val="24"/>
          <w:u w:val="single"/>
        </w:rPr>
      </w:pPr>
      <w:proofErr w:type="spellStart"/>
      <w:r w:rsidRPr="002A0FBF">
        <w:rPr>
          <w:rFonts w:ascii="Times New Roman" w:hAnsi="Times New Roman"/>
          <w:sz w:val="24"/>
          <w:szCs w:val="24"/>
          <w:u w:val="single"/>
        </w:rPr>
        <w:t>Bovini</w:t>
      </w:r>
      <w:proofErr w:type="spellEnd"/>
      <w:r w:rsidRPr="002A0FBF">
        <w:rPr>
          <w:rFonts w:ascii="Times New Roman" w:hAnsi="Times New Roman"/>
          <w:sz w:val="24"/>
          <w:szCs w:val="24"/>
          <w:u w:val="single"/>
        </w:rPr>
        <w:t xml:space="preserve"> </w:t>
      </w:r>
      <w:proofErr w:type="spellStart"/>
      <w:r w:rsidRPr="002A0FBF">
        <w:rPr>
          <w:rFonts w:ascii="Times New Roman" w:hAnsi="Times New Roman"/>
          <w:sz w:val="24"/>
          <w:szCs w:val="24"/>
          <w:u w:val="single"/>
        </w:rPr>
        <w:t>da</w:t>
      </w:r>
      <w:proofErr w:type="spellEnd"/>
      <w:r w:rsidRPr="002A0FBF">
        <w:rPr>
          <w:rFonts w:ascii="Times New Roman" w:hAnsi="Times New Roman"/>
          <w:sz w:val="24"/>
          <w:szCs w:val="24"/>
          <w:u w:val="single"/>
        </w:rPr>
        <w:t xml:space="preserve"> latte e </w:t>
      </w:r>
      <w:proofErr w:type="spellStart"/>
      <w:r w:rsidRPr="002A0FBF">
        <w:rPr>
          <w:rFonts w:ascii="Times New Roman" w:hAnsi="Times New Roman"/>
          <w:sz w:val="24"/>
          <w:szCs w:val="24"/>
          <w:u w:val="single"/>
        </w:rPr>
        <w:t>Bufalini</w:t>
      </w:r>
      <w:proofErr w:type="spellEnd"/>
    </w:p>
    <w:p w:rsidR="002A0FBF" w:rsidRPr="002A0FBF" w:rsidRDefault="002A0FBF" w:rsidP="0078064F">
      <w:pPr>
        <w:numPr>
          <w:ilvl w:val="0"/>
          <w:numId w:val="42"/>
        </w:numPr>
        <w:autoSpaceDE w:val="0"/>
        <w:autoSpaceDN w:val="0"/>
        <w:adjustRightInd w:val="0"/>
        <w:spacing w:before="60" w:after="120" w:line="240" w:lineRule="auto"/>
        <w:ind w:left="714" w:hanging="357"/>
        <w:rPr>
          <w:rFonts w:ascii="Times New Roman" w:hAnsi="Times New Roman"/>
          <w:sz w:val="24"/>
          <w:szCs w:val="24"/>
          <w:u w:val="single"/>
          <w:lang w:val="it-IT"/>
        </w:rPr>
      </w:pPr>
      <w:r w:rsidRPr="002A0FBF">
        <w:rPr>
          <w:rFonts w:ascii="Times New Roman" w:hAnsi="Times New Roman"/>
          <w:sz w:val="24"/>
          <w:szCs w:val="24"/>
          <w:lang w:val="it-IT"/>
        </w:rPr>
        <w:t>Aumento del ricambio d’aria attraverso la predisposizione di una fessura di colmo nei tetti a due falde, la realizzazione di superfici di entrata e uscita dell’aria sui lati lunghi della stalla, predisposizione di dispositivi ad azionamento manuale o automatico per la regolazione della portata.</w:t>
      </w:r>
    </w:p>
    <w:p w:rsidR="002A0FBF" w:rsidRPr="00E177AC" w:rsidRDefault="002A0FBF" w:rsidP="00E177AC">
      <w:pPr>
        <w:numPr>
          <w:ilvl w:val="0"/>
          <w:numId w:val="42"/>
        </w:numPr>
        <w:autoSpaceDE w:val="0"/>
        <w:autoSpaceDN w:val="0"/>
        <w:adjustRightInd w:val="0"/>
        <w:spacing w:before="60" w:after="120" w:line="240" w:lineRule="auto"/>
        <w:ind w:left="714" w:hanging="357"/>
        <w:rPr>
          <w:rFonts w:ascii="Times New Roman" w:hAnsi="Times New Roman"/>
          <w:sz w:val="24"/>
          <w:szCs w:val="24"/>
          <w:u w:val="single"/>
          <w:lang w:val="it-IT"/>
        </w:rPr>
      </w:pPr>
      <w:r w:rsidRPr="002A0FBF">
        <w:rPr>
          <w:rFonts w:ascii="Times New Roman" w:hAnsi="Times New Roman"/>
          <w:sz w:val="24"/>
          <w:szCs w:val="24"/>
          <w:lang w:val="it-IT"/>
        </w:rPr>
        <w:t xml:space="preserve">Installazione di impianti di </w:t>
      </w:r>
      <w:proofErr w:type="spellStart"/>
      <w:r w:rsidRPr="002A0FBF">
        <w:rPr>
          <w:rFonts w:ascii="Times New Roman" w:hAnsi="Times New Roman"/>
          <w:sz w:val="24"/>
          <w:szCs w:val="24"/>
          <w:lang w:val="it-IT"/>
        </w:rPr>
        <w:t>raffrescamento</w:t>
      </w:r>
      <w:proofErr w:type="spellEnd"/>
      <w:r w:rsidRPr="002A0FBF">
        <w:rPr>
          <w:rFonts w:ascii="Times New Roman" w:hAnsi="Times New Roman"/>
          <w:sz w:val="24"/>
          <w:szCs w:val="24"/>
          <w:lang w:val="it-IT"/>
        </w:rPr>
        <w:t xml:space="preserve"> (ad esempio filtri umidi), eventualmente in abbinamento a impianti di aspersione (docce) in zona di alimentazione e/o in zona di attesa della mungitura.</w:t>
      </w:r>
      <w:r w:rsidR="00593E5C">
        <w:rPr>
          <w:rFonts w:ascii="Times New Roman" w:hAnsi="Times New Roman"/>
          <w:sz w:val="24"/>
          <w:szCs w:val="24"/>
          <w:lang w:val="it-IT"/>
        </w:rPr>
        <w:t xml:space="preserve"> </w:t>
      </w:r>
      <w:r w:rsidRPr="00E177AC">
        <w:rPr>
          <w:rFonts w:ascii="Times New Roman" w:hAnsi="Times New Roman"/>
          <w:sz w:val="24"/>
          <w:szCs w:val="24"/>
          <w:lang w:val="it-IT"/>
        </w:rPr>
        <w:t>Realizzazione di manti di copertura con isolante termico, predisposizione di ombreggiamenti naturali (piante) o artificiali (teloni ombreggianti).</w:t>
      </w:r>
    </w:p>
    <w:p w:rsidR="002A0FBF" w:rsidRPr="002A0FBF" w:rsidRDefault="002A0FBF" w:rsidP="002A0FBF">
      <w:pPr>
        <w:autoSpaceDE w:val="0"/>
        <w:autoSpaceDN w:val="0"/>
        <w:adjustRightInd w:val="0"/>
        <w:spacing w:before="60" w:after="120"/>
        <w:rPr>
          <w:rFonts w:ascii="Times New Roman" w:hAnsi="Times New Roman"/>
          <w:sz w:val="24"/>
          <w:szCs w:val="24"/>
          <w:u w:val="single"/>
          <w:lang w:val="it-IT"/>
        </w:rPr>
      </w:pPr>
    </w:p>
    <w:p w:rsidR="002A0FBF" w:rsidRPr="002A0FBF" w:rsidRDefault="002A0FBF" w:rsidP="002A0FBF">
      <w:pPr>
        <w:ind w:left="360"/>
        <w:rPr>
          <w:rFonts w:ascii="Times New Roman" w:hAnsi="Times New Roman"/>
          <w:sz w:val="24"/>
          <w:szCs w:val="24"/>
          <w:u w:val="single"/>
        </w:rPr>
      </w:pPr>
      <w:proofErr w:type="spellStart"/>
      <w:r w:rsidRPr="002A0FBF">
        <w:rPr>
          <w:rFonts w:ascii="Times New Roman" w:hAnsi="Times New Roman"/>
          <w:sz w:val="24"/>
          <w:szCs w:val="24"/>
          <w:u w:val="single"/>
        </w:rPr>
        <w:t>Bovini</w:t>
      </w:r>
      <w:proofErr w:type="spellEnd"/>
      <w:r w:rsidRPr="002A0FBF">
        <w:rPr>
          <w:rFonts w:ascii="Times New Roman" w:hAnsi="Times New Roman"/>
          <w:sz w:val="24"/>
          <w:szCs w:val="24"/>
          <w:u w:val="single"/>
        </w:rPr>
        <w:t xml:space="preserve"> </w:t>
      </w:r>
      <w:proofErr w:type="spellStart"/>
      <w:r w:rsidRPr="002A0FBF">
        <w:rPr>
          <w:rFonts w:ascii="Times New Roman" w:hAnsi="Times New Roman"/>
          <w:sz w:val="24"/>
          <w:szCs w:val="24"/>
          <w:u w:val="single"/>
        </w:rPr>
        <w:t>da</w:t>
      </w:r>
      <w:proofErr w:type="spellEnd"/>
      <w:r w:rsidRPr="002A0FBF">
        <w:rPr>
          <w:rFonts w:ascii="Times New Roman" w:hAnsi="Times New Roman"/>
          <w:sz w:val="24"/>
          <w:szCs w:val="24"/>
          <w:u w:val="single"/>
        </w:rPr>
        <w:t xml:space="preserve"> carne</w:t>
      </w:r>
    </w:p>
    <w:p w:rsidR="002A0FBF" w:rsidRPr="000A2D27" w:rsidRDefault="002A0FBF" w:rsidP="0078064F">
      <w:pPr>
        <w:numPr>
          <w:ilvl w:val="0"/>
          <w:numId w:val="41"/>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 xml:space="preserve">Aumento del ricambio d’aria attraverso la predisposizione di una fessura di colmo nei tetti a due falde, la realizzazione di superfici di entrata e uscita dell’aria sui lati lunghi della stalla, predisposizione di dispositivi ad azionamento manuale o automatico per la regolazione della portata. </w:t>
      </w:r>
      <w:r w:rsidRPr="000A2D27">
        <w:rPr>
          <w:rFonts w:ascii="Times New Roman" w:hAnsi="Times New Roman"/>
          <w:sz w:val="24"/>
          <w:szCs w:val="24"/>
          <w:lang w:val="it-IT"/>
        </w:rPr>
        <w:t>Installazione di impianti di ventilazione artificiale.</w:t>
      </w:r>
    </w:p>
    <w:p w:rsidR="002A0FBF" w:rsidRPr="00E177AC" w:rsidRDefault="002A0FBF" w:rsidP="00E177AC">
      <w:pPr>
        <w:numPr>
          <w:ilvl w:val="0"/>
          <w:numId w:val="41"/>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 xml:space="preserve">Installazione di impianti di </w:t>
      </w:r>
      <w:proofErr w:type="spellStart"/>
      <w:r w:rsidRPr="002A0FBF">
        <w:rPr>
          <w:rFonts w:ascii="Times New Roman" w:hAnsi="Times New Roman"/>
          <w:sz w:val="24"/>
          <w:szCs w:val="24"/>
          <w:lang w:val="it-IT"/>
        </w:rPr>
        <w:t>raffrescamento</w:t>
      </w:r>
      <w:proofErr w:type="spellEnd"/>
      <w:r w:rsidRPr="002A0FBF">
        <w:rPr>
          <w:rFonts w:ascii="Times New Roman" w:hAnsi="Times New Roman"/>
          <w:sz w:val="24"/>
          <w:szCs w:val="24"/>
          <w:lang w:val="it-IT"/>
        </w:rPr>
        <w:t xml:space="preserve"> (ad esempio filtri umidi), eventualmente in abbinamento a impianti di aspersione (docce).</w:t>
      </w:r>
      <w:r w:rsidR="00E177AC">
        <w:rPr>
          <w:rFonts w:ascii="Times New Roman" w:hAnsi="Times New Roman"/>
          <w:sz w:val="24"/>
          <w:szCs w:val="24"/>
          <w:lang w:val="it-IT"/>
        </w:rPr>
        <w:t xml:space="preserve"> </w:t>
      </w:r>
      <w:r w:rsidRPr="00E177AC">
        <w:rPr>
          <w:rFonts w:ascii="Times New Roman" w:hAnsi="Times New Roman"/>
          <w:sz w:val="24"/>
          <w:szCs w:val="24"/>
          <w:lang w:val="it-IT"/>
        </w:rPr>
        <w:t>Realizzazione di manti di copertura con isolante termico, predisposizione di ombreggiamenti naturali (piante) o artificiali (teloni ombreggianti).</w:t>
      </w:r>
    </w:p>
    <w:p w:rsidR="002A0FBF" w:rsidRPr="002A0FBF" w:rsidRDefault="002A0FBF" w:rsidP="002A0FBF">
      <w:pPr>
        <w:ind w:firstLine="426"/>
        <w:rPr>
          <w:rFonts w:ascii="Times New Roman" w:hAnsi="Times New Roman"/>
          <w:sz w:val="24"/>
          <w:szCs w:val="24"/>
          <w:lang w:val="it-IT"/>
        </w:rPr>
      </w:pPr>
    </w:p>
    <w:p w:rsidR="002A0FBF" w:rsidRPr="00E177AC" w:rsidRDefault="002A0FBF" w:rsidP="002A0FBF">
      <w:pPr>
        <w:tabs>
          <w:tab w:val="left" w:pos="1390"/>
        </w:tabs>
        <w:ind w:firstLine="426"/>
        <w:rPr>
          <w:rFonts w:ascii="Times New Roman" w:hAnsi="Times New Roman"/>
          <w:sz w:val="24"/>
          <w:szCs w:val="24"/>
          <w:u w:val="single"/>
          <w:lang w:val="it-IT"/>
        </w:rPr>
      </w:pPr>
      <w:r w:rsidRPr="00E177AC">
        <w:rPr>
          <w:rFonts w:ascii="Times New Roman" w:hAnsi="Times New Roman"/>
          <w:sz w:val="24"/>
          <w:szCs w:val="24"/>
          <w:u w:val="single"/>
          <w:lang w:val="it-IT"/>
        </w:rPr>
        <w:t>Ovini</w:t>
      </w:r>
    </w:p>
    <w:p w:rsidR="002A0FBF" w:rsidRPr="002A0FBF" w:rsidRDefault="002A0FBF" w:rsidP="0078064F">
      <w:pPr>
        <w:numPr>
          <w:ilvl w:val="0"/>
          <w:numId w:val="41"/>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Aumento del ricambio d’aria attraverso la predisposizione di una fessura di colmo nei tetti a due falde, la realizzazione di superfici di entrata e uscita dell’aria sui lati lunghi della stalla.</w:t>
      </w:r>
    </w:p>
    <w:p w:rsidR="002A0FBF" w:rsidRPr="002A0FBF" w:rsidRDefault="002A0FBF" w:rsidP="0078064F">
      <w:pPr>
        <w:numPr>
          <w:ilvl w:val="0"/>
          <w:numId w:val="41"/>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Realizzazione di manti di copertura con isolante termico, predisposizione di ombreggiamenti naturali (piante) o ar</w:t>
      </w:r>
      <w:r w:rsidR="00C70AA0">
        <w:rPr>
          <w:rFonts w:ascii="Times New Roman" w:hAnsi="Times New Roman"/>
          <w:sz w:val="24"/>
          <w:szCs w:val="24"/>
          <w:lang w:val="it-IT"/>
        </w:rPr>
        <w:t>tificiali (teloni ombreggianti).</w:t>
      </w:r>
      <w:r w:rsidRPr="002A0FBF">
        <w:rPr>
          <w:rFonts w:ascii="Times New Roman" w:hAnsi="Times New Roman"/>
          <w:sz w:val="24"/>
          <w:szCs w:val="24"/>
          <w:lang w:val="it-IT"/>
        </w:rPr>
        <w:t xml:space="preserve"> </w:t>
      </w:r>
      <w:r w:rsidR="00C70AA0">
        <w:rPr>
          <w:rFonts w:ascii="Times New Roman" w:hAnsi="Times New Roman"/>
          <w:sz w:val="24"/>
          <w:szCs w:val="24"/>
          <w:lang w:val="it-IT"/>
        </w:rPr>
        <w:t>P</w:t>
      </w:r>
      <w:r w:rsidRPr="002A0FBF">
        <w:rPr>
          <w:rFonts w:ascii="Times New Roman" w:hAnsi="Times New Roman"/>
          <w:sz w:val="24"/>
          <w:szCs w:val="24"/>
          <w:lang w:val="it-IT"/>
        </w:rPr>
        <w:t>redisposizione di locali riscaldati per condizioni fredde non adeguate agli agnelli.</w:t>
      </w:r>
    </w:p>
    <w:p w:rsidR="002A0FBF" w:rsidRPr="002A0FBF" w:rsidRDefault="00233678" w:rsidP="00233678">
      <w:pPr>
        <w:ind w:left="720"/>
        <w:rPr>
          <w:rFonts w:ascii="Times New Roman" w:hAnsi="Times New Roman"/>
          <w:sz w:val="24"/>
          <w:szCs w:val="24"/>
          <w:u w:val="single"/>
        </w:rPr>
      </w:pPr>
      <w:r>
        <w:rPr>
          <w:rFonts w:ascii="Times New Roman" w:hAnsi="Times New Roman"/>
          <w:sz w:val="24"/>
          <w:szCs w:val="24"/>
          <w:lang w:val="it-IT"/>
        </w:rPr>
        <w:br w:type="page"/>
      </w:r>
      <w:proofErr w:type="spellStart"/>
      <w:r w:rsidR="002A0FBF" w:rsidRPr="002A0FBF">
        <w:rPr>
          <w:rFonts w:ascii="Times New Roman" w:hAnsi="Times New Roman"/>
          <w:sz w:val="24"/>
          <w:szCs w:val="24"/>
          <w:u w:val="single"/>
        </w:rPr>
        <w:lastRenderedPageBreak/>
        <w:t>Caprini</w:t>
      </w:r>
      <w:proofErr w:type="spellEnd"/>
    </w:p>
    <w:p w:rsidR="002A0FBF" w:rsidRPr="002A0FBF" w:rsidRDefault="002A0FBF" w:rsidP="0078064F">
      <w:pPr>
        <w:numPr>
          <w:ilvl w:val="0"/>
          <w:numId w:val="41"/>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Aumento del ricambio d’aria attraverso la predisposizione di una fessura di colmo nei tetti a due falde, la realizzazione di superfici di entrata e uscita dell’aria sui lati lunghi della stalla.</w:t>
      </w:r>
    </w:p>
    <w:p w:rsidR="00DB5E52" w:rsidRDefault="002A0FBF" w:rsidP="0078064F">
      <w:pPr>
        <w:numPr>
          <w:ilvl w:val="0"/>
          <w:numId w:val="41"/>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Realizzazione di manti di copertura con isolante termico, predisposizione di ombreggiamenti naturali (piante) o artificiali (teloni ombreggianti)</w:t>
      </w:r>
      <w:r w:rsidR="00DB5E52">
        <w:rPr>
          <w:rFonts w:ascii="Times New Roman" w:hAnsi="Times New Roman"/>
          <w:sz w:val="24"/>
          <w:szCs w:val="24"/>
          <w:lang w:val="it-IT"/>
        </w:rPr>
        <w:t>.</w:t>
      </w:r>
      <w:r w:rsidRPr="002A0FBF">
        <w:rPr>
          <w:rFonts w:ascii="Times New Roman" w:hAnsi="Times New Roman"/>
          <w:sz w:val="24"/>
          <w:szCs w:val="24"/>
          <w:lang w:val="it-IT"/>
        </w:rPr>
        <w:t xml:space="preserve"> </w:t>
      </w:r>
    </w:p>
    <w:p w:rsidR="002A0FBF" w:rsidRPr="002A0FBF" w:rsidRDefault="00DB5E52" w:rsidP="0078064F">
      <w:pPr>
        <w:numPr>
          <w:ilvl w:val="0"/>
          <w:numId w:val="41"/>
        </w:numPr>
        <w:spacing w:before="60" w:after="120" w:line="240" w:lineRule="auto"/>
        <w:ind w:left="714" w:hanging="357"/>
        <w:rPr>
          <w:rFonts w:ascii="Times New Roman" w:hAnsi="Times New Roman"/>
          <w:sz w:val="24"/>
          <w:szCs w:val="24"/>
          <w:lang w:val="it-IT"/>
        </w:rPr>
      </w:pPr>
      <w:r>
        <w:rPr>
          <w:rFonts w:ascii="Times New Roman" w:hAnsi="Times New Roman"/>
          <w:sz w:val="24"/>
          <w:szCs w:val="24"/>
          <w:lang w:val="it-IT"/>
        </w:rPr>
        <w:t>P</w:t>
      </w:r>
      <w:r w:rsidR="002A0FBF" w:rsidRPr="002A0FBF">
        <w:rPr>
          <w:rFonts w:ascii="Times New Roman" w:hAnsi="Times New Roman"/>
          <w:sz w:val="24"/>
          <w:szCs w:val="24"/>
          <w:lang w:val="it-IT"/>
        </w:rPr>
        <w:t>redisposizione di locali riscaldati per condizioni fredde non adeguate ai capretti.</w:t>
      </w:r>
    </w:p>
    <w:p w:rsidR="001E0233" w:rsidRDefault="001E0233" w:rsidP="00233678">
      <w:pPr>
        <w:spacing w:after="120" w:line="360" w:lineRule="auto"/>
        <w:ind w:right="-57" w:firstLine="539"/>
        <w:rPr>
          <w:rFonts w:ascii="Times New Roman" w:hAnsi="Times New Roman"/>
          <w:sz w:val="24"/>
          <w:szCs w:val="24"/>
          <w:lang w:val="it-IT"/>
        </w:rPr>
      </w:pPr>
    </w:p>
    <w:p w:rsidR="001E0233" w:rsidRPr="00316051" w:rsidRDefault="001E0233"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In molti allevamenti, specie in quelli caratterizzati da un basso livello di specializzazione, il controllo di alcuni parametri ambientali/microclimatici, come ad es. il ricambio  dell’aria/ventilazione e la temperatura, risulta carente.</w:t>
      </w:r>
    </w:p>
    <w:p w:rsidR="001E0233" w:rsidRPr="00316051" w:rsidRDefault="001E0233"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I parametri microclimatici ed ambientali devono essere mantenuti in un intervallo di valori idoneo alla specie, alla categoria produttiva ed all’età degli animali. Una ventilazione non idonea condiziona, indirettamente, anche il livello di altri parametri importanti per il benessere degli animali (umidità, polvere, concentrazione dei gas tossici).</w:t>
      </w:r>
    </w:p>
    <w:p w:rsidR="001E0233" w:rsidRPr="00316051" w:rsidRDefault="001E0233"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Inoltre, specie negli ultimi anni, è aumentata l’esigenza di difendere gli animali dal caldo estivo eccessivo: il miglioramento della capacità di isolamento termico delle strutture di stabulazione contribuisce al mantenimento di temperature accettabili.</w:t>
      </w:r>
    </w:p>
    <w:p w:rsidR="001E0233" w:rsidRPr="00316051" w:rsidRDefault="001E0233"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Gli impegni migliorano le caratteristiche dei ricoveri, sia dal punto di vista strutturale che impiantistico creando le condizioni climatiche ed ambientali migliori per gli animali.</w:t>
      </w:r>
    </w:p>
    <w:p w:rsidR="001E0233" w:rsidRPr="00316051" w:rsidRDefault="001E0233"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Tali impegni soddisfano, inoltre, uno degli aspetti contemplati all’articolo 27, paragrafo 7, del Regolamento di attuazione, in particolare la lettera (e), in quanto permettono di prevenire patologie determinate da condizioni di allevamento non idonee.</w:t>
      </w:r>
    </w:p>
    <w:p w:rsidR="000A2D27" w:rsidRPr="002A0FBF" w:rsidRDefault="000A2D27" w:rsidP="002A0FBF">
      <w:pPr>
        <w:autoSpaceDE w:val="0"/>
        <w:autoSpaceDN w:val="0"/>
        <w:adjustRightInd w:val="0"/>
        <w:spacing w:before="60" w:after="120"/>
        <w:rPr>
          <w:rFonts w:ascii="Times New Roman" w:hAnsi="Times New Roman"/>
          <w:sz w:val="24"/>
          <w:szCs w:val="24"/>
          <w:lang w:val="it-IT"/>
        </w:rPr>
      </w:pPr>
    </w:p>
    <w:p w:rsidR="002A0FBF" w:rsidRPr="002A0FBF" w:rsidRDefault="002A0FBF" w:rsidP="002A0FBF">
      <w:pPr>
        <w:rPr>
          <w:rFonts w:ascii="Times New Roman" w:hAnsi="Times New Roman"/>
          <w:b/>
          <w:sz w:val="24"/>
          <w:szCs w:val="24"/>
          <w:lang w:val="it-IT"/>
        </w:rPr>
      </w:pPr>
      <w:r w:rsidRPr="002A0FBF">
        <w:rPr>
          <w:rFonts w:ascii="Times New Roman" w:hAnsi="Times New Roman"/>
          <w:b/>
          <w:sz w:val="24"/>
          <w:szCs w:val="24"/>
          <w:lang w:val="it-IT"/>
        </w:rPr>
        <w:t xml:space="preserve">Azione 4) – </w:t>
      </w:r>
      <w:r w:rsidR="00D356E1">
        <w:rPr>
          <w:rFonts w:ascii="Times New Roman" w:hAnsi="Times New Roman"/>
          <w:b/>
          <w:sz w:val="24"/>
          <w:szCs w:val="24"/>
          <w:lang w:val="it-IT"/>
        </w:rPr>
        <w:t>Miglioramento dell’a</w:t>
      </w:r>
      <w:r w:rsidRPr="002A0FBF">
        <w:rPr>
          <w:rFonts w:ascii="Times New Roman" w:hAnsi="Times New Roman"/>
          <w:b/>
          <w:sz w:val="24"/>
          <w:szCs w:val="24"/>
          <w:lang w:val="it-IT"/>
        </w:rPr>
        <w:t xml:space="preserve">limentazione </w:t>
      </w:r>
    </w:p>
    <w:p w:rsidR="00DE658A" w:rsidRPr="00316051" w:rsidRDefault="00DE658A" w:rsidP="00DE658A">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Tipologia di impegni:</w:t>
      </w:r>
    </w:p>
    <w:p w:rsidR="002A0FBF" w:rsidRPr="002A0FBF" w:rsidRDefault="002A0FBF" w:rsidP="002A0FBF">
      <w:pPr>
        <w:autoSpaceDE w:val="0"/>
        <w:autoSpaceDN w:val="0"/>
        <w:adjustRightInd w:val="0"/>
        <w:spacing w:before="60" w:after="120"/>
        <w:rPr>
          <w:rFonts w:ascii="Times New Roman" w:hAnsi="Times New Roman"/>
          <w:sz w:val="24"/>
          <w:szCs w:val="24"/>
          <w:lang w:val="it-IT"/>
        </w:rPr>
      </w:pPr>
    </w:p>
    <w:p w:rsidR="002A0FBF" w:rsidRPr="002A0FBF" w:rsidRDefault="002A0FBF" w:rsidP="002A0FBF">
      <w:pPr>
        <w:autoSpaceDE w:val="0"/>
        <w:autoSpaceDN w:val="0"/>
        <w:adjustRightInd w:val="0"/>
        <w:spacing w:before="60" w:after="120"/>
        <w:ind w:firstLine="284"/>
        <w:rPr>
          <w:rFonts w:ascii="Times New Roman" w:hAnsi="Times New Roman"/>
          <w:sz w:val="24"/>
          <w:szCs w:val="24"/>
          <w:u w:val="single"/>
          <w:lang w:val="it-IT"/>
        </w:rPr>
      </w:pPr>
      <w:r w:rsidRPr="002A0FBF">
        <w:rPr>
          <w:rFonts w:ascii="Times New Roman" w:hAnsi="Times New Roman"/>
          <w:sz w:val="24"/>
          <w:szCs w:val="24"/>
          <w:u w:val="single"/>
          <w:lang w:val="it-IT"/>
        </w:rPr>
        <w:t xml:space="preserve">Bovini da latte e </w:t>
      </w:r>
      <w:proofErr w:type="spellStart"/>
      <w:r w:rsidRPr="002A0FBF">
        <w:rPr>
          <w:rFonts w:ascii="Times New Roman" w:hAnsi="Times New Roman"/>
          <w:sz w:val="24"/>
          <w:szCs w:val="24"/>
          <w:u w:val="single"/>
          <w:lang w:val="it-IT"/>
        </w:rPr>
        <w:t>Bufalini</w:t>
      </w:r>
      <w:proofErr w:type="spellEnd"/>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nella alimentazione il rapporto foraggio/concentrato deve essere  maggiore o uguale  a 60/40 con possibilità di rapporto 50/50 nei primi 90 giorni di lattazione;</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la gestione della fase di transizione deve prevedere la presenza di un’area alimentare per la fase terminale di asciutta (almeno ultimi 30 giorni) ed area alimentare di inizio lattazione (almeno 45 giorni);</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lastRenderedPageBreak/>
        <w:t>deve essere prevista la presenza e garantito il funzionamento di abbeveratoi a vasca e non a tazzetta;</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rapporto Body </w:t>
      </w:r>
      <w:proofErr w:type="spellStart"/>
      <w:r w:rsidRPr="002A0FBF">
        <w:rPr>
          <w:rFonts w:ascii="Times New Roman" w:hAnsi="Times New Roman"/>
          <w:sz w:val="24"/>
          <w:szCs w:val="24"/>
          <w:lang w:val="it-IT"/>
        </w:rPr>
        <w:t>Conditions</w:t>
      </w:r>
      <w:proofErr w:type="spellEnd"/>
      <w:r w:rsidRPr="002A0FBF">
        <w:rPr>
          <w:rFonts w:ascii="Times New Roman" w:hAnsi="Times New Roman"/>
          <w:sz w:val="24"/>
          <w:szCs w:val="24"/>
          <w:lang w:val="it-IT"/>
        </w:rPr>
        <w:t xml:space="preserve"> Score (d’ora in poi BCS) deve essere maggiore di 2, da attestarsi attraverso la presentazione di una “Scheda di Valutazione BCS”;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deve essere garantita la fase di accesso e permanenza al pascolo per almeno 8 ore per un minimo di 90 giorni durante la fase di lattazione;</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presentazione di un “Piano di alimentazione” redatto da un alimentarista determinato anche dai parametri </w:t>
      </w:r>
      <w:proofErr w:type="spellStart"/>
      <w:r w:rsidRPr="002A0FBF">
        <w:rPr>
          <w:rFonts w:ascii="Times New Roman" w:hAnsi="Times New Roman"/>
          <w:sz w:val="24"/>
          <w:szCs w:val="24"/>
          <w:lang w:val="it-IT"/>
        </w:rPr>
        <w:t>quanti-qualitativi</w:t>
      </w:r>
      <w:proofErr w:type="spellEnd"/>
      <w:r w:rsidRPr="002A0FBF">
        <w:rPr>
          <w:rFonts w:ascii="Times New Roman" w:hAnsi="Times New Roman"/>
          <w:sz w:val="24"/>
          <w:szCs w:val="24"/>
          <w:lang w:val="it-IT"/>
        </w:rPr>
        <w:t xml:space="preserve"> del latte (grasso, proteina, lattosio, cellule somatiche, urea, </w:t>
      </w:r>
      <w:proofErr w:type="spellStart"/>
      <w:r w:rsidRPr="002A0FBF">
        <w:rPr>
          <w:rFonts w:ascii="Times New Roman" w:hAnsi="Times New Roman"/>
          <w:sz w:val="24"/>
          <w:szCs w:val="24"/>
          <w:lang w:val="it-IT"/>
        </w:rPr>
        <w:t>lattodinamografia</w:t>
      </w:r>
      <w:proofErr w:type="spellEnd"/>
      <w:r w:rsidRPr="002A0FBF">
        <w:rPr>
          <w:rFonts w:ascii="Times New Roman" w:hAnsi="Times New Roman"/>
          <w:sz w:val="24"/>
          <w:szCs w:val="24"/>
          <w:lang w:val="it-IT"/>
        </w:rPr>
        <w:t xml:space="preserve">) e dall’analisi degli alimenti.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Adeguatezza degli impianti di abbeverata (tipo, distribuzione e numero per animali allevati) e controllo della qualità dell’acqua distribuita</w:t>
      </w:r>
    </w:p>
    <w:p w:rsidR="002A0FBF" w:rsidRPr="002A0FBF" w:rsidRDefault="002A0FBF" w:rsidP="0078064F">
      <w:pPr>
        <w:spacing w:before="60" w:after="120"/>
        <w:ind w:left="720"/>
        <w:rPr>
          <w:rFonts w:ascii="Times New Roman" w:hAnsi="Times New Roman"/>
          <w:sz w:val="24"/>
          <w:szCs w:val="24"/>
          <w:lang w:val="it-IT"/>
        </w:rPr>
      </w:pPr>
    </w:p>
    <w:p w:rsidR="002A0FBF" w:rsidRPr="002A0FBF" w:rsidRDefault="002A0FBF" w:rsidP="002A0FBF">
      <w:pPr>
        <w:ind w:left="360"/>
        <w:rPr>
          <w:rFonts w:ascii="Times New Roman" w:hAnsi="Times New Roman"/>
          <w:sz w:val="24"/>
          <w:szCs w:val="24"/>
          <w:u w:val="single"/>
        </w:rPr>
      </w:pPr>
      <w:proofErr w:type="spellStart"/>
      <w:r w:rsidRPr="002A0FBF">
        <w:rPr>
          <w:rFonts w:ascii="Times New Roman" w:hAnsi="Times New Roman"/>
          <w:sz w:val="24"/>
          <w:szCs w:val="24"/>
          <w:u w:val="single"/>
        </w:rPr>
        <w:t>Bovini</w:t>
      </w:r>
      <w:proofErr w:type="spellEnd"/>
      <w:r w:rsidRPr="002A0FBF">
        <w:rPr>
          <w:rFonts w:ascii="Times New Roman" w:hAnsi="Times New Roman"/>
          <w:sz w:val="24"/>
          <w:szCs w:val="24"/>
          <w:u w:val="single"/>
        </w:rPr>
        <w:t xml:space="preserve"> </w:t>
      </w:r>
      <w:proofErr w:type="spellStart"/>
      <w:r w:rsidRPr="002A0FBF">
        <w:rPr>
          <w:rFonts w:ascii="Times New Roman" w:hAnsi="Times New Roman"/>
          <w:sz w:val="24"/>
          <w:szCs w:val="24"/>
          <w:u w:val="single"/>
        </w:rPr>
        <w:t>da</w:t>
      </w:r>
      <w:proofErr w:type="spellEnd"/>
      <w:r w:rsidRPr="002A0FBF">
        <w:rPr>
          <w:rFonts w:ascii="Times New Roman" w:hAnsi="Times New Roman"/>
          <w:sz w:val="24"/>
          <w:szCs w:val="24"/>
          <w:u w:val="single"/>
        </w:rPr>
        <w:t xml:space="preserve"> carne</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deve essere prevista la presenza e garantito il  funzionamento di abbeveratoi a vasca e non a tazzetta;</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il  rapporto BCS deve essere maggiore di 2 da attestarsi attraverso la presentazione di una “Scheda di Valutazione BCS”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lo svezzamento dei vitelli deve essere effettuato con latte materno e presenza di area alimentare preferenziale per concentrato destinato a vitelli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il rapporto foraggio/concentrato per i vitelli ingrasso deve essere maggiore o uguale a 60/40 (50/50  nella fase di finissaggio ammessa per tre mesi);</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deve essere garantita la prevalenza del pascolo come fonte alimentare delle vacche nutrici (&gt;50% della Sostanza Secca Ingerita annua);</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presentazione di un “Piano di alimentazione” redatto da un alimentarista determinato anche dai parametri </w:t>
      </w:r>
      <w:proofErr w:type="spellStart"/>
      <w:r w:rsidRPr="002A0FBF">
        <w:rPr>
          <w:rFonts w:ascii="Times New Roman" w:hAnsi="Times New Roman"/>
          <w:sz w:val="24"/>
          <w:szCs w:val="24"/>
          <w:lang w:val="it-IT"/>
        </w:rPr>
        <w:t>quanti-qualitativi</w:t>
      </w:r>
      <w:proofErr w:type="spellEnd"/>
      <w:r w:rsidRPr="002A0FBF">
        <w:rPr>
          <w:rFonts w:ascii="Times New Roman" w:hAnsi="Times New Roman"/>
          <w:sz w:val="24"/>
          <w:szCs w:val="24"/>
          <w:lang w:val="it-IT"/>
        </w:rPr>
        <w:t xml:space="preserve"> del latte (grasso, proteina, lattosio, cellule somatiche, urea, </w:t>
      </w:r>
      <w:proofErr w:type="spellStart"/>
      <w:r w:rsidRPr="002A0FBF">
        <w:rPr>
          <w:rFonts w:ascii="Times New Roman" w:hAnsi="Times New Roman"/>
          <w:sz w:val="24"/>
          <w:szCs w:val="24"/>
          <w:lang w:val="it-IT"/>
        </w:rPr>
        <w:t>lattodinamografi</w:t>
      </w:r>
      <w:proofErr w:type="spellEnd"/>
      <w:r w:rsidRPr="002A0FBF">
        <w:rPr>
          <w:rFonts w:ascii="Times New Roman" w:hAnsi="Times New Roman"/>
          <w:sz w:val="24"/>
          <w:szCs w:val="24"/>
          <w:lang w:val="it-IT"/>
        </w:rPr>
        <w:t xml:space="preserve">) e dall’analisi degli alimenti;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adeguatezza degli impianti di abbeverata (tipo, distribuzione e numero per animali allevati) e controllo della qualità dell’acqua distribuita.</w:t>
      </w:r>
    </w:p>
    <w:p w:rsidR="002A0FBF" w:rsidRPr="002A0FBF" w:rsidRDefault="002A0FBF" w:rsidP="002A0FBF">
      <w:pPr>
        <w:tabs>
          <w:tab w:val="left" w:pos="1390"/>
        </w:tabs>
        <w:ind w:firstLine="426"/>
        <w:rPr>
          <w:rFonts w:ascii="Times New Roman" w:hAnsi="Times New Roman"/>
          <w:sz w:val="24"/>
          <w:szCs w:val="24"/>
          <w:u w:val="single"/>
          <w:lang w:val="it-IT"/>
        </w:rPr>
      </w:pPr>
    </w:p>
    <w:p w:rsidR="002A0FBF" w:rsidRPr="002A0FBF" w:rsidRDefault="002A0FBF" w:rsidP="002A0FBF">
      <w:pPr>
        <w:tabs>
          <w:tab w:val="left" w:pos="1390"/>
        </w:tabs>
        <w:ind w:firstLine="426"/>
        <w:rPr>
          <w:rFonts w:ascii="Times New Roman" w:hAnsi="Times New Roman"/>
          <w:sz w:val="24"/>
          <w:szCs w:val="24"/>
          <w:u w:val="single"/>
        </w:rPr>
      </w:pPr>
      <w:proofErr w:type="spellStart"/>
      <w:r w:rsidRPr="002A0FBF">
        <w:rPr>
          <w:rFonts w:ascii="Times New Roman" w:hAnsi="Times New Roman"/>
          <w:sz w:val="24"/>
          <w:szCs w:val="24"/>
          <w:u w:val="single"/>
        </w:rPr>
        <w:t>Ovini</w:t>
      </w:r>
      <w:proofErr w:type="spellEnd"/>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Deve essere prevista la presenza e garantito il funzionamento di abbeveratoi;</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lastRenderedPageBreak/>
        <w:t xml:space="preserve">il rapporto BCS deve essere maggiore di 1 da attestarsi attraverso la presentazione di una “Scheda di Valutazione BCS”; </w:t>
      </w:r>
    </w:p>
    <w:p w:rsidR="00DC164B" w:rsidRDefault="002A0FBF" w:rsidP="00E177AC">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nell’alimentazione il rapporto foraggio/concentrato deve essere maggiore o uguale a 60/40;</w:t>
      </w:r>
    </w:p>
    <w:p w:rsidR="002A0FBF" w:rsidRPr="00E177AC" w:rsidRDefault="002A0FBF" w:rsidP="00E177AC">
      <w:pPr>
        <w:numPr>
          <w:ilvl w:val="0"/>
          <w:numId w:val="38"/>
        </w:numPr>
        <w:spacing w:before="60" w:after="120" w:line="240" w:lineRule="auto"/>
        <w:rPr>
          <w:rFonts w:ascii="Times New Roman" w:hAnsi="Times New Roman"/>
          <w:sz w:val="24"/>
          <w:szCs w:val="24"/>
          <w:lang w:val="it-IT"/>
        </w:rPr>
      </w:pPr>
      <w:r w:rsidRPr="00E177AC">
        <w:rPr>
          <w:rFonts w:ascii="Times New Roman" w:hAnsi="Times New Roman"/>
          <w:sz w:val="24"/>
          <w:szCs w:val="24"/>
          <w:lang w:val="it-IT"/>
        </w:rPr>
        <w:t>deve essere garantita la fase di accesso e permanenza al pascolo per almeno 8 ore per un minimo di 150 giorni;</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presentazione di un “Piano di alimentazione” redatto da un alimentarista determinato anche dai parametri </w:t>
      </w:r>
      <w:proofErr w:type="spellStart"/>
      <w:r w:rsidRPr="002A0FBF">
        <w:rPr>
          <w:rFonts w:ascii="Times New Roman" w:hAnsi="Times New Roman"/>
          <w:sz w:val="24"/>
          <w:szCs w:val="24"/>
          <w:lang w:val="it-IT"/>
        </w:rPr>
        <w:t>quanti-qualitativi</w:t>
      </w:r>
      <w:proofErr w:type="spellEnd"/>
      <w:r w:rsidRPr="002A0FBF">
        <w:rPr>
          <w:rFonts w:ascii="Times New Roman" w:hAnsi="Times New Roman"/>
          <w:sz w:val="24"/>
          <w:szCs w:val="24"/>
          <w:lang w:val="it-IT"/>
        </w:rPr>
        <w:t xml:space="preserve"> del latte (grasso, proteina, lattosio, cellule somatiche urea, </w:t>
      </w:r>
      <w:proofErr w:type="spellStart"/>
      <w:r w:rsidRPr="002A0FBF">
        <w:rPr>
          <w:rFonts w:ascii="Times New Roman" w:hAnsi="Times New Roman"/>
          <w:sz w:val="24"/>
          <w:szCs w:val="24"/>
          <w:lang w:val="it-IT"/>
        </w:rPr>
        <w:t>lattodinamografia</w:t>
      </w:r>
      <w:proofErr w:type="spellEnd"/>
      <w:r w:rsidRPr="002A0FBF">
        <w:rPr>
          <w:rFonts w:ascii="Times New Roman" w:hAnsi="Times New Roman"/>
          <w:sz w:val="24"/>
          <w:szCs w:val="24"/>
          <w:lang w:val="it-IT"/>
        </w:rPr>
        <w:t>) e dall’analisi degli alimenti;</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 xml:space="preserve">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2A0FBF" w:rsidRPr="002A0FBF" w:rsidRDefault="002A0FBF" w:rsidP="0078064F">
      <w:pPr>
        <w:numPr>
          <w:ilvl w:val="0"/>
          <w:numId w:val="38"/>
        </w:numPr>
        <w:spacing w:before="60" w:after="120" w:line="240" w:lineRule="auto"/>
        <w:rPr>
          <w:rFonts w:ascii="Times New Roman" w:hAnsi="Times New Roman"/>
          <w:sz w:val="24"/>
          <w:szCs w:val="24"/>
          <w:lang w:val="it-IT"/>
        </w:rPr>
      </w:pPr>
      <w:r w:rsidRPr="002A0FBF">
        <w:rPr>
          <w:rFonts w:ascii="Times New Roman" w:hAnsi="Times New Roman"/>
          <w:sz w:val="24"/>
          <w:szCs w:val="24"/>
          <w:lang w:val="it-IT"/>
        </w:rPr>
        <w:t>adeguatezza degli impianti di abbeverata (tipo, distribuzione e numero per animali allevati) e controllo della qualità dell’acqua distribuita.</w:t>
      </w:r>
    </w:p>
    <w:p w:rsidR="002A0FBF" w:rsidRPr="002A0FBF" w:rsidRDefault="002A0FBF" w:rsidP="00233678">
      <w:pPr>
        <w:spacing w:before="60" w:after="120" w:line="240" w:lineRule="auto"/>
        <w:ind w:left="360"/>
        <w:rPr>
          <w:rFonts w:ascii="Times New Roman" w:hAnsi="Times New Roman"/>
          <w:sz w:val="24"/>
          <w:szCs w:val="24"/>
          <w:lang w:val="it-IT"/>
        </w:rPr>
      </w:pPr>
    </w:p>
    <w:p w:rsidR="002A0FBF" w:rsidRPr="002A0FBF" w:rsidRDefault="002A0FBF" w:rsidP="002A0FBF">
      <w:pPr>
        <w:autoSpaceDE w:val="0"/>
        <w:autoSpaceDN w:val="0"/>
        <w:adjustRightInd w:val="0"/>
        <w:spacing w:before="60" w:after="120"/>
        <w:ind w:firstLine="426"/>
        <w:rPr>
          <w:rFonts w:ascii="Times New Roman" w:hAnsi="Times New Roman"/>
          <w:sz w:val="24"/>
          <w:szCs w:val="24"/>
          <w:u w:val="single"/>
        </w:rPr>
      </w:pPr>
      <w:proofErr w:type="spellStart"/>
      <w:r w:rsidRPr="002A0FBF">
        <w:rPr>
          <w:rFonts w:ascii="Times New Roman" w:hAnsi="Times New Roman"/>
          <w:sz w:val="24"/>
          <w:szCs w:val="24"/>
          <w:u w:val="single"/>
        </w:rPr>
        <w:t>Caprini</w:t>
      </w:r>
      <w:proofErr w:type="spellEnd"/>
    </w:p>
    <w:p w:rsidR="002A0FBF" w:rsidRPr="002A0FBF" w:rsidRDefault="002A0FBF" w:rsidP="00D17D43">
      <w:pPr>
        <w:numPr>
          <w:ilvl w:val="0"/>
          <w:numId w:val="38"/>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Deve essere prevista la presenza e garantito il funzionamento di abbeveratoi;</w:t>
      </w:r>
    </w:p>
    <w:p w:rsidR="002A0FBF" w:rsidRPr="002A0FBF" w:rsidRDefault="002A0FBF" w:rsidP="00D17D43">
      <w:pPr>
        <w:numPr>
          <w:ilvl w:val="0"/>
          <w:numId w:val="38"/>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il rapporto BCS deve essere maggiore di 1 da attestarsi attraverso la presentazione di una “Scheda di Valutazione BCS” ;</w:t>
      </w:r>
    </w:p>
    <w:p w:rsidR="002A0FBF" w:rsidRPr="00E177AC" w:rsidRDefault="002A0FBF" w:rsidP="00E177AC">
      <w:pPr>
        <w:numPr>
          <w:ilvl w:val="0"/>
          <w:numId w:val="38"/>
        </w:numPr>
        <w:spacing w:before="60" w:after="120" w:line="240" w:lineRule="auto"/>
        <w:ind w:left="714" w:hanging="357"/>
        <w:rPr>
          <w:rFonts w:ascii="Times New Roman" w:hAnsi="Times New Roman"/>
          <w:sz w:val="24"/>
          <w:szCs w:val="24"/>
          <w:lang w:val="it-IT"/>
        </w:rPr>
      </w:pPr>
      <w:r w:rsidRPr="0078064F">
        <w:rPr>
          <w:rFonts w:ascii="Times New Roman" w:hAnsi="Times New Roman"/>
          <w:sz w:val="24"/>
          <w:szCs w:val="24"/>
          <w:lang w:val="it-IT"/>
        </w:rPr>
        <w:t>nell’alimentazione il rapporto foraggio/concentrato deve essere maggiore o uguale a 60/40;</w:t>
      </w:r>
      <w:r w:rsidR="00E177AC">
        <w:rPr>
          <w:rFonts w:ascii="Times New Roman" w:hAnsi="Times New Roman"/>
          <w:sz w:val="24"/>
          <w:szCs w:val="24"/>
          <w:lang w:val="it-IT"/>
        </w:rPr>
        <w:t xml:space="preserve"> </w:t>
      </w:r>
      <w:r w:rsidRPr="00E177AC">
        <w:rPr>
          <w:rFonts w:ascii="Times New Roman" w:hAnsi="Times New Roman"/>
          <w:sz w:val="24"/>
          <w:szCs w:val="24"/>
          <w:lang w:val="it-IT"/>
        </w:rPr>
        <w:t>deve essere garantita la fase di accesso e permanenza al pascolo per almeno 8 ore per un minimo di 150 giorni;</w:t>
      </w:r>
    </w:p>
    <w:p w:rsidR="002A0FBF" w:rsidRPr="002A0FBF" w:rsidRDefault="002A0FBF" w:rsidP="00D17D43">
      <w:pPr>
        <w:numPr>
          <w:ilvl w:val="0"/>
          <w:numId w:val="38"/>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 xml:space="preserve">presentazione di un “Piano di alimentazione” redatto da un alimentarista determinato anche dai parametri </w:t>
      </w:r>
      <w:proofErr w:type="spellStart"/>
      <w:r w:rsidRPr="002A0FBF">
        <w:rPr>
          <w:rFonts w:ascii="Times New Roman" w:hAnsi="Times New Roman"/>
          <w:sz w:val="24"/>
          <w:szCs w:val="24"/>
          <w:lang w:val="it-IT"/>
        </w:rPr>
        <w:t>quanti-qualitativi</w:t>
      </w:r>
      <w:proofErr w:type="spellEnd"/>
      <w:r w:rsidRPr="002A0FBF">
        <w:rPr>
          <w:rFonts w:ascii="Times New Roman" w:hAnsi="Times New Roman"/>
          <w:sz w:val="24"/>
          <w:szCs w:val="24"/>
          <w:lang w:val="it-IT"/>
        </w:rPr>
        <w:t xml:space="preserve"> del latte (grasso, proteina, lattosio, cellule somatiche, urea, </w:t>
      </w:r>
      <w:proofErr w:type="spellStart"/>
      <w:r w:rsidRPr="002A0FBF">
        <w:rPr>
          <w:rFonts w:ascii="Times New Roman" w:hAnsi="Times New Roman"/>
          <w:sz w:val="24"/>
          <w:szCs w:val="24"/>
          <w:lang w:val="it-IT"/>
        </w:rPr>
        <w:t>lattodinamografia</w:t>
      </w:r>
      <w:proofErr w:type="spellEnd"/>
      <w:r w:rsidRPr="002A0FBF">
        <w:rPr>
          <w:rFonts w:ascii="Times New Roman" w:hAnsi="Times New Roman"/>
          <w:sz w:val="24"/>
          <w:szCs w:val="24"/>
          <w:lang w:val="it-IT"/>
        </w:rPr>
        <w:t xml:space="preserve">) e dall’analisi degli alimenti; </w:t>
      </w:r>
    </w:p>
    <w:p w:rsidR="002A0FBF" w:rsidRPr="002A0FBF" w:rsidRDefault="002A0FBF" w:rsidP="00D17D43">
      <w:pPr>
        <w:numPr>
          <w:ilvl w:val="0"/>
          <w:numId w:val="38"/>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 xml:space="preserve">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2A0FBF" w:rsidRPr="002A0FBF" w:rsidRDefault="002A0FBF" w:rsidP="00D17D43">
      <w:pPr>
        <w:numPr>
          <w:ilvl w:val="0"/>
          <w:numId w:val="38"/>
        </w:numPr>
        <w:spacing w:before="60" w:after="120" w:line="240" w:lineRule="auto"/>
        <w:ind w:left="714" w:hanging="357"/>
        <w:rPr>
          <w:rFonts w:ascii="Times New Roman" w:hAnsi="Times New Roman"/>
          <w:sz w:val="24"/>
          <w:szCs w:val="24"/>
          <w:lang w:val="it-IT"/>
        </w:rPr>
      </w:pPr>
      <w:r w:rsidRPr="002A0FBF">
        <w:rPr>
          <w:rFonts w:ascii="Times New Roman" w:hAnsi="Times New Roman"/>
          <w:sz w:val="24"/>
          <w:szCs w:val="24"/>
          <w:lang w:val="it-IT"/>
        </w:rPr>
        <w:t>adeguatezza degli impianti di abbeverata (tipo, distribuzione e numero per animali allevati) e controllo della qualità dell’acqua distribuita.</w:t>
      </w:r>
    </w:p>
    <w:p w:rsidR="00EA44CB" w:rsidRPr="00316051" w:rsidRDefault="00EA44CB" w:rsidP="00233678">
      <w:pPr>
        <w:autoSpaceDE w:val="0"/>
        <w:autoSpaceDN w:val="0"/>
        <w:adjustRightInd w:val="0"/>
        <w:spacing w:after="120" w:line="360" w:lineRule="auto"/>
        <w:rPr>
          <w:rFonts w:ascii="Times New Roman" w:hAnsi="Times New Roman"/>
          <w:sz w:val="24"/>
          <w:szCs w:val="24"/>
          <w:lang w:val="it-IT"/>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Le strutture per l’alimentazione degli animali devono essere costruite con materiali resistenti e facilmente lavabili, e progettate in modo tale da lasciare uno spazio adeguato per l’accesso contemporaneo degli animali, anche al fine di evitare fenomeni di competizione per l’alimento.</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La razione, opportunamente analizzata, deve essere distribuita secondo le necessità dell’animale e con sistemi che ne migliorano la salubrità e sanità.</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lastRenderedPageBreak/>
        <w:t>Anche gli impianti di abbeverata (tipo, distribuzione e numero per animali allevati), nonché la qualità dell’acqua distribuita risultano essere fattori importanti per il benessere animale e il miglioramento delle produzioni.</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Con tali impegni si favorisce il miglioramento:</w:t>
      </w:r>
    </w:p>
    <w:p w:rsidR="00EA44CB" w:rsidRPr="00316051" w:rsidRDefault="00EA44CB" w:rsidP="00233678">
      <w:pPr>
        <w:numPr>
          <w:ilvl w:val="0"/>
          <w:numId w:val="38"/>
        </w:numPr>
        <w:spacing w:after="120" w:line="240" w:lineRule="auto"/>
        <w:ind w:left="714" w:hanging="357"/>
        <w:rPr>
          <w:rFonts w:ascii="Times New Roman" w:hAnsi="Times New Roman"/>
          <w:sz w:val="24"/>
          <w:szCs w:val="24"/>
          <w:lang w:val="it-IT"/>
        </w:rPr>
      </w:pPr>
      <w:r w:rsidRPr="00316051">
        <w:rPr>
          <w:rFonts w:ascii="Times New Roman" w:hAnsi="Times New Roman"/>
          <w:sz w:val="24"/>
          <w:szCs w:val="24"/>
          <w:lang w:val="it-IT"/>
        </w:rPr>
        <w:t>− delle strutture e degli impianti suddetti, specie se obsoleti, deteriorati o non ritenuti sufficienti al potenziale animale;</w:t>
      </w:r>
    </w:p>
    <w:p w:rsidR="00EA44CB" w:rsidRPr="00316051" w:rsidRDefault="00EA44CB" w:rsidP="00233678">
      <w:pPr>
        <w:numPr>
          <w:ilvl w:val="0"/>
          <w:numId w:val="38"/>
        </w:numPr>
        <w:spacing w:after="120" w:line="240" w:lineRule="auto"/>
        <w:ind w:left="714" w:hanging="357"/>
        <w:rPr>
          <w:rFonts w:ascii="Times New Roman" w:hAnsi="Times New Roman"/>
          <w:sz w:val="24"/>
          <w:szCs w:val="24"/>
          <w:lang w:val="it-IT"/>
        </w:rPr>
      </w:pPr>
      <w:r w:rsidRPr="00316051">
        <w:rPr>
          <w:rFonts w:ascii="Times New Roman" w:hAnsi="Times New Roman"/>
          <w:sz w:val="24"/>
          <w:szCs w:val="24"/>
          <w:lang w:val="it-IT"/>
        </w:rPr>
        <w:t>− della qualità dell’acqua di bevanda, specie negli allevamenti che utilizzano acqua di pozzo.</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In particolare, gli impegni finalizzati al miglioramento della qualità dell’acqua soddisfano un aspetto contemplato all’articolo 27, paragrafo 7, del Regolamento di attuazione, in particolare la lettera (a) – acqua più vicina alle esigenze naturali degli animali.</w:t>
      </w:r>
    </w:p>
    <w:p w:rsidR="00EA44CB" w:rsidRPr="00316051" w:rsidRDefault="00EA44CB" w:rsidP="00233678">
      <w:pPr>
        <w:autoSpaceDE w:val="0"/>
        <w:autoSpaceDN w:val="0"/>
        <w:adjustRightInd w:val="0"/>
        <w:spacing w:after="120" w:line="360" w:lineRule="auto"/>
        <w:rPr>
          <w:rFonts w:ascii="Times New Roman" w:hAnsi="Times New Roman"/>
          <w:sz w:val="24"/>
          <w:szCs w:val="24"/>
          <w:lang w:val="it-IT"/>
        </w:rPr>
      </w:pPr>
    </w:p>
    <w:p w:rsidR="00EA44CB" w:rsidRDefault="00D356E1" w:rsidP="00EA44CB">
      <w:pPr>
        <w:tabs>
          <w:tab w:val="left" w:pos="3357"/>
        </w:tabs>
        <w:autoSpaceDE w:val="0"/>
        <w:autoSpaceDN w:val="0"/>
        <w:adjustRightInd w:val="0"/>
        <w:spacing w:line="360" w:lineRule="auto"/>
        <w:ind w:left="2160" w:hanging="2160"/>
        <w:rPr>
          <w:rFonts w:ascii="Times New Roman" w:hAnsi="Times New Roman"/>
          <w:b/>
          <w:bCs/>
          <w:sz w:val="24"/>
          <w:szCs w:val="24"/>
          <w:lang w:val="it-IT"/>
        </w:rPr>
      </w:pPr>
      <w:r>
        <w:rPr>
          <w:rFonts w:ascii="Times New Roman" w:hAnsi="Times New Roman"/>
          <w:b/>
          <w:bCs/>
          <w:sz w:val="24"/>
          <w:szCs w:val="24"/>
          <w:lang w:val="it-IT"/>
        </w:rPr>
        <w:t>Azione</w:t>
      </w:r>
      <w:r w:rsidR="00EA44CB" w:rsidRPr="00316051">
        <w:rPr>
          <w:rFonts w:ascii="Times New Roman" w:hAnsi="Times New Roman"/>
          <w:b/>
          <w:bCs/>
          <w:sz w:val="24"/>
          <w:szCs w:val="24"/>
          <w:lang w:val="it-IT"/>
        </w:rPr>
        <w:t xml:space="preserve"> 5) - Miglioramento dell’igiene, </w:t>
      </w:r>
      <w:r w:rsidR="001E0233">
        <w:rPr>
          <w:rFonts w:ascii="Times New Roman" w:hAnsi="Times New Roman"/>
          <w:b/>
          <w:bCs/>
          <w:sz w:val="24"/>
          <w:szCs w:val="24"/>
          <w:lang w:val="it-IT"/>
        </w:rPr>
        <w:t>prevenzione delle patologie</w:t>
      </w:r>
      <w:r w:rsidR="00EA44CB" w:rsidRPr="00316051">
        <w:rPr>
          <w:rFonts w:ascii="Times New Roman" w:hAnsi="Times New Roman"/>
          <w:b/>
          <w:bCs/>
          <w:sz w:val="24"/>
          <w:szCs w:val="24"/>
          <w:lang w:val="it-IT"/>
        </w:rPr>
        <w:t xml:space="preserve"> e aspetti comportamentali</w:t>
      </w:r>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Tipologia di impegni:</w:t>
      </w:r>
    </w:p>
    <w:p w:rsidR="001E0233" w:rsidRPr="001E0233" w:rsidRDefault="001E0233" w:rsidP="001E0233">
      <w:pPr>
        <w:autoSpaceDE w:val="0"/>
        <w:autoSpaceDN w:val="0"/>
        <w:adjustRightInd w:val="0"/>
        <w:spacing w:before="60" w:after="120"/>
        <w:ind w:firstLine="284"/>
        <w:rPr>
          <w:rFonts w:ascii="Times New Roman" w:hAnsi="Times New Roman"/>
          <w:sz w:val="24"/>
          <w:szCs w:val="24"/>
          <w:u w:val="single"/>
          <w:lang w:val="it-IT"/>
        </w:rPr>
      </w:pPr>
      <w:r w:rsidRPr="001E0233">
        <w:rPr>
          <w:rFonts w:ascii="Times New Roman" w:hAnsi="Times New Roman"/>
          <w:sz w:val="24"/>
          <w:szCs w:val="24"/>
          <w:u w:val="single"/>
          <w:lang w:val="it-IT"/>
        </w:rPr>
        <w:t xml:space="preserve">Bovini da latte e </w:t>
      </w:r>
      <w:proofErr w:type="spellStart"/>
      <w:r w:rsidRPr="001E0233">
        <w:rPr>
          <w:rFonts w:ascii="Times New Roman" w:hAnsi="Times New Roman"/>
          <w:sz w:val="24"/>
          <w:szCs w:val="24"/>
          <w:u w:val="single"/>
          <w:lang w:val="it-IT"/>
        </w:rPr>
        <w:t>Bufalini</w:t>
      </w:r>
      <w:proofErr w:type="spellEnd"/>
    </w:p>
    <w:p w:rsidR="001E0233" w:rsidRPr="001E023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una struttura appositamente destinata all’isolamento degli animali malati e feriti, sotto forma di box collettivo o individuale munito di lettiera in locale separato dalla stalla degli animali sani, al cui interno  deve essere possibile la mungitura  e devono essere presenti dispositivi per l’alimentazione e l’abbeverata;</w:t>
      </w:r>
    </w:p>
    <w:p w:rsidR="001E0233" w:rsidRPr="001E023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 programma di lotta alle mastite ed alle zoppie con specifico riferimento alla fase di transizione (fine lattazione/asciutta/inizio nuova lattazione);</w:t>
      </w:r>
    </w:p>
    <w:p w:rsidR="001E0233" w:rsidRPr="001E023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riduzione del ricorso agli interventi di mutilazione come pratica sistematica e di routine. Gli animali in allevamento che mostrano tali mutilazioni devono costituire una  percentuale non superiore al 5% del totale;</w:t>
      </w:r>
    </w:p>
    <w:p w:rsidR="001E0233" w:rsidRPr="001E0233" w:rsidRDefault="001E0233" w:rsidP="001E0233">
      <w:pPr>
        <w:tabs>
          <w:tab w:val="num" w:pos="49"/>
          <w:tab w:val="num" w:pos="172"/>
          <w:tab w:val="num" w:pos="284"/>
          <w:tab w:val="num" w:pos="719"/>
        </w:tabs>
        <w:ind w:left="720"/>
        <w:rPr>
          <w:rFonts w:ascii="Times New Roman" w:hAnsi="Times New Roman"/>
          <w:sz w:val="24"/>
          <w:szCs w:val="24"/>
          <w:lang w:val="it-IT"/>
        </w:rPr>
      </w:pPr>
    </w:p>
    <w:p w:rsidR="001E0233" w:rsidRPr="001E0233" w:rsidRDefault="001E0233" w:rsidP="001E0233">
      <w:pPr>
        <w:ind w:left="360"/>
        <w:rPr>
          <w:rFonts w:ascii="Times New Roman" w:hAnsi="Times New Roman"/>
          <w:sz w:val="24"/>
          <w:szCs w:val="24"/>
          <w:u w:val="single"/>
        </w:rPr>
      </w:pPr>
      <w:proofErr w:type="spellStart"/>
      <w:r w:rsidRPr="001E0233">
        <w:rPr>
          <w:rFonts w:ascii="Times New Roman" w:hAnsi="Times New Roman"/>
          <w:sz w:val="24"/>
          <w:szCs w:val="24"/>
          <w:u w:val="single"/>
        </w:rPr>
        <w:t>Bovini</w:t>
      </w:r>
      <w:proofErr w:type="spellEnd"/>
      <w:r w:rsidRPr="001E0233">
        <w:rPr>
          <w:rFonts w:ascii="Times New Roman" w:hAnsi="Times New Roman"/>
          <w:sz w:val="24"/>
          <w:szCs w:val="24"/>
          <w:u w:val="single"/>
        </w:rPr>
        <w:t xml:space="preserve"> </w:t>
      </w:r>
      <w:proofErr w:type="spellStart"/>
      <w:r w:rsidRPr="001E0233">
        <w:rPr>
          <w:rFonts w:ascii="Times New Roman" w:hAnsi="Times New Roman"/>
          <w:sz w:val="24"/>
          <w:szCs w:val="24"/>
          <w:u w:val="single"/>
        </w:rPr>
        <w:t>da</w:t>
      </w:r>
      <w:proofErr w:type="spellEnd"/>
      <w:r w:rsidRPr="001E0233">
        <w:rPr>
          <w:rFonts w:ascii="Times New Roman" w:hAnsi="Times New Roman"/>
          <w:sz w:val="24"/>
          <w:szCs w:val="24"/>
          <w:u w:val="single"/>
        </w:rPr>
        <w:t xml:space="preserve"> carne</w:t>
      </w:r>
    </w:p>
    <w:p w:rsidR="001E0233" w:rsidRPr="001E023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una struttura appositamente destinata all’isolamento degli animali malati e feriti, sotto forma di box collettivo o individuale munito di lettiera in locale separato dalla stalla degli animali sani, al cui interno  devono essere presenti dispositivi per l’alimentazione e l’abbeverata;</w:t>
      </w:r>
    </w:p>
    <w:p w:rsidR="001E0233" w:rsidRPr="001E023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 regolare monitoraggio del controllo dei parassiti e dell’IBR (</w:t>
      </w:r>
      <w:proofErr w:type="spellStart"/>
      <w:r w:rsidRPr="001E0233">
        <w:rPr>
          <w:rFonts w:ascii="Times New Roman" w:hAnsi="Times New Roman"/>
          <w:sz w:val="24"/>
          <w:szCs w:val="24"/>
          <w:lang w:val="it-IT"/>
        </w:rPr>
        <w:t>rinotracheite</w:t>
      </w:r>
      <w:proofErr w:type="spellEnd"/>
      <w:r w:rsidRPr="001E0233">
        <w:rPr>
          <w:rFonts w:ascii="Times New Roman" w:hAnsi="Times New Roman"/>
          <w:sz w:val="24"/>
          <w:szCs w:val="24"/>
          <w:lang w:val="it-IT"/>
        </w:rPr>
        <w:t>).</w:t>
      </w:r>
    </w:p>
    <w:p w:rsidR="001E0233" w:rsidRPr="001E0233" w:rsidRDefault="00233678" w:rsidP="004F19C0">
      <w:pPr>
        <w:tabs>
          <w:tab w:val="left" w:pos="1390"/>
        </w:tabs>
        <w:spacing w:line="360" w:lineRule="auto"/>
        <w:ind w:firstLine="426"/>
        <w:rPr>
          <w:rFonts w:ascii="Times New Roman" w:hAnsi="Times New Roman"/>
          <w:sz w:val="24"/>
          <w:szCs w:val="24"/>
          <w:u w:val="single"/>
        </w:rPr>
      </w:pPr>
      <w:r>
        <w:rPr>
          <w:rFonts w:ascii="Times New Roman" w:hAnsi="Times New Roman"/>
          <w:sz w:val="24"/>
          <w:szCs w:val="24"/>
          <w:u w:val="single"/>
          <w:lang w:val="it-IT"/>
        </w:rPr>
        <w:br w:type="page"/>
      </w:r>
      <w:proofErr w:type="spellStart"/>
      <w:r w:rsidR="001E0233" w:rsidRPr="001E0233">
        <w:rPr>
          <w:rFonts w:ascii="Times New Roman" w:hAnsi="Times New Roman"/>
          <w:sz w:val="24"/>
          <w:szCs w:val="24"/>
          <w:u w:val="single"/>
        </w:rPr>
        <w:lastRenderedPageBreak/>
        <w:t>Ovini</w:t>
      </w:r>
      <w:proofErr w:type="spellEnd"/>
    </w:p>
    <w:p w:rsidR="001E0233" w:rsidRPr="00D17D4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una struttura appositamente destinata all’isolamento degli animali malati e feriti, sotto forma di box collettivo o individuale munito di lettiera in locale separato dalla struttura degli animali sani, al cui interno  deve essere possibile la mungitura  e devono essere presenti dispositivi per l’alimentazione e l’abbeverata;</w:t>
      </w:r>
    </w:p>
    <w:p w:rsidR="001E0233" w:rsidRPr="00D17D4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 piano di prevenzione veterinario ed agronomico per la prevenzione delle mastiti, delle zoppie e delle parassitosi</w:t>
      </w:r>
    </w:p>
    <w:p w:rsidR="001E0233" w:rsidRPr="00D17D4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drastica riduzione del ricorso agli interventi di mutilazione come pratica sistematica e di routine. Gli animali in allevamento che mostrano tali mutilazioni devono costituire una minoranza percentuale non superiore al 5% del totale</w:t>
      </w:r>
    </w:p>
    <w:p w:rsidR="001E0233" w:rsidRPr="00D17D43" w:rsidRDefault="001E0233" w:rsidP="00D17D43">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strutture/aree apposite per il parto, separate dal resto del gregge e munite di abbondante lettiera pulita e acqua fresca</w:t>
      </w:r>
    </w:p>
    <w:p w:rsidR="001E0233" w:rsidRPr="001E0233" w:rsidRDefault="001E0233" w:rsidP="001E0233">
      <w:pPr>
        <w:rPr>
          <w:rFonts w:ascii="Times New Roman" w:hAnsi="Times New Roman"/>
          <w:sz w:val="24"/>
          <w:szCs w:val="24"/>
          <w:lang w:val="it-IT"/>
        </w:rPr>
      </w:pPr>
    </w:p>
    <w:p w:rsidR="001E0233" w:rsidRPr="001E0233" w:rsidRDefault="001E0233" w:rsidP="001E0233">
      <w:pPr>
        <w:autoSpaceDE w:val="0"/>
        <w:autoSpaceDN w:val="0"/>
        <w:adjustRightInd w:val="0"/>
        <w:spacing w:before="60" w:after="120"/>
        <w:ind w:firstLine="426"/>
        <w:rPr>
          <w:rFonts w:ascii="Times New Roman" w:hAnsi="Times New Roman"/>
          <w:sz w:val="24"/>
          <w:szCs w:val="24"/>
          <w:u w:val="single"/>
        </w:rPr>
      </w:pPr>
      <w:proofErr w:type="spellStart"/>
      <w:r w:rsidRPr="001E0233">
        <w:rPr>
          <w:rFonts w:ascii="Times New Roman" w:hAnsi="Times New Roman"/>
          <w:sz w:val="24"/>
          <w:szCs w:val="24"/>
          <w:u w:val="single"/>
        </w:rPr>
        <w:t>Caprini</w:t>
      </w:r>
      <w:proofErr w:type="spellEnd"/>
    </w:p>
    <w:p w:rsidR="001E0233" w:rsidRPr="001E0233" w:rsidRDefault="001E0233" w:rsidP="005721C1">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una struttura appositamente destinata all’isolamento degli animali malati e feriti, sotto forma di box collettivo o individuale munito di lettiera in locale separato dalla struttura degli animali sani, al cui interno  deve essere possibile la mungitura  e devono essere presenti dispositivi per l’alimentazione e l’abbeverata;</w:t>
      </w:r>
    </w:p>
    <w:p w:rsidR="001E0233" w:rsidRPr="001E0233" w:rsidRDefault="001E0233" w:rsidP="005721C1">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un piano di prevenzione veterinario ed agronomico per la prevenzione delle mastiti, delle zoppie e delle parassitosi</w:t>
      </w:r>
    </w:p>
    <w:p w:rsidR="001E0233" w:rsidRPr="001E0233" w:rsidRDefault="001E0233" w:rsidP="005721C1">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drastica riduzione del ricorso agli interventi di mutilazione come pratica sistematica e di routine. Gli animali in allevamento che mostrano tali mutilazioni devono costituire una minoranza percentuale non superiore al 5% del totale</w:t>
      </w:r>
    </w:p>
    <w:p w:rsidR="001E0233" w:rsidRPr="00D17D43" w:rsidRDefault="001E0233" w:rsidP="005721C1">
      <w:pPr>
        <w:numPr>
          <w:ilvl w:val="0"/>
          <w:numId w:val="38"/>
        </w:numPr>
        <w:spacing w:before="60" w:after="120" w:line="240" w:lineRule="auto"/>
        <w:ind w:left="714" w:hanging="357"/>
        <w:rPr>
          <w:rFonts w:ascii="Times New Roman" w:hAnsi="Times New Roman"/>
          <w:sz w:val="24"/>
          <w:szCs w:val="24"/>
          <w:lang w:val="it-IT"/>
        </w:rPr>
      </w:pPr>
      <w:r w:rsidRPr="001E0233">
        <w:rPr>
          <w:rFonts w:ascii="Times New Roman" w:hAnsi="Times New Roman"/>
          <w:sz w:val="24"/>
          <w:szCs w:val="24"/>
          <w:lang w:val="it-IT"/>
        </w:rPr>
        <w:t>predisposizione di strutture/aree apposite per il parto, separate dal resto del gregge e munite di abbondante lettiera pulita e acqua fresca</w:t>
      </w:r>
    </w:p>
    <w:p w:rsidR="001E0233" w:rsidRPr="002B6CAE" w:rsidRDefault="001E0233" w:rsidP="001E0233">
      <w:pPr>
        <w:tabs>
          <w:tab w:val="left" w:pos="709"/>
        </w:tabs>
        <w:spacing w:after="0" w:line="240" w:lineRule="auto"/>
        <w:jc w:val="left"/>
        <w:rPr>
          <w:rFonts w:ascii="Times New Roman" w:hAnsi="Times New Roman"/>
          <w:sz w:val="24"/>
          <w:szCs w:val="24"/>
          <w:lang w:val="it-IT"/>
        </w:rPr>
      </w:pP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La predisposizione di specifiche aree o locali dedicati all’isolamento degli animali malati o temporaneamente non idonei alla produzione, separati dalle restanti aree di stabulazione, dotati di impianti (es. acqua, mungitura) e ben dimensionati in rapporto al potenziale animale allevato, risulta carente.</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Inoltre, poca attenzione è rivolta alla lotta ai sinantropi e al controllo di malattie parassitarie o infettive.</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Tali impegni sono finalizzati a ridurre il potenziale infettivo e a prevenire l’insorgenza di particolari patologie anche attraverso il ricorso a strumenti di prevenzione e controllo programmati.</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t>Gli interventi di mutilazione sistematica degli animali sono ancora frequenti, specie nella filiera ovina ed è pertanto un’azione da promuovere quella della loro riduzione o azzeramento.</w:t>
      </w:r>
    </w:p>
    <w:p w:rsidR="00EA44CB" w:rsidRPr="00316051" w:rsidRDefault="00EA44CB" w:rsidP="00233678">
      <w:pPr>
        <w:spacing w:after="120" w:line="360" w:lineRule="auto"/>
        <w:ind w:right="-57" w:firstLine="539"/>
        <w:rPr>
          <w:rFonts w:ascii="Times New Roman" w:hAnsi="Times New Roman"/>
          <w:sz w:val="24"/>
          <w:szCs w:val="24"/>
          <w:lang w:val="it-IT"/>
        </w:rPr>
      </w:pPr>
      <w:r w:rsidRPr="00316051">
        <w:rPr>
          <w:rFonts w:ascii="Times New Roman" w:hAnsi="Times New Roman"/>
          <w:sz w:val="24"/>
          <w:szCs w:val="24"/>
          <w:lang w:val="it-IT"/>
        </w:rPr>
        <w:lastRenderedPageBreak/>
        <w:t>Tali impegni soddisfano, inoltre, uno degli aspetti contemplati all’articolo 27, paragrafo 7, del Regolamento di attuazione, in particolare la lettera (e), in quanto permettono di prevenire patologie determinate da condizioni di allevamento non idonee.</w:t>
      </w:r>
    </w:p>
    <w:p w:rsidR="00EA44CB" w:rsidRPr="00316051" w:rsidRDefault="00EA44CB" w:rsidP="00233678">
      <w:pPr>
        <w:pStyle w:val="Titolo2"/>
        <w:spacing w:before="0" w:after="120" w:line="360" w:lineRule="auto"/>
        <w:rPr>
          <w:b/>
          <w:bCs/>
          <w:i w:val="0"/>
          <w:smallCaps w:val="0"/>
          <w:spacing w:val="0"/>
          <w:lang w:val="it-IT"/>
        </w:rPr>
      </w:pPr>
      <w:r w:rsidRPr="00316051">
        <w:rPr>
          <w:lang w:val="it-IT"/>
        </w:rPr>
        <w:br w:type="page"/>
      </w:r>
      <w:bookmarkStart w:id="32" w:name="_Toc312829533"/>
      <w:bookmarkStart w:id="33" w:name="_Toc312829697"/>
      <w:bookmarkStart w:id="34" w:name="_Toc312829823"/>
      <w:bookmarkStart w:id="35" w:name="_Toc312830710"/>
      <w:bookmarkStart w:id="36" w:name="_Toc192593346"/>
      <w:bookmarkStart w:id="37" w:name="_Toc209305284"/>
      <w:r w:rsidRPr="00316051">
        <w:rPr>
          <w:b/>
          <w:bCs/>
          <w:i w:val="0"/>
          <w:smallCaps w:val="0"/>
          <w:spacing w:val="0"/>
          <w:lang w:val="it-IT"/>
        </w:rPr>
        <w:lastRenderedPageBreak/>
        <w:t>CALCOLO DELL’AIUTO</w:t>
      </w:r>
      <w:bookmarkEnd w:id="32"/>
      <w:bookmarkEnd w:id="33"/>
      <w:bookmarkEnd w:id="34"/>
      <w:bookmarkEnd w:id="35"/>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tipologie di allevamento esaminate per l’analisi dei costi e per la definizione della </w:t>
      </w:r>
      <w:proofErr w:type="spellStart"/>
      <w:r w:rsidRPr="00316051">
        <w:rPr>
          <w:rFonts w:ascii="Times New Roman" w:hAnsi="Times New Roman"/>
          <w:i/>
          <w:sz w:val="24"/>
          <w:szCs w:val="24"/>
          <w:lang w:val="it-IT"/>
        </w:rPr>
        <w:t>baseline</w:t>
      </w:r>
      <w:proofErr w:type="spellEnd"/>
      <w:r w:rsidRPr="00316051">
        <w:rPr>
          <w:rFonts w:ascii="Times New Roman" w:hAnsi="Times New Roman"/>
          <w:sz w:val="24"/>
          <w:szCs w:val="24"/>
          <w:lang w:val="it-IT"/>
        </w:rPr>
        <w:t xml:space="preserve"> risultano essere rappresentative della realtà produttiva </w:t>
      </w:r>
      <w:r w:rsidR="00007040">
        <w:rPr>
          <w:rFonts w:ascii="Times New Roman" w:hAnsi="Times New Roman"/>
          <w:sz w:val="24"/>
          <w:szCs w:val="24"/>
          <w:lang w:val="it-IT"/>
        </w:rPr>
        <w:t>laziale</w:t>
      </w:r>
      <w:r w:rsidRPr="00316051">
        <w:rPr>
          <w:rFonts w:ascii="Times New Roman" w:hAnsi="Times New Roman"/>
          <w:sz w:val="24"/>
          <w:szCs w:val="24"/>
          <w:lang w:val="it-IT"/>
        </w:rPr>
        <w:t>.</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La valutazione del livello di benessere di una azienda al momento della presentazione della domanda e le limitazioni definite dalla normativa sul benessere, sono  il presupposto per individuare gli impegni necessari per il miglioramento del benessere anima</w:t>
      </w:r>
      <w:r w:rsidR="00E609A9" w:rsidRPr="00316051">
        <w:rPr>
          <w:rFonts w:ascii="Times New Roman" w:hAnsi="Times New Roman"/>
          <w:sz w:val="24"/>
          <w:szCs w:val="24"/>
          <w:lang w:val="it-IT"/>
        </w:rPr>
        <w:t>le ed i relativi maggiori costi. L’ammissibilità all’aiuto, quindi, avviene solo per quegli impegni che con</w:t>
      </w:r>
      <w:r w:rsidR="00C7177B" w:rsidRPr="00316051">
        <w:rPr>
          <w:rFonts w:ascii="Times New Roman" w:hAnsi="Times New Roman"/>
          <w:sz w:val="24"/>
          <w:szCs w:val="24"/>
          <w:lang w:val="it-IT"/>
        </w:rPr>
        <w:t>sentono</w:t>
      </w:r>
      <w:r w:rsidR="00E609A9" w:rsidRPr="00316051">
        <w:rPr>
          <w:rFonts w:ascii="Times New Roman" w:hAnsi="Times New Roman"/>
          <w:sz w:val="24"/>
          <w:szCs w:val="24"/>
          <w:lang w:val="it-IT"/>
        </w:rPr>
        <w:t xml:space="preserve"> un miglioramento del benessere animale dell’azienda, così come rilevato nell’ambito della valutazione preventiva, escludendo le </w:t>
      </w:r>
      <w:r w:rsidR="00D07867">
        <w:rPr>
          <w:rFonts w:ascii="Times New Roman" w:hAnsi="Times New Roman"/>
          <w:sz w:val="24"/>
          <w:szCs w:val="24"/>
          <w:lang w:val="it-IT"/>
        </w:rPr>
        <w:t>Azioni</w:t>
      </w:r>
      <w:r w:rsidR="00D07867" w:rsidRPr="00316051">
        <w:rPr>
          <w:rFonts w:ascii="Times New Roman" w:hAnsi="Times New Roman"/>
          <w:sz w:val="24"/>
          <w:szCs w:val="24"/>
          <w:lang w:val="it-IT"/>
        </w:rPr>
        <w:t xml:space="preserve"> </w:t>
      </w:r>
      <w:r w:rsidR="00E609A9" w:rsidRPr="00316051">
        <w:rPr>
          <w:rFonts w:ascii="Times New Roman" w:hAnsi="Times New Roman"/>
          <w:sz w:val="24"/>
          <w:szCs w:val="24"/>
          <w:lang w:val="it-IT"/>
        </w:rPr>
        <w:t>di intervento che prevedono impegni il cui livello di benessere è già raggiunto.</w:t>
      </w: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Il livello massimo del sostegno è stato calcolato considerando un’azienda che, in relazione alla tipologia di allevamento, si impegna a realizzare un intervento pertinente all’interno delle aree definite dal art. 27 del Regolamento (CE) 1974/2008, a partire da una condizione </w:t>
      </w:r>
      <w:r w:rsidRPr="00316051">
        <w:rPr>
          <w:rFonts w:ascii="Times New Roman" w:hAnsi="Times New Roman"/>
          <w:i/>
          <w:sz w:val="24"/>
          <w:szCs w:val="24"/>
          <w:lang w:val="it-IT"/>
        </w:rPr>
        <w:t>standard</w:t>
      </w:r>
      <w:r w:rsidRPr="00316051">
        <w:rPr>
          <w:rFonts w:ascii="Times New Roman" w:hAnsi="Times New Roman"/>
          <w:sz w:val="24"/>
          <w:szCs w:val="24"/>
          <w:lang w:val="it-IT"/>
        </w:rPr>
        <w:t xml:space="preserve"> di benessere animale (Requisito Minimo). </w:t>
      </w:r>
    </w:p>
    <w:p w:rsidR="00EA44CB" w:rsidRPr="00316051" w:rsidRDefault="00EA44CB" w:rsidP="00233678">
      <w:pPr>
        <w:spacing w:after="120" w:line="360" w:lineRule="auto"/>
        <w:ind w:right="-54" w:firstLine="540"/>
        <w:rPr>
          <w:rFonts w:ascii="Times New Roman" w:hAnsi="Times New Roman"/>
          <w:sz w:val="24"/>
          <w:szCs w:val="24"/>
          <w:lang w:val="it-IT"/>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765599">
        <w:rPr>
          <w:rFonts w:ascii="Times New Roman" w:hAnsi="Times New Roman"/>
          <w:sz w:val="24"/>
          <w:szCs w:val="24"/>
          <w:lang w:val="it-IT"/>
        </w:rPr>
        <w:t xml:space="preserve">Negli allegati (da n. </w:t>
      </w:r>
      <w:smartTag w:uri="urn:schemas-microsoft-com:office:smarttags" w:element="metricconverter">
        <w:smartTagPr>
          <w:attr w:name="ProductID" w:val="1 a"/>
        </w:smartTagPr>
        <w:r w:rsidRPr="00765599">
          <w:rPr>
            <w:rFonts w:ascii="Times New Roman" w:hAnsi="Times New Roman"/>
            <w:sz w:val="24"/>
            <w:szCs w:val="24"/>
            <w:lang w:val="it-IT"/>
          </w:rPr>
          <w:t>1 a</w:t>
        </w:r>
      </w:smartTag>
      <w:r w:rsidRPr="00765599">
        <w:rPr>
          <w:rFonts w:ascii="Times New Roman" w:hAnsi="Times New Roman"/>
          <w:sz w:val="24"/>
          <w:szCs w:val="24"/>
          <w:lang w:val="it-IT"/>
        </w:rPr>
        <w:t xml:space="preserve"> </w:t>
      </w:r>
      <w:r w:rsidR="00765599" w:rsidRPr="00765599">
        <w:rPr>
          <w:rFonts w:ascii="Times New Roman" w:hAnsi="Times New Roman"/>
          <w:sz w:val="24"/>
          <w:szCs w:val="24"/>
          <w:lang w:val="it-IT"/>
        </w:rPr>
        <w:t>4</w:t>
      </w:r>
      <w:r w:rsidRPr="00765599">
        <w:rPr>
          <w:rFonts w:ascii="Times New Roman" w:hAnsi="Times New Roman"/>
          <w:sz w:val="24"/>
          <w:szCs w:val="24"/>
          <w:lang w:val="it-IT"/>
        </w:rPr>
        <w:t>)</w:t>
      </w:r>
      <w:r w:rsidRPr="00316051">
        <w:rPr>
          <w:rFonts w:ascii="Times New Roman" w:hAnsi="Times New Roman"/>
          <w:sz w:val="24"/>
          <w:szCs w:val="24"/>
          <w:lang w:val="it-IT"/>
        </w:rPr>
        <w:t xml:space="preserve"> sono riportati i riferimenti agli Atti e alle Norme della condizionalità, per ciascuna area di intervento, per la definizione degli impegni di miglioramento impegni previsti dalla normativa nazionale e comunitaria sul benessere degli animali per ogni tipologia di allevamento. </w:t>
      </w:r>
    </w:p>
    <w:p w:rsidR="00EA44CB" w:rsidRPr="00316051" w:rsidRDefault="00EA44CB" w:rsidP="00233678">
      <w:pPr>
        <w:spacing w:after="120" w:line="360" w:lineRule="auto"/>
        <w:ind w:right="-54" w:firstLine="540"/>
        <w:rPr>
          <w:rFonts w:ascii="Times New Roman" w:hAnsi="Times New Roman"/>
          <w:sz w:val="24"/>
          <w:szCs w:val="24"/>
          <w:lang w:val="it-IT"/>
        </w:rPr>
      </w:pPr>
    </w:p>
    <w:p w:rsidR="00EA44CB" w:rsidRPr="00316051" w:rsidRDefault="00AE344F" w:rsidP="00233678">
      <w:pPr>
        <w:spacing w:after="120" w:line="360" w:lineRule="auto"/>
        <w:ind w:right="-54" w:firstLine="540"/>
        <w:rPr>
          <w:rFonts w:ascii="Times New Roman" w:hAnsi="Times New Roman"/>
          <w:sz w:val="24"/>
          <w:szCs w:val="24"/>
          <w:lang w:val="it-IT"/>
        </w:rPr>
      </w:pPr>
      <w:r w:rsidRPr="005721C1">
        <w:rPr>
          <w:rFonts w:ascii="Times New Roman" w:hAnsi="Times New Roman"/>
          <w:sz w:val="24"/>
          <w:szCs w:val="24"/>
          <w:lang w:val="it-IT"/>
        </w:rPr>
        <w:t xml:space="preserve">Negli allegati (da n. </w:t>
      </w:r>
      <w:r w:rsidR="00765599" w:rsidRPr="005721C1">
        <w:rPr>
          <w:rFonts w:ascii="Times New Roman" w:hAnsi="Times New Roman"/>
          <w:sz w:val="24"/>
          <w:szCs w:val="24"/>
          <w:lang w:val="it-IT"/>
        </w:rPr>
        <w:t>5</w:t>
      </w:r>
      <w:r w:rsidR="00EA44CB" w:rsidRPr="005721C1">
        <w:rPr>
          <w:rFonts w:ascii="Times New Roman" w:hAnsi="Times New Roman"/>
          <w:sz w:val="24"/>
          <w:szCs w:val="24"/>
          <w:lang w:val="it-IT"/>
        </w:rPr>
        <w:t xml:space="preserve"> a </w:t>
      </w:r>
      <w:r w:rsidR="005721C1">
        <w:rPr>
          <w:rFonts w:ascii="Times New Roman" w:hAnsi="Times New Roman"/>
          <w:sz w:val="24"/>
          <w:szCs w:val="24"/>
          <w:lang w:val="it-IT"/>
        </w:rPr>
        <w:t>8</w:t>
      </w:r>
      <w:r w:rsidR="00EA44CB" w:rsidRPr="005721C1">
        <w:rPr>
          <w:rFonts w:ascii="Times New Roman" w:hAnsi="Times New Roman"/>
          <w:sz w:val="24"/>
          <w:szCs w:val="24"/>
          <w:lang w:val="it-IT"/>
        </w:rPr>
        <w:t>) sono riportati i dettagli dei costi per la partecipazione alla Misura.</w:t>
      </w:r>
    </w:p>
    <w:p w:rsidR="00EA44CB" w:rsidRPr="00316051" w:rsidRDefault="00EA44CB" w:rsidP="00233678">
      <w:pPr>
        <w:spacing w:after="120" w:line="360" w:lineRule="auto"/>
        <w:ind w:right="-54" w:firstLine="540"/>
        <w:rPr>
          <w:rFonts w:ascii="Times New Roman" w:hAnsi="Times New Roman"/>
          <w:sz w:val="24"/>
          <w:szCs w:val="24"/>
          <w:lang w:val="it-IT"/>
        </w:rPr>
      </w:pPr>
    </w:p>
    <w:p w:rsidR="00EA44CB" w:rsidRPr="00316051" w:rsidRDefault="00EA44CB" w:rsidP="00233678">
      <w:pPr>
        <w:spacing w:after="12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Di seguito i riportano i calcoli degli aiuti corrispondenti agli impegni di miglioramento per ogni tipologia di allevamento. </w:t>
      </w:r>
    </w:p>
    <w:p w:rsidR="00EA44CB" w:rsidRPr="00316051" w:rsidRDefault="00EA44CB" w:rsidP="00EA44CB">
      <w:pPr>
        <w:pStyle w:val="Titolo2"/>
        <w:spacing w:line="360" w:lineRule="auto"/>
        <w:rPr>
          <w:b/>
          <w:bCs/>
          <w:i w:val="0"/>
          <w:smallCaps w:val="0"/>
          <w:spacing w:val="0"/>
          <w:lang w:val="it-IT"/>
        </w:rPr>
      </w:pPr>
      <w:r w:rsidRPr="00316051">
        <w:rPr>
          <w:b/>
          <w:bCs/>
          <w:i w:val="0"/>
          <w:smallCaps w:val="0"/>
          <w:spacing w:val="0"/>
          <w:lang w:val="it-IT"/>
        </w:rPr>
        <w:br w:type="page"/>
      </w:r>
      <w:bookmarkStart w:id="38" w:name="_Toc312829534"/>
      <w:bookmarkStart w:id="39" w:name="_Toc312829698"/>
      <w:bookmarkStart w:id="40" w:name="_Toc312829824"/>
      <w:bookmarkStart w:id="41" w:name="_Toc312830711"/>
      <w:r w:rsidRPr="00316051">
        <w:rPr>
          <w:b/>
          <w:bCs/>
          <w:i w:val="0"/>
          <w:smallCaps w:val="0"/>
          <w:spacing w:val="0"/>
          <w:lang w:val="it-IT"/>
        </w:rPr>
        <w:lastRenderedPageBreak/>
        <w:t>Bovini da latte</w:t>
      </w:r>
      <w:bookmarkEnd w:id="36"/>
      <w:bookmarkEnd w:id="37"/>
      <w:bookmarkEnd w:id="38"/>
      <w:bookmarkEnd w:id="39"/>
      <w:bookmarkEnd w:id="40"/>
      <w:bookmarkEnd w:id="41"/>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caratteristiche dell’allevamento rappresentativo risultano le seguenti: </w:t>
      </w:r>
    </w:p>
    <w:p w:rsidR="00EA44CB" w:rsidRPr="00316051" w:rsidRDefault="00EA44CB" w:rsidP="00EA44CB">
      <w:pPr>
        <w:spacing w:after="0" w:line="360" w:lineRule="auto"/>
        <w:ind w:right="-54" w:firstLine="540"/>
        <w:rPr>
          <w:rFonts w:ascii="Times New Roman" w:hAnsi="Times New Roman"/>
          <w:sz w:val="24"/>
          <w:szCs w:val="24"/>
          <w:lang w:val="it-IT"/>
        </w:rPr>
      </w:pPr>
    </w:p>
    <w:p w:rsidR="00EA44CB" w:rsidRPr="00316051" w:rsidRDefault="00EA44CB" w:rsidP="00EA44CB">
      <w:pPr>
        <w:pStyle w:val="CorpotestoallegatiPSR"/>
        <w:numPr>
          <w:ilvl w:val="0"/>
          <w:numId w:val="6"/>
        </w:numPr>
        <w:spacing w:after="240" w:line="360" w:lineRule="auto"/>
        <w:ind w:left="284" w:right="851"/>
        <w:jc w:val="both"/>
        <w:rPr>
          <w:spacing w:val="5"/>
          <w:lang w:eastAsia="en-US" w:bidi="en-US"/>
        </w:rPr>
      </w:pPr>
      <w:r w:rsidRPr="00316051">
        <w:rPr>
          <w:spacing w:val="5"/>
          <w:lang w:eastAsia="en-US" w:bidi="en-US"/>
        </w:rPr>
        <w:t xml:space="preserve">- Vacche in lattazione (n) </w:t>
      </w:r>
      <w:r w:rsidR="003653C1">
        <w:rPr>
          <w:spacing w:val="5"/>
          <w:lang w:eastAsia="en-US" w:bidi="en-US"/>
        </w:rPr>
        <w:t>31</w:t>
      </w:r>
      <w:r w:rsidRPr="00316051">
        <w:rPr>
          <w:spacing w:val="5"/>
          <w:lang w:eastAsia="en-US" w:bidi="en-US"/>
        </w:rPr>
        <w:t>;</w:t>
      </w:r>
    </w:p>
    <w:p w:rsidR="00EA44CB" w:rsidRPr="00316051" w:rsidRDefault="00EA44CB" w:rsidP="00EA44CB">
      <w:pPr>
        <w:pStyle w:val="CorpotestoallegatiPSR"/>
        <w:numPr>
          <w:ilvl w:val="0"/>
          <w:numId w:val="6"/>
        </w:numPr>
        <w:spacing w:after="240" w:line="360" w:lineRule="auto"/>
        <w:ind w:left="284" w:right="851"/>
        <w:jc w:val="both"/>
        <w:rPr>
          <w:spacing w:val="5"/>
          <w:lang w:eastAsia="en-US" w:bidi="en-US"/>
        </w:rPr>
      </w:pPr>
      <w:r w:rsidRPr="00316051">
        <w:rPr>
          <w:spacing w:val="5"/>
          <w:lang w:eastAsia="en-US" w:bidi="en-US"/>
        </w:rPr>
        <w:t xml:space="preserve">- Produzione totale di latte (q/anno) </w:t>
      </w:r>
      <w:r w:rsidR="00C05E40">
        <w:rPr>
          <w:spacing w:val="5"/>
          <w:lang w:eastAsia="en-US" w:bidi="en-US"/>
        </w:rPr>
        <w:t>2.697</w:t>
      </w:r>
      <w:r w:rsidRPr="00316051">
        <w:rPr>
          <w:spacing w:val="5"/>
          <w:lang w:eastAsia="en-US" w:bidi="en-US"/>
        </w:rPr>
        <w:t xml:space="preserve">; </w:t>
      </w:r>
    </w:p>
    <w:p w:rsidR="00EA44CB" w:rsidRPr="00316051" w:rsidRDefault="00EA44CB" w:rsidP="00EA44CB">
      <w:pPr>
        <w:pStyle w:val="CorpotestoallegatiPSR"/>
        <w:numPr>
          <w:ilvl w:val="0"/>
          <w:numId w:val="6"/>
        </w:numPr>
        <w:spacing w:after="240" w:line="360" w:lineRule="auto"/>
        <w:ind w:left="284" w:right="851"/>
        <w:jc w:val="both"/>
        <w:rPr>
          <w:spacing w:val="5"/>
          <w:lang w:eastAsia="en-US" w:bidi="en-US"/>
        </w:rPr>
      </w:pPr>
      <w:r w:rsidRPr="00316051">
        <w:rPr>
          <w:spacing w:val="5"/>
          <w:lang w:eastAsia="en-US" w:bidi="en-US"/>
        </w:rPr>
        <w:t xml:space="preserve">- Produzione per vacca (Kg/anno) </w:t>
      </w:r>
      <w:r w:rsidR="001E0FA2">
        <w:rPr>
          <w:spacing w:val="5"/>
          <w:lang w:eastAsia="en-US" w:bidi="en-US"/>
        </w:rPr>
        <w:t>8.700</w:t>
      </w:r>
      <w:r w:rsidRPr="00316051">
        <w:rPr>
          <w:spacing w:val="5"/>
          <w:lang w:eastAsia="en-US" w:bidi="en-US"/>
        </w:rPr>
        <w:t>;</w:t>
      </w:r>
    </w:p>
    <w:p w:rsidR="009C0DB6" w:rsidRPr="00316051" w:rsidRDefault="009C0DB6" w:rsidP="009C0DB6">
      <w:pPr>
        <w:pStyle w:val="Titolo2"/>
        <w:spacing w:line="360" w:lineRule="auto"/>
        <w:rPr>
          <w:b/>
          <w:bCs/>
          <w:i w:val="0"/>
          <w:smallCaps w:val="0"/>
          <w:spacing w:val="0"/>
          <w:lang w:val="it-IT"/>
        </w:rPr>
      </w:pPr>
      <w:bookmarkStart w:id="42" w:name="_Toc312829535"/>
      <w:bookmarkStart w:id="43" w:name="_Toc312829699"/>
      <w:bookmarkStart w:id="44" w:name="_Toc312829825"/>
      <w:bookmarkStart w:id="45" w:name="_Toc312830712"/>
      <w:proofErr w:type="spellStart"/>
      <w:r>
        <w:rPr>
          <w:b/>
          <w:bCs/>
          <w:i w:val="0"/>
          <w:smallCaps w:val="0"/>
          <w:spacing w:val="0"/>
          <w:lang w:val="it-IT"/>
        </w:rPr>
        <w:t>Bufalini</w:t>
      </w:r>
      <w:bookmarkEnd w:id="42"/>
      <w:bookmarkEnd w:id="43"/>
      <w:bookmarkEnd w:id="44"/>
      <w:bookmarkEnd w:id="45"/>
      <w:proofErr w:type="spellEnd"/>
    </w:p>
    <w:p w:rsidR="009C0DB6" w:rsidRPr="00316051" w:rsidRDefault="009C0DB6" w:rsidP="009C0DB6">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caratteristiche dell’allevamento rappresentativo risultano le seguenti: </w:t>
      </w:r>
    </w:p>
    <w:p w:rsidR="009C0DB6" w:rsidRPr="00316051" w:rsidRDefault="009C0DB6" w:rsidP="009C0DB6">
      <w:pPr>
        <w:spacing w:after="0" w:line="360" w:lineRule="auto"/>
        <w:ind w:right="-54" w:firstLine="540"/>
        <w:rPr>
          <w:rFonts w:ascii="Times New Roman" w:hAnsi="Times New Roman"/>
          <w:sz w:val="24"/>
          <w:szCs w:val="24"/>
          <w:lang w:val="it-IT"/>
        </w:rPr>
      </w:pPr>
    </w:p>
    <w:p w:rsidR="009C0DB6" w:rsidRPr="00316051" w:rsidRDefault="009C0DB6" w:rsidP="009C0DB6">
      <w:pPr>
        <w:pStyle w:val="CorpotestoallegatiPSR"/>
        <w:numPr>
          <w:ilvl w:val="0"/>
          <w:numId w:val="6"/>
        </w:numPr>
        <w:spacing w:after="240" w:line="360" w:lineRule="auto"/>
        <w:ind w:left="284" w:right="851"/>
        <w:jc w:val="both"/>
        <w:rPr>
          <w:spacing w:val="5"/>
          <w:lang w:eastAsia="en-US" w:bidi="en-US"/>
        </w:rPr>
      </w:pPr>
      <w:r w:rsidRPr="00316051">
        <w:rPr>
          <w:spacing w:val="5"/>
          <w:lang w:eastAsia="en-US" w:bidi="en-US"/>
        </w:rPr>
        <w:t xml:space="preserve">- </w:t>
      </w:r>
      <w:r>
        <w:rPr>
          <w:spacing w:val="5"/>
          <w:lang w:eastAsia="en-US" w:bidi="en-US"/>
        </w:rPr>
        <w:t>Bufale</w:t>
      </w:r>
      <w:r w:rsidRPr="00316051">
        <w:rPr>
          <w:spacing w:val="5"/>
          <w:lang w:eastAsia="en-US" w:bidi="en-US"/>
        </w:rPr>
        <w:t xml:space="preserve"> in lattazione (n) </w:t>
      </w:r>
      <w:r>
        <w:rPr>
          <w:spacing w:val="5"/>
          <w:lang w:eastAsia="en-US" w:bidi="en-US"/>
        </w:rPr>
        <w:t>106</w:t>
      </w:r>
      <w:r w:rsidRPr="00316051">
        <w:rPr>
          <w:spacing w:val="5"/>
          <w:lang w:eastAsia="en-US" w:bidi="en-US"/>
        </w:rPr>
        <w:t>;</w:t>
      </w:r>
    </w:p>
    <w:p w:rsidR="009C0DB6" w:rsidRPr="00316051" w:rsidRDefault="009C0DB6" w:rsidP="009C0DB6">
      <w:pPr>
        <w:pStyle w:val="CorpotestoallegatiPSR"/>
        <w:numPr>
          <w:ilvl w:val="0"/>
          <w:numId w:val="6"/>
        </w:numPr>
        <w:spacing w:after="240" w:line="360" w:lineRule="auto"/>
        <w:ind w:left="284" w:right="851"/>
        <w:jc w:val="both"/>
        <w:rPr>
          <w:spacing w:val="5"/>
          <w:lang w:eastAsia="en-US" w:bidi="en-US"/>
        </w:rPr>
      </w:pPr>
      <w:r w:rsidRPr="00316051">
        <w:rPr>
          <w:spacing w:val="5"/>
          <w:lang w:eastAsia="en-US" w:bidi="en-US"/>
        </w:rPr>
        <w:t xml:space="preserve">- Produzione totale di latte (q/anno) </w:t>
      </w:r>
      <w:r>
        <w:rPr>
          <w:spacing w:val="5"/>
          <w:lang w:eastAsia="en-US" w:bidi="en-US"/>
        </w:rPr>
        <w:t>1.750</w:t>
      </w:r>
      <w:r w:rsidRPr="00316051">
        <w:rPr>
          <w:spacing w:val="5"/>
          <w:lang w:eastAsia="en-US" w:bidi="en-US"/>
        </w:rPr>
        <w:t xml:space="preserve">; </w:t>
      </w:r>
    </w:p>
    <w:p w:rsidR="009C0DB6" w:rsidRPr="00316051" w:rsidRDefault="009C0DB6" w:rsidP="009C0DB6">
      <w:pPr>
        <w:pStyle w:val="CorpotestoallegatiPSR"/>
        <w:numPr>
          <w:ilvl w:val="0"/>
          <w:numId w:val="6"/>
        </w:numPr>
        <w:spacing w:after="240" w:line="360" w:lineRule="auto"/>
        <w:ind w:left="284" w:right="851"/>
        <w:jc w:val="both"/>
        <w:rPr>
          <w:spacing w:val="5"/>
          <w:lang w:eastAsia="en-US" w:bidi="en-US"/>
        </w:rPr>
      </w:pPr>
      <w:r w:rsidRPr="00316051">
        <w:rPr>
          <w:spacing w:val="5"/>
          <w:lang w:eastAsia="en-US" w:bidi="en-US"/>
        </w:rPr>
        <w:t xml:space="preserve">- Produzione per </w:t>
      </w:r>
      <w:r>
        <w:rPr>
          <w:spacing w:val="5"/>
          <w:lang w:eastAsia="en-US" w:bidi="en-US"/>
        </w:rPr>
        <w:t>bufala</w:t>
      </w:r>
      <w:r w:rsidRPr="00316051">
        <w:rPr>
          <w:spacing w:val="5"/>
          <w:lang w:eastAsia="en-US" w:bidi="en-US"/>
        </w:rPr>
        <w:t xml:space="preserve"> (Kg/anno) </w:t>
      </w:r>
      <w:r>
        <w:rPr>
          <w:spacing w:val="5"/>
          <w:lang w:eastAsia="en-US" w:bidi="en-US"/>
        </w:rPr>
        <w:t>1.650</w:t>
      </w:r>
      <w:r w:rsidRPr="00316051">
        <w:rPr>
          <w:spacing w:val="5"/>
          <w:lang w:eastAsia="en-US" w:bidi="en-US"/>
        </w:rPr>
        <w:t>;</w:t>
      </w:r>
    </w:p>
    <w:p w:rsidR="00EA44CB"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Di seguito si porta il totale delle maggiori spese sostenute per singola area d’intervento rispetto ad una situazion</w:t>
      </w:r>
      <w:r w:rsidR="00B92DD2">
        <w:rPr>
          <w:rFonts w:ascii="Times New Roman" w:hAnsi="Times New Roman"/>
          <w:sz w:val="24"/>
          <w:szCs w:val="24"/>
          <w:lang w:val="it-IT"/>
        </w:rPr>
        <w:t>e Rispetto dei Requisiti Minimi:</w:t>
      </w:r>
    </w:p>
    <w:tbl>
      <w:tblPr>
        <w:tblW w:w="9771" w:type="dxa"/>
        <w:tblInd w:w="51" w:type="dxa"/>
        <w:tblCellMar>
          <w:left w:w="70" w:type="dxa"/>
          <w:right w:w="70" w:type="dxa"/>
        </w:tblCellMar>
        <w:tblLook w:val="0000"/>
      </w:tblPr>
      <w:tblGrid>
        <w:gridCol w:w="1919"/>
        <w:gridCol w:w="1900"/>
        <w:gridCol w:w="1300"/>
        <w:gridCol w:w="1800"/>
        <w:gridCol w:w="2100"/>
        <w:gridCol w:w="752"/>
      </w:tblGrid>
      <w:tr w:rsidR="00B92DD2" w:rsidRPr="00B92DD2">
        <w:trPr>
          <w:trHeight w:val="1785"/>
        </w:trPr>
        <w:tc>
          <w:tcPr>
            <w:tcW w:w="1919" w:type="dxa"/>
            <w:tcBorders>
              <w:top w:val="single" w:sz="4" w:space="0" w:color="auto"/>
              <w:left w:val="single" w:sz="8" w:space="0" w:color="auto"/>
              <w:bottom w:val="single" w:sz="4" w:space="0" w:color="auto"/>
              <w:right w:val="single" w:sz="4" w:space="0" w:color="auto"/>
            </w:tcBorders>
            <w:shd w:val="clear" w:color="auto" w:fill="auto"/>
            <w:vAlign w:val="center"/>
          </w:tcPr>
          <w:p w:rsidR="00B92DD2" w:rsidRPr="00B92DD2" w:rsidRDefault="00B92DD2" w:rsidP="00B92DD2">
            <w:pPr>
              <w:spacing w:after="0" w:line="240" w:lineRule="auto"/>
              <w:jc w:val="center"/>
              <w:rPr>
                <w:rFonts w:ascii="Arial" w:hAnsi="Arial" w:cs="Arial"/>
                <w:i/>
                <w:iCs/>
                <w:lang w:val="it-IT" w:eastAsia="it-IT" w:bidi="ar-SA"/>
              </w:rPr>
            </w:pPr>
            <w:proofErr w:type="spellStart"/>
            <w:r w:rsidRPr="00B92DD2">
              <w:rPr>
                <w:rFonts w:ascii="Arial" w:hAnsi="Arial" w:cs="Arial"/>
                <w:i/>
                <w:iCs/>
                <w:lang w:eastAsia="it-IT" w:bidi="ar-SA"/>
              </w:rPr>
              <w:t>Gestione</w:t>
            </w:r>
            <w:proofErr w:type="spellEnd"/>
            <w:r w:rsidRPr="00B92DD2">
              <w:rPr>
                <w:rFonts w:ascii="Arial" w:hAnsi="Arial" w:cs="Arial"/>
                <w:i/>
                <w:iCs/>
                <w:lang w:eastAsia="it-IT" w:bidi="ar-SA"/>
              </w:rPr>
              <w:t xml:space="preserve"> </w:t>
            </w:r>
            <w:proofErr w:type="spellStart"/>
            <w:r w:rsidRPr="00B92DD2">
              <w:rPr>
                <w:rFonts w:ascii="Arial" w:hAnsi="Arial" w:cs="Arial"/>
                <w:i/>
                <w:iCs/>
                <w:lang w:eastAsia="it-IT" w:bidi="ar-SA"/>
              </w:rPr>
              <w:t>aziendale</w:t>
            </w:r>
            <w:proofErr w:type="spellEnd"/>
          </w:p>
        </w:tc>
        <w:tc>
          <w:tcPr>
            <w:tcW w:w="1900" w:type="dxa"/>
            <w:tcBorders>
              <w:top w:val="single" w:sz="4" w:space="0" w:color="auto"/>
              <w:left w:val="single" w:sz="8" w:space="0" w:color="auto"/>
              <w:bottom w:val="single" w:sz="4" w:space="0" w:color="auto"/>
              <w:right w:val="single" w:sz="4" w:space="0" w:color="auto"/>
            </w:tcBorders>
            <w:shd w:val="clear" w:color="auto" w:fill="auto"/>
            <w:vAlign w:val="center"/>
          </w:tcPr>
          <w:p w:rsidR="00B92DD2" w:rsidRPr="00B92DD2" w:rsidRDefault="00B92DD2" w:rsidP="00B92DD2">
            <w:pPr>
              <w:spacing w:after="0" w:line="240" w:lineRule="auto"/>
              <w:jc w:val="center"/>
              <w:rPr>
                <w:rFonts w:ascii="Arial" w:hAnsi="Arial" w:cs="Arial"/>
                <w:i/>
                <w:iCs/>
                <w:lang w:val="it-IT" w:eastAsia="it-IT" w:bidi="ar-SA"/>
              </w:rPr>
            </w:pPr>
            <w:r w:rsidRPr="00B92DD2">
              <w:rPr>
                <w:rFonts w:ascii="Arial" w:hAnsi="Arial" w:cs="Arial"/>
                <w:i/>
                <w:iCs/>
                <w:lang w:val="it-IT" w:eastAsia="it-IT" w:bidi="ar-SA"/>
              </w:rPr>
              <w:t>Sistemi di allevamento e condizioni di stabulazione</w:t>
            </w:r>
          </w:p>
        </w:tc>
        <w:tc>
          <w:tcPr>
            <w:tcW w:w="1300" w:type="dxa"/>
            <w:tcBorders>
              <w:top w:val="single" w:sz="4" w:space="0" w:color="auto"/>
              <w:left w:val="single" w:sz="8" w:space="0" w:color="auto"/>
              <w:bottom w:val="single" w:sz="4" w:space="0" w:color="auto"/>
              <w:right w:val="single" w:sz="4" w:space="0" w:color="auto"/>
            </w:tcBorders>
            <w:shd w:val="clear" w:color="auto" w:fill="auto"/>
            <w:vAlign w:val="center"/>
          </w:tcPr>
          <w:p w:rsidR="00B92DD2" w:rsidRPr="00B92DD2" w:rsidRDefault="00B92DD2" w:rsidP="00B92DD2">
            <w:pPr>
              <w:spacing w:after="0" w:line="240" w:lineRule="auto"/>
              <w:jc w:val="center"/>
              <w:rPr>
                <w:rFonts w:ascii="Arial" w:hAnsi="Arial" w:cs="Arial"/>
                <w:i/>
                <w:iCs/>
                <w:lang w:val="it-IT" w:eastAsia="it-IT" w:bidi="ar-SA"/>
              </w:rPr>
            </w:pPr>
            <w:proofErr w:type="spellStart"/>
            <w:r w:rsidRPr="00B92DD2">
              <w:rPr>
                <w:rFonts w:ascii="Arial" w:hAnsi="Arial" w:cs="Arial"/>
                <w:i/>
                <w:iCs/>
                <w:lang w:eastAsia="it-IT" w:bidi="ar-SA"/>
              </w:rPr>
              <w:t>Controllo</w:t>
            </w:r>
            <w:proofErr w:type="spellEnd"/>
            <w:r w:rsidRPr="00B92DD2">
              <w:rPr>
                <w:rFonts w:ascii="Arial" w:hAnsi="Arial" w:cs="Arial"/>
                <w:i/>
                <w:iCs/>
                <w:lang w:eastAsia="it-IT" w:bidi="ar-SA"/>
              </w:rPr>
              <w:t xml:space="preserve"> </w:t>
            </w:r>
            <w:proofErr w:type="spellStart"/>
            <w:r w:rsidRPr="00B92DD2">
              <w:rPr>
                <w:rFonts w:ascii="Arial" w:hAnsi="Arial" w:cs="Arial"/>
                <w:i/>
                <w:iCs/>
                <w:lang w:eastAsia="it-IT" w:bidi="ar-SA"/>
              </w:rPr>
              <w:t>ambientale</w:t>
            </w:r>
            <w:proofErr w:type="spellEnd"/>
          </w:p>
        </w:tc>
        <w:tc>
          <w:tcPr>
            <w:tcW w:w="1800" w:type="dxa"/>
            <w:tcBorders>
              <w:top w:val="single" w:sz="4" w:space="0" w:color="auto"/>
              <w:left w:val="single" w:sz="8" w:space="0" w:color="auto"/>
              <w:bottom w:val="single" w:sz="4" w:space="0" w:color="auto"/>
              <w:right w:val="single" w:sz="4" w:space="0" w:color="auto"/>
            </w:tcBorders>
            <w:shd w:val="clear" w:color="auto" w:fill="auto"/>
            <w:vAlign w:val="center"/>
          </w:tcPr>
          <w:p w:rsidR="00B92DD2" w:rsidRPr="00B92DD2" w:rsidRDefault="00B92DD2" w:rsidP="00B92DD2">
            <w:pPr>
              <w:spacing w:after="0" w:line="240" w:lineRule="auto"/>
              <w:jc w:val="center"/>
              <w:rPr>
                <w:rFonts w:ascii="Arial" w:hAnsi="Arial" w:cs="Arial"/>
                <w:i/>
                <w:iCs/>
                <w:lang w:val="it-IT" w:eastAsia="it-IT" w:bidi="ar-SA"/>
              </w:rPr>
            </w:pPr>
            <w:r w:rsidRPr="00B92DD2">
              <w:rPr>
                <w:rFonts w:ascii="Arial" w:hAnsi="Arial" w:cs="Arial"/>
                <w:i/>
                <w:iCs/>
                <w:lang w:val="it-IT" w:eastAsia="it-IT" w:bidi="ar-SA"/>
              </w:rPr>
              <w:t>Alimentazione</w:t>
            </w:r>
          </w:p>
        </w:tc>
        <w:tc>
          <w:tcPr>
            <w:tcW w:w="2100" w:type="dxa"/>
            <w:tcBorders>
              <w:top w:val="single" w:sz="4" w:space="0" w:color="auto"/>
              <w:left w:val="single" w:sz="8" w:space="0" w:color="auto"/>
              <w:bottom w:val="single" w:sz="4" w:space="0" w:color="auto"/>
              <w:right w:val="single" w:sz="4" w:space="0" w:color="auto"/>
            </w:tcBorders>
            <w:shd w:val="clear" w:color="auto" w:fill="auto"/>
            <w:vAlign w:val="center"/>
          </w:tcPr>
          <w:p w:rsidR="00B92DD2" w:rsidRPr="00B92DD2" w:rsidRDefault="00B92DD2" w:rsidP="00B92DD2">
            <w:pPr>
              <w:spacing w:after="0" w:line="240" w:lineRule="auto"/>
              <w:jc w:val="center"/>
              <w:rPr>
                <w:rFonts w:ascii="Arial" w:hAnsi="Arial" w:cs="Arial"/>
                <w:i/>
                <w:iCs/>
                <w:lang w:val="it-IT" w:eastAsia="it-IT" w:bidi="ar-SA"/>
              </w:rPr>
            </w:pPr>
            <w:r w:rsidRPr="00B92DD2">
              <w:rPr>
                <w:rFonts w:ascii="Arial" w:hAnsi="Arial" w:cs="Arial"/>
                <w:i/>
                <w:iCs/>
                <w:lang w:val="it-IT" w:eastAsia="it-IT" w:bidi="ar-SA"/>
              </w:rPr>
              <w:t>Igiene, prevenzione delle patologie  ed aspetti comportamentali</w:t>
            </w:r>
          </w:p>
        </w:tc>
        <w:tc>
          <w:tcPr>
            <w:tcW w:w="752" w:type="dxa"/>
            <w:tcBorders>
              <w:top w:val="single" w:sz="4" w:space="0" w:color="auto"/>
              <w:left w:val="nil"/>
              <w:bottom w:val="single" w:sz="4" w:space="0" w:color="auto"/>
              <w:right w:val="single" w:sz="8" w:space="0" w:color="auto"/>
            </w:tcBorders>
            <w:shd w:val="clear" w:color="auto" w:fill="auto"/>
            <w:vAlign w:val="center"/>
          </w:tcPr>
          <w:p w:rsidR="00B92DD2" w:rsidRPr="00B92DD2" w:rsidRDefault="00B92DD2" w:rsidP="00B92DD2">
            <w:pPr>
              <w:spacing w:after="0" w:line="240" w:lineRule="auto"/>
              <w:jc w:val="center"/>
              <w:rPr>
                <w:rFonts w:ascii="Arial" w:hAnsi="Arial" w:cs="Arial"/>
                <w:i/>
                <w:iCs/>
                <w:lang w:val="it-IT" w:eastAsia="it-IT" w:bidi="ar-SA"/>
              </w:rPr>
            </w:pPr>
            <w:r w:rsidRPr="00B92DD2">
              <w:rPr>
                <w:rFonts w:ascii="Arial" w:hAnsi="Arial" w:cs="Arial"/>
                <w:i/>
                <w:iCs/>
                <w:lang w:val="it-IT" w:eastAsia="it-IT" w:bidi="ar-SA"/>
              </w:rPr>
              <w:t>Totale</w:t>
            </w:r>
          </w:p>
        </w:tc>
      </w:tr>
      <w:tr w:rsidR="00B92DD2" w:rsidRPr="00B92DD2">
        <w:trPr>
          <w:trHeight w:val="255"/>
        </w:trPr>
        <w:tc>
          <w:tcPr>
            <w:tcW w:w="1919" w:type="dxa"/>
            <w:tcBorders>
              <w:top w:val="nil"/>
              <w:left w:val="single" w:sz="8" w:space="0" w:color="auto"/>
              <w:bottom w:val="single" w:sz="4" w:space="0" w:color="auto"/>
              <w:right w:val="single" w:sz="4" w:space="0" w:color="auto"/>
            </w:tcBorders>
            <w:shd w:val="clear" w:color="auto" w:fill="auto"/>
            <w:noWrap/>
            <w:vAlign w:val="bottom"/>
          </w:tcPr>
          <w:p w:rsidR="00B92DD2" w:rsidRPr="00B92DD2" w:rsidRDefault="00B92DD2" w:rsidP="00B92DD2">
            <w:pPr>
              <w:spacing w:after="0" w:line="240" w:lineRule="auto"/>
              <w:jc w:val="center"/>
              <w:rPr>
                <w:rFonts w:ascii="Arial" w:hAnsi="Arial" w:cs="Arial"/>
                <w:lang w:val="it-IT" w:eastAsia="it-IT" w:bidi="ar-SA"/>
              </w:rPr>
            </w:pPr>
            <w:r w:rsidRPr="00B92DD2">
              <w:rPr>
                <w:rFonts w:ascii="Arial" w:hAnsi="Arial" w:cs="Arial"/>
                <w:lang w:val="it-IT" w:eastAsia="it-IT" w:bidi="ar-SA"/>
              </w:rPr>
              <w:t>5%</w:t>
            </w:r>
          </w:p>
        </w:tc>
        <w:tc>
          <w:tcPr>
            <w:tcW w:w="1900" w:type="dxa"/>
            <w:tcBorders>
              <w:top w:val="nil"/>
              <w:left w:val="nil"/>
              <w:bottom w:val="single" w:sz="4" w:space="0" w:color="auto"/>
              <w:right w:val="single" w:sz="4" w:space="0" w:color="auto"/>
            </w:tcBorders>
            <w:shd w:val="clear" w:color="auto" w:fill="auto"/>
            <w:noWrap/>
            <w:vAlign w:val="bottom"/>
          </w:tcPr>
          <w:p w:rsidR="00B92DD2" w:rsidRPr="00B92DD2" w:rsidRDefault="00B92DD2" w:rsidP="00B92DD2">
            <w:pPr>
              <w:spacing w:after="0" w:line="240" w:lineRule="auto"/>
              <w:jc w:val="center"/>
              <w:rPr>
                <w:rFonts w:ascii="Arial" w:hAnsi="Arial" w:cs="Arial"/>
                <w:lang w:val="it-IT" w:eastAsia="it-IT" w:bidi="ar-SA"/>
              </w:rPr>
            </w:pPr>
            <w:r w:rsidRPr="00B92DD2">
              <w:rPr>
                <w:rFonts w:ascii="Arial" w:hAnsi="Arial" w:cs="Arial"/>
                <w:lang w:val="it-IT" w:eastAsia="it-IT" w:bidi="ar-SA"/>
              </w:rPr>
              <w:t>30%</w:t>
            </w:r>
          </w:p>
        </w:tc>
        <w:tc>
          <w:tcPr>
            <w:tcW w:w="1300" w:type="dxa"/>
            <w:tcBorders>
              <w:top w:val="nil"/>
              <w:left w:val="nil"/>
              <w:bottom w:val="single" w:sz="4" w:space="0" w:color="auto"/>
              <w:right w:val="single" w:sz="4" w:space="0" w:color="auto"/>
            </w:tcBorders>
            <w:shd w:val="clear" w:color="auto" w:fill="auto"/>
            <w:noWrap/>
            <w:vAlign w:val="bottom"/>
          </w:tcPr>
          <w:p w:rsidR="00B92DD2" w:rsidRPr="00B92DD2" w:rsidRDefault="00B92DD2" w:rsidP="00B92DD2">
            <w:pPr>
              <w:spacing w:after="0" w:line="240" w:lineRule="auto"/>
              <w:jc w:val="center"/>
              <w:rPr>
                <w:rFonts w:ascii="Arial" w:hAnsi="Arial" w:cs="Arial"/>
                <w:lang w:val="it-IT" w:eastAsia="it-IT" w:bidi="ar-SA"/>
              </w:rPr>
            </w:pPr>
            <w:r w:rsidRPr="00B92DD2">
              <w:rPr>
                <w:rFonts w:ascii="Arial" w:hAnsi="Arial" w:cs="Arial"/>
                <w:lang w:val="it-IT" w:eastAsia="it-IT" w:bidi="ar-SA"/>
              </w:rPr>
              <w:t>25%</w:t>
            </w:r>
          </w:p>
        </w:tc>
        <w:tc>
          <w:tcPr>
            <w:tcW w:w="1800" w:type="dxa"/>
            <w:tcBorders>
              <w:top w:val="nil"/>
              <w:left w:val="nil"/>
              <w:bottom w:val="single" w:sz="4" w:space="0" w:color="auto"/>
              <w:right w:val="single" w:sz="4" w:space="0" w:color="auto"/>
            </w:tcBorders>
            <w:shd w:val="clear" w:color="auto" w:fill="auto"/>
            <w:noWrap/>
            <w:vAlign w:val="bottom"/>
          </w:tcPr>
          <w:p w:rsidR="00B92DD2" w:rsidRPr="00B92DD2" w:rsidRDefault="00B92DD2" w:rsidP="00B92DD2">
            <w:pPr>
              <w:spacing w:after="0" w:line="240" w:lineRule="auto"/>
              <w:jc w:val="center"/>
              <w:rPr>
                <w:rFonts w:ascii="Arial" w:hAnsi="Arial" w:cs="Arial"/>
                <w:lang w:val="it-IT" w:eastAsia="it-IT" w:bidi="ar-SA"/>
              </w:rPr>
            </w:pPr>
            <w:r w:rsidRPr="00B92DD2">
              <w:rPr>
                <w:rFonts w:ascii="Arial" w:hAnsi="Arial" w:cs="Arial"/>
                <w:lang w:val="it-IT" w:eastAsia="it-IT" w:bidi="ar-SA"/>
              </w:rPr>
              <w:t>15%</w:t>
            </w:r>
          </w:p>
        </w:tc>
        <w:tc>
          <w:tcPr>
            <w:tcW w:w="2100" w:type="dxa"/>
            <w:tcBorders>
              <w:top w:val="nil"/>
              <w:left w:val="nil"/>
              <w:bottom w:val="single" w:sz="4" w:space="0" w:color="auto"/>
              <w:right w:val="single" w:sz="4" w:space="0" w:color="auto"/>
            </w:tcBorders>
            <w:shd w:val="clear" w:color="auto" w:fill="auto"/>
            <w:noWrap/>
            <w:vAlign w:val="bottom"/>
          </w:tcPr>
          <w:p w:rsidR="00B92DD2" w:rsidRPr="00B92DD2" w:rsidRDefault="00B92DD2" w:rsidP="00B92DD2">
            <w:pPr>
              <w:spacing w:after="0" w:line="240" w:lineRule="auto"/>
              <w:jc w:val="center"/>
              <w:rPr>
                <w:rFonts w:ascii="Arial" w:hAnsi="Arial" w:cs="Arial"/>
                <w:lang w:val="it-IT" w:eastAsia="it-IT" w:bidi="ar-SA"/>
              </w:rPr>
            </w:pPr>
            <w:r w:rsidRPr="00B92DD2">
              <w:rPr>
                <w:rFonts w:ascii="Arial" w:hAnsi="Arial" w:cs="Arial"/>
                <w:lang w:val="it-IT" w:eastAsia="it-IT" w:bidi="ar-SA"/>
              </w:rPr>
              <w:t>25%</w:t>
            </w:r>
          </w:p>
        </w:tc>
        <w:tc>
          <w:tcPr>
            <w:tcW w:w="752" w:type="dxa"/>
            <w:tcBorders>
              <w:top w:val="nil"/>
              <w:left w:val="nil"/>
              <w:bottom w:val="single" w:sz="4" w:space="0" w:color="auto"/>
              <w:right w:val="single" w:sz="8" w:space="0" w:color="auto"/>
            </w:tcBorders>
            <w:shd w:val="clear" w:color="auto" w:fill="auto"/>
            <w:noWrap/>
            <w:vAlign w:val="bottom"/>
          </w:tcPr>
          <w:p w:rsidR="00B92DD2" w:rsidRPr="00B92DD2" w:rsidRDefault="00B92DD2" w:rsidP="00B92DD2">
            <w:pPr>
              <w:spacing w:after="0" w:line="240" w:lineRule="auto"/>
              <w:jc w:val="right"/>
              <w:rPr>
                <w:rFonts w:ascii="Arial" w:hAnsi="Arial" w:cs="Arial"/>
                <w:lang w:val="it-IT" w:eastAsia="it-IT" w:bidi="ar-SA"/>
              </w:rPr>
            </w:pPr>
            <w:r w:rsidRPr="00B92DD2">
              <w:rPr>
                <w:rFonts w:ascii="Arial" w:hAnsi="Arial" w:cs="Arial"/>
                <w:lang w:val="it-IT" w:eastAsia="it-IT" w:bidi="ar-SA"/>
              </w:rPr>
              <w:t>100%</w:t>
            </w:r>
          </w:p>
        </w:tc>
      </w:tr>
      <w:tr w:rsidR="00B92DD2" w:rsidRPr="00FB6538">
        <w:trPr>
          <w:trHeight w:val="255"/>
        </w:trPr>
        <w:tc>
          <w:tcPr>
            <w:tcW w:w="1919" w:type="dxa"/>
            <w:tcBorders>
              <w:top w:val="nil"/>
              <w:left w:val="single" w:sz="8" w:space="0" w:color="auto"/>
              <w:bottom w:val="single" w:sz="4" w:space="0" w:color="auto"/>
              <w:right w:val="single" w:sz="4" w:space="0" w:color="auto"/>
            </w:tcBorders>
            <w:shd w:val="clear" w:color="auto" w:fill="auto"/>
            <w:noWrap/>
            <w:vAlign w:val="bottom"/>
          </w:tcPr>
          <w:p w:rsidR="00B92DD2" w:rsidRPr="00FB6538" w:rsidRDefault="00B92DD2" w:rsidP="00490D54">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490D54" w:rsidRPr="00711859">
              <w:rPr>
                <w:rFonts w:ascii="Arial" w:hAnsi="Arial" w:cs="Arial"/>
                <w:b/>
                <w:bCs/>
                <w:lang w:val="it-IT" w:eastAsia="it-IT"/>
              </w:rPr>
              <w:t>9,32</w:t>
            </w:r>
            <w:r w:rsidRPr="00FB6538">
              <w:rPr>
                <w:rFonts w:ascii="Times New Roman" w:hAnsi="Times New Roman"/>
                <w:b/>
                <w:bCs/>
                <w:sz w:val="24"/>
                <w:szCs w:val="24"/>
                <w:lang w:val="it-IT" w:eastAsia="it-IT" w:bidi="ar-SA"/>
              </w:rPr>
              <w:t xml:space="preserve"> </w:t>
            </w:r>
          </w:p>
        </w:tc>
        <w:tc>
          <w:tcPr>
            <w:tcW w:w="1900" w:type="dxa"/>
            <w:tcBorders>
              <w:top w:val="nil"/>
              <w:left w:val="nil"/>
              <w:bottom w:val="single" w:sz="4" w:space="0" w:color="auto"/>
              <w:right w:val="single" w:sz="4" w:space="0" w:color="auto"/>
            </w:tcBorders>
            <w:shd w:val="clear" w:color="auto" w:fill="auto"/>
            <w:noWrap/>
            <w:vAlign w:val="bottom"/>
          </w:tcPr>
          <w:p w:rsidR="00B92DD2" w:rsidRPr="00FB6538" w:rsidRDefault="00B92DD2" w:rsidP="00490D54">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490D54" w:rsidRPr="00711859">
              <w:rPr>
                <w:rFonts w:ascii="Arial" w:hAnsi="Arial" w:cs="Arial"/>
                <w:b/>
                <w:bCs/>
                <w:lang w:val="it-IT" w:eastAsia="it-IT"/>
              </w:rPr>
              <w:t>55,91</w:t>
            </w:r>
            <w:r w:rsidRPr="00FB6538">
              <w:rPr>
                <w:rFonts w:ascii="Times New Roman" w:hAnsi="Times New Roman"/>
                <w:b/>
                <w:bCs/>
                <w:sz w:val="24"/>
                <w:szCs w:val="24"/>
                <w:lang w:val="it-IT" w:eastAsia="it-IT" w:bidi="ar-SA"/>
              </w:rPr>
              <w:t xml:space="preserve"> </w:t>
            </w:r>
          </w:p>
        </w:tc>
        <w:tc>
          <w:tcPr>
            <w:tcW w:w="1300" w:type="dxa"/>
            <w:tcBorders>
              <w:top w:val="nil"/>
              <w:left w:val="nil"/>
              <w:bottom w:val="single" w:sz="4" w:space="0" w:color="auto"/>
              <w:right w:val="single" w:sz="4" w:space="0" w:color="auto"/>
            </w:tcBorders>
            <w:shd w:val="clear" w:color="auto" w:fill="auto"/>
            <w:noWrap/>
            <w:vAlign w:val="bottom"/>
          </w:tcPr>
          <w:p w:rsidR="00B92DD2" w:rsidRPr="00FB6538" w:rsidRDefault="00B92DD2" w:rsidP="00490D54">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490D54" w:rsidRPr="00711859">
              <w:rPr>
                <w:rFonts w:ascii="Arial" w:hAnsi="Arial" w:cs="Arial"/>
                <w:b/>
                <w:bCs/>
                <w:lang w:val="it-IT" w:eastAsia="it-IT"/>
              </w:rPr>
              <w:t>46,60</w:t>
            </w:r>
            <w:r w:rsidRPr="00FB6538">
              <w:rPr>
                <w:rFonts w:ascii="Times New Roman" w:hAnsi="Times New Roman"/>
                <w:b/>
                <w:bCs/>
                <w:sz w:val="24"/>
                <w:szCs w:val="24"/>
                <w:lang w:val="it-IT" w:eastAsia="it-IT" w:bidi="ar-SA"/>
              </w:rPr>
              <w:t xml:space="preserve"> </w:t>
            </w:r>
          </w:p>
        </w:tc>
        <w:tc>
          <w:tcPr>
            <w:tcW w:w="1800" w:type="dxa"/>
            <w:tcBorders>
              <w:top w:val="nil"/>
              <w:left w:val="nil"/>
              <w:bottom w:val="single" w:sz="4" w:space="0" w:color="auto"/>
              <w:right w:val="single" w:sz="4" w:space="0" w:color="auto"/>
            </w:tcBorders>
            <w:shd w:val="clear" w:color="auto" w:fill="auto"/>
            <w:noWrap/>
            <w:vAlign w:val="bottom"/>
          </w:tcPr>
          <w:p w:rsidR="00B92DD2" w:rsidRPr="00FB6538" w:rsidRDefault="00B92DD2" w:rsidP="00490D54">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490D54" w:rsidRPr="00711859">
              <w:rPr>
                <w:rFonts w:ascii="Arial" w:hAnsi="Arial" w:cs="Arial"/>
                <w:b/>
                <w:bCs/>
                <w:lang w:val="it-IT" w:eastAsia="it-IT"/>
              </w:rPr>
              <w:t>27,96</w:t>
            </w:r>
            <w:r w:rsidRPr="00FB6538">
              <w:rPr>
                <w:rFonts w:ascii="Times New Roman" w:hAnsi="Times New Roman"/>
                <w:b/>
                <w:bCs/>
                <w:sz w:val="24"/>
                <w:szCs w:val="24"/>
                <w:lang w:val="it-IT" w:eastAsia="it-IT" w:bidi="ar-SA"/>
              </w:rPr>
              <w:t xml:space="preserve"> </w:t>
            </w:r>
          </w:p>
        </w:tc>
        <w:tc>
          <w:tcPr>
            <w:tcW w:w="2100" w:type="dxa"/>
            <w:tcBorders>
              <w:top w:val="nil"/>
              <w:left w:val="nil"/>
              <w:bottom w:val="single" w:sz="4" w:space="0" w:color="auto"/>
              <w:right w:val="single" w:sz="4" w:space="0" w:color="auto"/>
            </w:tcBorders>
            <w:shd w:val="clear" w:color="auto" w:fill="auto"/>
            <w:noWrap/>
            <w:vAlign w:val="bottom"/>
          </w:tcPr>
          <w:p w:rsidR="00B92DD2" w:rsidRPr="00FB6538" w:rsidRDefault="00B92DD2" w:rsidP="00490D54">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490D54" w:rsidRPr="00711859">
              <w:rPr>
                <w:rFonts w:ascii="Arial" w:hAnsi="Arial" w:cs="Arial"/>
                <w:b/>
                <w:bCs/>
                <w:lang w:val="it-IT" w:eastAsia="it-IT"/>
              </w:rPr>
              <w:t xml:space="preserve">46,60 </w:t>
            </w:r>
            <w:r w:rsidRPr="00FB6538">
              <w:rPr>
                <w:rFonts w:ascii="Times New Roman" w:hAnsi="Times New Roman"/>
                <w:b/>
                <w:bCs/>
                <w:sz w:val="24"/>
                <w:szCs w:val="24"/>
                <w:lang w:val="it-IT" w:eastAsia="it-IT" w:bidi="ar-SA"/>
              </w:rPr>
              <w:t xml:space="preserve"> </w:t>
            </w:r>
          </w:p>
        </w:tc>
        <w:tc>
          <w:tcPr>
            <w:tcW w:w="752" w:type="dxa"/>
            <w:tcBorders>
              <w:top w:val="nil"/>
              <w:left w:val="nil"/>
              <w:bottom w:val="single" w:sz="4" w:space="0" w:color="auto"/>
              <w:right w:val="single" w:sz="8" w:space="0" w:color="auto"/>
            </w:tcBorders>
            <w:shd w:val="clear" w:color="auto" w:fill="auto"/>
            <w:noWrap/>
            <w:vAlign w:val="bottom"/>
          </w:tcPr>
          <w:p w:rsidR="00B92DD2" w:rsidRPr="00FB6538" w:rsidRDefault="00B92DD2" w:rsidP="00490D54">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490D54" w:rsidRPr="00711859">
              <w:rPr>
                <w:rFonts w:ascii="Arial" w:hAnsi="Arial" w:cs="Arial"/>
                <w:b/>
                <w:bCs/>
                <w:lang w:val="it-IT" w:eastAsia="it-IT"/>
              </w:rPr>
              <w:t>186,38</w:t>
            </w:r>
            <w:r w:rsidRPr="00FB6538">
              <w:rPr>
                <w:rFonts w:ascii="Times New Roman" w:hAnsi="Times New Roman"/>
                <w:b/>
                <w:bCs/>
                <w:sz w:val="24"/>
                <w:szCs w:val="24"/>
                <w:lang w:val="it-IT" w:eastAsia="it-IT" w:bidi="ar-SA"/>
              </w:rPr>
              <w:t xml:space="preserve"> </w:t>
            </w:r>
          </w:p>
        </w:tc>
      </w:tr>
      <w:tr w:rsidR="00B92DD2" w:rsidRPr="00B92DD2">
        <w:trPr>
          <w:trHeight w:val="255"/>
        </w:trPr>
        <w:tc>
          <w:tcPr>
            <w:tcW w:w="9771"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tcPr>
          <w:p w:rsidR="00B92DD2" w:rsidRPr="00B92DD2" w:rsidRDefault="00B92DD2" w:rsidP="00B92DD2">
            <w:pPr>
              <w:spacing w:after="0" w:line="240" w:lineRule="auto"/>
              <w:jc w:val="center"/>
              <w:rPr>
                <w:rFonts w:ascii="Arial" w:hAnsi="Arial" w:cs="Arial"/>
                <w:b/>
                <w:bCs/>
                <w:lang w:val="it-IT" w:eastAsia="it-IT" w:bidi="ar-SA"/>
              </w:rPr>
            </w:pPr>
            <w:r w:rsidRPr="00B92DD2">
              <w:rPr>
                <w:rFonts w:ascii="Arial" w:hAnsi="Arial" w:cs="Arial"/>
                <w:b/>
                <w:bCs/>
                <w:lang w:val="it-IT" w:eastAsia="it-IT" w:bidi="ar-SA"/>
              </w:rPr>
              <w:t> </w:t>
            </w:r>
          </w:p>
        </w:tc>
      </w:tr>
      <w:tr w:rsidR="00B92DD2" w:rsidRPr="00446C47">
        <w:trPr>
          <w:trHeight w:val="1035"/>
        </w:trPr>
        <w:tc>
          <w:tcPr>
            <w:tcW w:w="1919" w:type="dxa"/>
            <w:tcBorders>
              <w:top w:val="nil"/>
              <w:left w:val="single" w:sz="8" w:space="0" w:color="auto"/>
              <w:bottom w:val="single" w:sz="8" w:space="0" w:color="auto"/>
              <w:right w:val="single" w:sz="4" w:space="0" w:color="auto"/>
            </w:tcBorders>
            <w:shd w:val="clear" w:color="auto" w:fill="auto"/>
            <w:vAlign w:val="center"/>
          </w:tcPr>
          <w:p w:rsidR="00B92DD2" w:rsidRPr="00B92DD2" w:rsidRDefault="00B92DD2" w:rsidP="00B92DD2">
            <w:pPr>
              <w:spacing w:after="0" w:line="240" w:lineRule="auto"/>
              <w:jc w:val="center"/>
              <w:rPr>
                <w:rFonts w:ascii="Arial" w:hAnsi="Arial" w:cs="Arial"/>
                <w:b/>
                <w:bCs/>
                <w:lang w:val="it-IT" w:eastAsia="it-IT" w:bidi="ar-SA"/>
              </w:rPr>
            </w:pPr>
            <w:r w:rsidRPr="00B92DD2">
              <w:rPr>
                <w:rFonts w:ascii="Arial" w:hAnsi="Arial" w:cs="Arial"/>
                <w:b/>
                <w:bCs/>
                <w:lang w:val="it-IT" w:eastAsia="it-IT" w:bidi="ar-SA"/>
              </w:rPr>
              <w:t>Livello massimo dell'aiuto (Euro/UBA)</w:t>
            </w:r>
          </w:p>
        </w:tc>
        <w:tc>
          <w:tcPr>
            <w:tcW w:w="1900" w:type="dxa"/>
            <w:tcBorders>
              <w:top w:val="nil"/>
              <w:left w:val="nil"/>
              <w:bottom w:val="single" w:sz="8" w:space="0" w:color="auto"/>
              <w:right w:val="single" w:sz="4" w:space="0" w:color="auto"/>
            </w:tcBorders>
            <w:shd w:val="clear" w:color="auto" w:fill="auto"/>
            <w:vAlign w:val="center"/>
          </w:tcPr>
          <w:p w:rsidR="00B92DD2" w:rsidRPr="00B92DD2" w:rsidRDefault="00B92DD2" w:rsidP="00490D54">
            <w:pPr>
              <w:spacing w:after="0" w:line="240" w:lineRule="auto"/>
              <w:jc w:val="center"/>
              <w:rPr>
                <w:rFonts w:ascii="Arial" w:hAnsi="Arial" w:cs="Arial"/>
                <w:b/>
                <w:bCs/>
                <w:lang w:val="it-IT" w:eastAsia="it-IT" w:bidi="ar-SA"/>
              </w:rPr>
            </w:pPr>
            <w:r w:rsidRPr="00B92DD2">
              <w:rPr>
                <w:rFonts w:ascii="Arial" w:hAnsi="Arial" w:cs="Arial"/>
                <w:b/>
                <w:bCs/>
                <w:lang w:val="it-IT" w:eastAsia="it-IT" w:bidi="ar-SA"/>
              </w:rPr>
              <w:t xml:space="preserve">      </w:t>
            </w:r>
            <w:r w:rsidR="00490D54" w:rsidRPr="00711859">
              <w:rPr>
                <w:rFonts w:ascii="Arial" w:hAnsi="Arial" w:cs="Arial"/>
                <w:b/>
                <w:bCs/>
                <w:lang w:val="it-IT" w:eastAsia="it-IT"/>
              </w:rPr>
              <w:t>186,38</w:t>
            </w:r>
            <w:r w:rsidRPr="00B92DD2">
              <w:rPr>
                <w:rFonts w:ascii="Arial" w:hAnsi="Arial" w:cs="Arial"/>
                <w:b/>
                <w:bCs/>
                <w:lang w:val="it-IT" w:eastAsia="it-IT" w:bidi="ar-SA"/>
              </w:rPr>
              <w:t xml:space="preserve"> </w:t>
            </w:r>
          </w:p>
        </w:tc>
        <w:tc>
          <w:tcPr>
            <w:tcW w:w="5952" w:type="dxa"/>
            <w:gridSpan w:val="4"/>
            <w:tcBorders>
              <w:top w:val="single" w:sz="4" w:space="0" w:color="auto"/>
              <w:left w:val="nil"/>
              <w:bottom w:val="single" w:sz="8" w:space="0" w:color="auto"/>
              <w:right w:val="single" w:sz="8" w:space="0" w:color="000000"/>
            </w:tcBorders>
            <w:shd w:val="clear" w:color="auto" w:fill="auto"/>
            <w:vAlign w:val="center"/>
          </w:tcPr>
          <w:p w:rsidR="00B92DD2" w:rsidRPr="00B92DD2" w:rsidRDefault="00B92DD2" w:rsidP="00B92DD2">
            <w:pPr>
              <w:spacing w:after="0" w:line="240" w:lineRule="auto"/>
              <w:jc w:val="center"/>
              <w:rPr>
                <w:rFonts w:ascii="Arial" w:hAnsi="Arial" w:cs="Arial"/>
                <w:sz w:val="16"/>
                <w:szCs w:val="16"/>
                <w:lang w:val="it-IT" w:eastAsia="it-IT" w:bidi="ar-SA"/>
              </w:rPr>
            </w:pPr>
            <w:r w:rsidRPr="00B92DD2">
              <w:rPr>
                <w:rFonts w:ascii="Arial" w:hAnsi="Arial" w:cs="Arial"/>
                <w:sz w:val="16"/>
                <w:szCs w:val="16"/>
                <w:lang w:val="it-IT" w:eastAsia="it-IT" w:bidi="ar-SA"/>
              </w:rPr>
              <w:t>(età capi &gt; 2 anni = 1 UBA; età capi  tra 6 mesi e 2 anni = 0,6 UBA; età &lt; 6 mesi = 0,4 UBA)</w:t>
            </w:r>
          </w:p>
        </w:tc>
      </w:tr>
    </w:tbl>
    <w:p w:rsidR="00B92DD2" w:rsidRPr="00316051" w:rsidRDefault="00B92DD2" w:rsidP="00EA44CB">
      <w:pPr>
        <w:spacing w:after="0" w:line="360" w:lineRule="auto"/>
        <w:ind w:right="-54" w:firstLine="540"/>
        <w:rPr>
          <w:rFonts w:ascii="Times New Roman" w:hAnsi="Times New Roman"/>
          <w:sz w:val="24"/>
          <w:szCs w:val="24"/>
          <w:lang w:val="it-IT"/>
        </w:rPr>
      </w:pPr>
    </w:p>
    <w:p w:rsidR="00EA44CB" w:rsidRPr="00316051" w:rsidRDefault="00EA44CB" w:rsidP="00EA44CB">
      <w:pPr>
        <w:spacing w:after="0" w:line="360" w:lineRule="auto"/>
        <w:ind w:right="-54" w:firstLine="540"/>
        <w:rPr>
          <w:rFonts w:ascii="Times New Roman" w:hAnsi="Times New Roman"/>
          <w:sz w:val="24"/>
          <w:szCs w:val="24"/>
          <w:lang w:val="it-IT"/>
        </w:rPr>
      </w:pPr>
      <w:r w:rsidRPr="00B92DD2">
        <w:rPr>
          <w:rFonts w:ascii="Times New Roman" w:hAnsi="Times New Roman"/>
          <w:sz w:val="24"/>
          <w:szCs w:val="24"/>
          <w:lang w:val="it-IT"/>
        </w:rPr>
        <w:t>Per l’adozione degli impegni aggiuntivi l’aiuto massimo è fissato in € 180,00/UBA.</w:t>
      </w:r>
    </w:p>
    <w:p w:rsidR="00EA44CB" w:rsidRPr="00DA2A75" w:rsidRDefault="00EA44CB" w:rsidP="00DA2A75">
      <w:pPr>
        <w:pStyle w:val="Titolo2"/>
        <w:spacing w:line="360" w:lineRule="auto"/>
        <w:rPr>
          <w:b/>
          <w:bCs/>
          <w:i w:val="0"/>
          <w:smallCaps w:val="0"/>
          <w:spacing w:val="0"/>
          <w:lang w:val="it-IT"/>
        </w:rPr>
      </w:pPr>
      <w:bookmarkStart w:id="46" w:name="_Toc209305285"/>
      <w:r w:rsidRPr="00316051">
        <w:rPr>
          <w:i w:val="0"/>
          <w:smallCaps w:val="0"/>
          <w:lang w:val="it-IT"/>
        </w:rPr>
        <w:br w:type="page"/>
      </w:r>
      <w:bookmarkStart w:id="47" w:name="_Toc312829536"/>
      <w:bookmarkStart w:id="48" w:name="_Toc312829700"/>
      <w:bookmarkStart w:id="49" w:name="_Toc312829826"/>
      <w:bookmarkStart w:id="50" w:name="_Toc312830713"/>
      <w:r w:rsidRPr="00DA2A75">
        <w:rPr>
          <w:b/>
          <w:bCs/>
          <w:i w:val="0"/>
          <w:smallCaps w:val="0"/>
          <w:spacing w:val="0"/>
          <w:lang w:val="it-IT"/>
        </w:rPr>
        <w:lastRenderedPageBreak/>
        <w:t>Bovini da carne</w:t>
      </w:r>
      <w:bookmarkEnd w:id="46"/>
      <w:bookmarkEnd w:id="47"/>
      <w:bookmarkEnd w:id="48"/>
      <w:bookmarkEnd w:id="49"/>
      <w:bookmarkEnd w:id="50"/>
    </w:p>
    <w:p w:rsidR="00EA44CB" w:rsidRPr="00316051" w:rsidRDefault="00EA44CB" w:rsidP="00EA44CB">
      <w:pPr>
        <w:pStyle w:val="Titolo2"/>
        <w:spacing w:line="360" w:lineRule="auto"/>
        <w:rPr>
          <w:b/>
          <w:bCs/>
          <w:i w:val="0"/>
          <w:smallCaps w:val="0"/>
          <w:spacing w:val="0"/>
          <w:lang w:val="it-IT"/>
        </w:rPr>
      </w:pPr>
      <w:bookmarkStart w:id="51" w:name="_Toc209305287"/>
      <w:r w:rsidRPr="00316051">
        <w:rPr>
          <w:b/>
          <w:bCs/>
          <w:i w:val="0"/>
          <w:smallCaps w:val="0"/>
          <w:spacing w:val="0"/>
          <w:lang w:val="it-IT"/>
        </w:rPr>
        <w:t xml:space="preserve"> </w:t>
      </w:r>
      <w:bookmarkStart w:id="52" w:name="_Toc312829537"/>
      <w:bookmarkStart w:id="53" w:name="_Toc312829701"/>
      <w:bookmarkStart w:id="54" w:name="_Toc312829827"/>
      <w:bookmarkStart w:id="55" w:name="_Toc312830714"/>
      <w:r w:rsidRPr="00316051">
        <w:rPr>
          <w:b/>
          <w:bCs/>
          <w:i w:val="0"/>
          <w:smallCaps w:val="0"/>
          <w:spacing w:val="0"/>
          <w:lang w:val="it-IT"/>
        </w:rPr>
        <w:t>- vitellone pesante</w:t>
      </w:r>
      <w:bookmarkEnd w:id="51"/>
      <w:bookmarkEnd w:id="52"/>
      <w:bookmarkEnd w:id="53"/>
      <w:bookmarkEnd w:id="54"/>
      <w:bookmarkEnd w:id="55"/>
    </w:p>
    <w:p w:rsidR="00EA44CB"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caratteristiche dell’allevamento rappresentativo risultano le seguenti: </w:t>
      </w:r>
    </w:p>
    <w:p w:rsidR="0087441E" w:rsidRPr="00316051" w:rsidRDefault="0087441E" w:rsidP="00EA44CB">
      <w:pPr>
        <w:spacing w:after="0" w:line="360" w:lineRule="auto"/>
        <w:ind w:right="-54" w:firstLine="540"/>
        <w:rPr>
          <w:rFonts w:ascii="Times New Roman" w:hAnsi="Times New Roman"/>
          <w:sz w:val="24"/>
          <w:szCs w:val="24"/>
          <w:lang w:val="it-IT"/>
        </w:rPr>
      </w:pPr>
    </w:p>
    <w:p w:rsidR="00EA44CB" w:rsidRPr="00316051" w:rsidRDefault="00EA44CB" w:rsidP="00EA44CB">
      <w:pPr>
        <w:pStyle w:val="CorpotestoallegatiPSR"/>
        <w:spacing w:after="240" w:line="360" w:lineRule="auto"/>
        <w:ind w:firstLine="708"/>
        <w:jc w:val="both"/>
        <w:rPr>
          <w:spacing w:val="5"/>
          <w:lang w:eastAsia="en-US" w:bidi="en-US"/>
        </w:rPr>
      </w:pPr>
      <w:r w:rsidRPr="00316051">
        <w:rPr>
          <w:spacing w:val="5"/>
          <w:lang w:eastAsia="en-US" w:bidi="en-US"/>
        </w:rPr>
        <w:t xml:space="preserve">- Peso medio di vendita (Kg) </w:t>
      </w:r>
      <w:r w:rsidR="00F35E1E">
        <w:rPr>
          <w:spacing w:val="5"/>
          <w:lang w:eastAsia="en-US" w:bidi="en-US"/>
        </w:rPr>
        <w:t>625</w:t>
      </w:r>
      <w:r w:rsidRPr="00316051">
        <w:rPr>
          <w:spacing w:val="5"/>
          <w:lang w:eastAsia="en-US" w:bidi="en-US"/>
        </w:rPr>
        <w:t xml:space="preserve">; </w:t>
      </w:r>
    </w:p>
    <w:p w:rsidR="00EA44CB" w:rsidRPr="00316051" w:rsidRDefault="00EA44CB" w:rsidP="00EA44CB">
      <w:pPr>
        <w:pStyle w:val="CorpotestoallegatiPSR"/>
        <w:numPr>
          <w:ilvl w:val="0"/>
          <w:numId w:val="5"/>
        </w:numPr>
        <w:spacing w:after="240" w:line="360" w:lineRule="auto"/>
        <w:ind w:firstLine="284"/>
        <w:jc w:val="both"/>
        <w:rPr>
          <w:spacing w:val="5"/>
          <w:lang w:eastAsia="en-US" w:bidi="en-US"/>
        </w:rPr>
      </w:pPr>
      <w:r w:rsidRPr="00316051">
        <w:rPr>
          <w:spacing w:val="5"/>
          <w:lang w:eastAsia="en-US" w:bidi="en-US"/>
        </w:rPr>
        <w:t xml:space="preserve">- Peso medio di acquisto (Kg) </w:t>
      </w:r>
      <w:r w:rsidR="00F35E1E">
        <w:rPr>
          <w:spacing w:val="5"/>
          <w:lang w:eastAsia="en-US" w:bidi="en-US"/>
        </w:rPr>
        <w:t>175</w:t>
      </w:r>
      <w:r w:rsidRPr="00316051">
        <w:rPr>
          <w:spacing w:val="5"/>
          <w:lang w:eastAsia="en-US" w:bidi="en-US"/>
        </w:rPr>
        <w:t xml:space="preserve">; </w:t>
      </w:r>
    </w:p>
    <w:p w:rsidR="00EA44CB" w:rsidRPr="00316051" w:rsidRDefault="00EA44CB" w:rsidP="00EA44CB">
      <w:pPr>
        <w:pStyle w:val="CorpotestoallegatiPSR"/>
        <w:numPr>
          <w:ilvl w:val="0"/>
          <w:numId w:val="5"/>
        </w:numPr>
        <w:spacing w:after="240" w:line="360" w:lineRule="auto"/>
        <w:ind w:firstLine="284"/>
        <w:jc w:val="both"/>
        <w:rPr>
          <w:spacing w:val="5"/>
          <w:lang w:eastAsia="en-US" w:bidi="en-US"/>
        </w:rPr>
      </w:pPr>
      <w:r w:rsidRPr="00316051">
        <w:rPr>
          <w:spacing w:val="5"/>
          <w:lang w:eastAsia="en-US" w:bidi="en-US"/>
        </w:rPr>
        <w:t xml:space="preserve">- Durata ciclo di ingrasso (giorni) </w:t>
      </w:r>
      <w:r w:rsidR="00F35E1E">
        <w:rPr>
          <w:spacing w:val="5"/>
          <w:lang w:eastAsia="en-US" w:bidi="en-US"/>
        </w:rPr>
        <w:t>260</w:t>
      </w:r>
      <w:r w:rsidRPr="00316051">
        <w:rPr>
          <w:spacing w:val="5"/>
          <w:lang w:eastAsia="en-US" w:bidi="en-US"/>
        </w:rPr>
        <w:t xml:space="preserve">; </w:t>
      </w:r>
    </w:p>
    <w:p w:rsidR="00EA44CB" w:rsidRPr="00316051" w:rsidRDefault="00EA44CB" w:rsidP="00EA44CB">
      <w:pPr>
        <w:pStyle w:val="CorpotestoallegatiPSR"/>
        <w:numPr>
          <w:ilvl w:val="0"/>
          <w:numId w:val="5"/>
        </w:numPr>
        <w:spacing w:after="240" w:line="360" w:lineRule="auto"/>
        <w:ind w:firstLine="284"/>
        <w:jc w:val="both"/>
        <w:rPr>
          <w:spacing w:val="5"/>
          <w:lang w:eastAsia="en-US" w:bidi="en-US"/>
        </w:rPr>
      </w:pPr>
      <w:r w:rsidRPr="00316051">
        <w:rPr>
          <w:spacing w:val="5"/>
          <w:lang w:eastAsia="en-US" w:bidi="en-US"/>
        </w:rPr>
        <w:t>- Consistenza media a ciclo (</w:t>
      </w:r>
      <w:proofErr w:type="spellStart"/>
      <w:r w:rsidRPr="00316051">
        <w:rPr>
          <w:spacing w:val="5"/>
          <w:lang w:eastAsia="en-US" w:bidi="en-US"/>
        </w:rPr>
        <w:t>n°</w:t>
      </w:r>
      <w:proofErr w:type="spellEnd"/>
      <w:r w:rsidRPr="00316051">
        <w:rPr>
          <w:spacing w:val="5"/>
          <w:lang w:eastAsia="en-US" w:bidi="en-US"/>
        </w:rPr>
        <w:t xml:space="preserve"> capi) </w:t>
      </w:r>
      <w:r w:rsidR="00F35E1E">
        <w:rPr>
          <w:spacing w:val="5"/>
          <w:lang w:eastAsia="en-US" w:bidi="en-US"/>
        </w:rPr>
        <w:t>45</w:t>
      </w:r>
      <w:r w:rsidRPr="00316051">
        <w:rPr>
          <w:spacing w:val="5"/>
          <w:lang w:eastAsia="en-US" w:bidi="en-US"/>
        </w:rPr>
        <w:t>.</w:t>
      </w:r>
    </w:p>
    <w:p w:rsidR="00EA44CB"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Di seguito si porta il totale delle maggiori spese sostenute per singola area d’intervento rispetto ad una situazion</w:t>
      </w:r>
      <w:r w:rsidR="0087441E">
        <w:rPr>
          <w:rFonts w:ascii="Times New Roman" w:hAnsi="Times New Roman"/>
          <w:sz w:val="24"/>
          <w:szCs w:val="24"/>
          <w:lang w:val="it-IT"/>
        </w:rPr>
        <w:t>e Rispetto dei Requisiti Minimi:</w:t>
      </w:r>
    </w:p>
    <w:p w:rsidR="0087441E" w:rsidRDefault="0087441E" w:rsidP="00EA44CB">
      <w:pPr>
        <w:spacing w:after="0" w:line="360" w:lineRule="auto"/>
        <w:ind w:right="-54" w:firstLine="540"/>
        <w:rPr>
          <w:rFonts w:ascii="Times New Roman" w:hAnsi="Times New Roman"/>
          <w:sz w:val="24"/>
          <w:szCs w:val="24"/>
          <w:lang w:val="it-IT"/>
        </w:rPr>
      </w:pPr>
    </w:p>
    <w:tbl>
      <w:tblPr>
        <w:tblW w:w="9719" w:type="dxa"/>
        <w:tblInd w:w="51" w:type="dxa"/>
        <w:tblCellMar>
          <w:left w:w="70" w:type="dxa"/>
          <w:right w:w="70" w:type="dxa"/>
        </w:tblCellMar>
        <w:tblLook w:val="0000"/>
      </w:tblPr>
      <w:tblGrid>
        <w:gridCol w:w="1819"/>
        <w:gridCol w:w="1700"/>
        <w:gridCol w:w="1400"/>
        <w:gridCol w:w="1900"/>
        <w:gridCol w:w="2100"/>
        <w:gridCol w:w="800"/>
      </w:tblGrid>
      <w:tr w:rsidR="0087441E" w:rsidRPr="0087441E">
        <w:trPr>
          <w:trHeight w:val="1785"/>
        </w:trPr>
        <w:tc>
          <w:tcPr>
            <w:tcW w:w="1819" w:type="dxa"/>
            <w:tcBorders>
              <w:top w:val="single" w:sz="4" w:space="0" w:color="auto"/>
              <w:left w:val="single" w:sz="8" w:space="0" w:color="auto"/>
              <w:bottom w:val="single" w:sz="4" w:space="0" w:color="auto"/>
              <w:right w:val="single" w:sz="4" w:space="0" w:color="auto"/>
            </w:tcBorders>
            <w:shd w:val="clear" w:color="auto" w:fill="auto"/>
            <w:vAlign w:val="center"/>
          </w:tcPr>
          <w:p w:rsidR="0087441E" w:rsidRPr="0087441E" w:rsidRDefault="0087441E" w:rsidP="0087441E">
            <w:pPr>
              <w:spacing w:after="0" w:line="240" w:lineRule="auto"/>
              <w:jc w:val="center"/>
              <w:rPr>
                <w:rFonts w:ascii="Arial" w:hAnsi="Arial" w:cs="Arial"/>
                <w:i/>
                <w:iCs/>
                <w:lang w:val="it-IT" w:eastAsia="it-IT" w:bidi="ar-SA"/>
              </w:rPr>
            </w:pPr>
            <w:proofErr w:type="spellStart"/>
            <w:r w:rsidRPr="0087441E">
              <w:rPr>
                <w:rFonts w:ascii="Arial" w:hAnsi="Arial" w:cs="Arial"/>
                <w:i/>
                <w:iCs/>
                <w:lang w:eastAsia="it-IT" w:bidi="ar-SA"/>
              </w:rPr>
              <w:t>Gestione</w:t>
            </w:r>
            <w:proofErr w:type="spellEnd"/>
            <w:r w:rsidRPr="0087441E">
              <w:rPr>
                <w:rFonts w:ascii="Arial" w:hAnsi="Arial" w:cs="Arial"/>
                <w:i/>
                <w:iCs/>
                <w:lang w:eastAsia="it-IT" w:bidi="ar-SA"/>
              </w:rPr>
              <w:t xml:space="preserve"> </w:t>
            </w:r>
            <w:proofErr w:type="spellStart"/>
            <w:r w:rsidRPr="0087441E">
              <w:rPr>
                <w:rFonts w:ascii="Arial" w:hAnsi="Arial" w:cs="Arial"/>
                <w:i/>
                <w:iCs/>
                <w:lang w:eastAsia="it-IT" w:bidi="ar-SA"/>
              </w:rPr>
              <w:t>aziendale</w:t>
            </w:r>
            <w:proofErr w:type="spellEnd"/>
          </w:p>
        </w:tc>
        <w:tc>
          <w:tcPr>
            <w:tcW w:w="1700" w:type="dxa"/>
            <w:tcBorders>
              <w:top w:val="single" w:sz="4" w:space="0" w:color="auto"/>
              <w:left w:val="single" w:sz="8" w:space="0" w:color="auto"/>
              <w:bottom w:val="single" w:sz="4" w:space="0" w:color="auto"/>
              <w:right w:val="single" w:sz="4" w:space="0" w:color="auto"/>
            </w:tcBorders>
            <w:shd w:val="clear" w:color="auto" w:fill="auto"/>
            <w:vAlign w:val="center"/>
          </w:tcPr>
          <w:p w:rsidR="0087441E" w:rsidRPr="0087441E" w:rsidRDefault="0087441E" w:rsidP="0087441E">
            <w:pPr>
              <w:spacing w:after="0" w:line="240" w:lineRule="auto"/>
              <w:jc w:val="center"/>
              <w:rPr>
                <w:rFonts w:ascii="Arial" w:hAnsi="Arial" w:cs="Arial"/>
                <w:i/>
                <w:iCs/>
                <w:lang w:val="it-IT" w:eastAsia="it-IT" w:bidi="ar-SA"/>
              </w:rPr>
            </w:pPr>
            <w:r w:rsidRPr="0087441E">
              <w:rPr>
                <w:rFonts w:ascii="Arial" w:hAnsi="Arial" w:cs="Arial"/>
                <w:i/>
                <w:iCs/>
                <w:lang w:val="it-IT" w:eastAsia="it-IT" w:bidi="ar-SA"/>
              </w:rPr>
              <w:t>Sistemi di allevamento e condizioni di stabulazione</w:t>
            </w:r>
          </w:p>
        </w:tc>
        <w:tc>
          <w:tcPr>
            <w:tcW w:w="1400" w:type="dxa"/>
            <w:tcBorders>
              <w:top w:val="single" w:sz="4" w:space="0" w:color="auto"/>
              <w:left w:val="single" w:sz="8" w:space="0" w:color="auto"/>
              <w:bottom w:val="single" w:sz="4" w:space="0" w:color="auto"/>
              <w:right w:val="single" w:sz="4" w:space="0" w:color="auto"/>
            </w:tcBorders>
            <w:shd w:val="clear" w:color="auto" w:fill="auto"/>
            <w:vAlign w:val="center"/>
          </w:tcPr>
          <w:p w:rsidR="0087441E" w:rsidRPr="0087441E" w:rsidRDefault="0087441E" w:rsidP="0087441E">
            <w:pPr>
              <w:spacing w:after="0" w:line="240" w:lineRule="auto"/>
              <w:jc w:val="center"/>
              <w:rPr>
                <w:rFonts w:ascii="Arial" w:hAnsi="Arial" w:cs="Arial"/>
                <w:i/>
                <w:iCs/>
                <w:lang w:val="it-IT" w:eastAsia="it-IT" w:bidi="ar-SA"/>
              </w:rPr>
            </w:pPr>
            <w:proofErr w:type="spellStart"/>
            <w:r w:rsidRPr="0087441E">
              <w:rPr>
                <w:rFonts w:ascii="Arial" w:hAnsi="Arial" w:cs="Arial"/>
                <w:i/>
                <w:iCs/>
                <w:lang w:eastAsia="it-IT" w:bidi="ar-SA"/>
              </w:rPr>
              <w:t>Controllo</w:t>
            </w:r>
            <w:proofErr w:type="spellEnd"/>
            <w:r w:rsidRPr="0087441E">
              <w:rPr>
                <w:rFonts w:ascii="Arial" w:hAnsi="Arial" w:cs="Arial"/>
                <w:i/>
                <w:iCs/>
                <w:lang w:eastAsia="it-IT" w:bidi="ar-SA"/>
              </w:rPr>
              <w:t xml:space="preserve"> </w:t>
            </w:r>
            <w:proofErr w:type="spellStart"/>
            <w:r w:rsidRPr="0087441E">
              <w:rPr>
                <w:rFonts w:ascii="Arial" w:hAnsi="Arial" w:cs="Arial"/>
                <w:i/>
                <w:iCs/>
                <w:lang w:eastAsia="it-IT" w:bidi="ar-SA"/>
              </w:rPr>
              <w:t>ambientale</w:t>
            </w:r>
            <w:proofErr w:type="spellEnd"/>
          </w:p>
        </w:tc>
        <w:tc>
          <w:tcPr>
            <w:tcW w:w="1900" w:type="dxa"/>
            <w:tcBorders>
              <w:top w:val="single" w:sz="4" w:space="0" w:color="auto"/>
              <w:left w:val="single" w:sz="8" w:space="0" w:color="auto"/>
              <w:bottom w:val="single" w:sz="4" w:space="0" w:color="auto"/>
              <w:right w:val="single" w:sz="4" w:space="0" w:color="auto"/>
            </w:tcBorders>
            <w:shd w:val="clear" w:color="auto" w:fill="auto"/>
            <w:vAlign w:val="center"/>
          </w:tcPr>
          <w:p w:rsidR="0087441E" w:rsidRPr="0087441E" w:rsidRDefault="0087441E" w:rsidP="0087441E">
            <w:pPr>
              <w:spacing w:after="0" w:line="240" w:lineRule="auto"/>
              <w:jc w:val="center"/>
              <w:rPr>
                <w:rFonts w:ascii="Arial" w:hAnsi="Arial" w:cs="Arial"/>
                <w:i/>
                <w:iCs/>
                <w:lang w:val="it-IT" w:eastAsia="it-IT" w:bidi="ar-SA"/>
              </w:rPr>
            </w:pPr>
            <w:r w:rsidRPr="0087441E">
              <w:rPr>
                <w:rFonts w:ascii="Arial" w:hAnsi="Arial" w:cs="Arial"/>
                <w:i/>
                <w:iCs/>
                <w:lang w:val="it-IT" w:eastAsia="it-IT" w:bidi="ar-SA"/>
              </w:rPr>
              <w:t>Alimentazione</w:t>
            </w:r>
          </w:p>
        </w:tc>
        <w:tc>
          <w:tcPr>
            <w:tcW w:w="2100" w:type="dxa"/>
            <w:tcBorders>
              <w:top w:val="single" w:sz="4" w:space="0" w:color="auto"/>
              <w:left w:val="single" w:sz="8" w:space="0" w:color="auto"/>
              <w:bottom w:val="single" w:sz="4" w:space="0" w:color="auto"/>
              <w:right w:val="single" w:sz="4" w:space="0" w:color="auto"/>
            </w:tcBorders>
            <w:shd w:val="clear" w:color="auto" w:fill="auto"/>
            <w:vAlign w:val="center"/>
          </w:tcPr>
          <w:p w:rsidR="0087441E" w:rsidRPr="0087441E" w:rsidRDefault="0087441E" w:rsidP="0087441E">
            <w:pPr>
              <w:spacing w:after="0" w:line="240" w:lineRule="auto"/>
              <w:jc w:val="center"/>
              <w:rPr>
                <w:rFonts w:ascii="Arial" w:hAnsi="Arial" w:cs="Arial"/>
                <w:i/>
                <w:iCs/>
                <w:lang w:val="it-IT" w:eastAsia="it-IT" w:bidi="ar-SA"/>
              </w:rPr>
            </w:pPr>
            <w:r w:rsidRPr="0087441E">
              <w:rPr>
                <w:rFonts w:ascii="Arial" w:hAnsi="Arial" w:cs="Arial"/>
                <w:i/>
                <w:iCs/>
                <w:lang w:val="it-IT" w:eastAsia="it-IT" w:bidi="ar-SA"/>
              </w:rPr>
              <w:t>Igiene, prevenzione delle patologie  ed aspetti comportamentali</w:t>
            </w:r>
          </w:p>
        </w:tc>
        <w:tc>
          <w:tcPr>
            <w:tcW w:w="800" w:type="dxa"/>
            <w:tcBorders>
              <w:top w:val="single" w:sz="4" w:space="0" w:color="auto"/>
              <w:left w:val="nil"/>
              <w:bottom w:val="single" w:sz="4" w:space="0" w:color="auto"/>
              <w:right w:val="single" w:sz="8" w:space="0" w:color="auto"/>
            </w:tcBorders>
            <w:shd w:val="clear" w:color="auto" w:fill="auto"/>
            <w:vAlign w:val="center"/>
          </w:tcPr>
          <w:p w:rsidR="0087441E" w:rsidRPr="0087441E" w:rsidRDefault="0087441E" w:rsidP="0087441E">
            <w:pPr>
              <w:spacing w:after="0" w:line="240" w:lineRule="auto"/>
              <w:jc w:val="center"/>
              <w:rPr>
                <w:rFonts w:ascii="Arial" w:hAnsi="Arial" w:cs="Arial"/>
                <w:i/>
                <w:iCs/>
                <w:lang w:val="it-IT" w:eastAsia="it-IT" w:bidi="ar-SA"/>
              </w:rPr>
            </w:pPr>
            <w:r w:rsidRPr="0087441E">
              <w:rPr>
                <w:rFonts w:ascii="Arial" w:hAnsi="Arial" w:cs="Arial"/>
                <w:i/>
                <w:iCs/>
                <w:lang w:val="it-IT" w:eastAsia="it-IT" w:bidi="ar-SA"/>
              </w:rPr>
              <w:t>Totale</w:t>
            </w:r>
          </w:p>
        </w:tc>
      </w:tr>
      <w:tr w:rsidR="0087441E" w:rsidRPr="0087441E">
        <w:trPr>
          <w:trHeight w:val="255"/>
        </w:trPr>
        <w:tc>
          <w:tcPr>
            <w:tcW w:w="1819" w:type="dxa"/>
            <w:tcBorders>
              <w:top w:val="nil"/>
              <w:left w:val="single" w:sz="8" w:space="0" w:color="auto"/>
              <w:bottom w:val="single" w:sz="4" w:space="0" w:color="auto"/>
              <w:right w:val="single" w:sz="4" w:space="0" w:color="auto"/>
            </w:tcBorders>
            <w:shd w:val="clear" w:color="auto" w:fill="auto"/>
            <w:noWrap/>
            <w:vAlign w:val="bottom"/>
          </w:tcPr>
          <w:p w:rsidR="0087441E" w:rsidRPr="0087441E" w:rsidRDefault="0087441E" w:rsidP="0087441E">
            <w:pPr>
              <w:spacing w:after="0" w:line="240" w:lineRule="auto"/>
              <w:jc w:val="center"/>
              <w:rPr>
                <w:rFonts w:ascii="Arial" w:hAnsi="Arial" w:cs="Arial"/>
                <w:lang w:val="it-IT" w:eastAsia="it-IT" w:bidi="ar-SA"/>
              </w:rPr>
            </w:pPr>
            <w:r w:rsidRPr="0087441E">
              <w:rPr>
                <w:rFonts w:ascii="Arial" w:hAnsi="Arial" w:cs="Arial"/>
                <w:lang w:val="it-IT" w:eastAsia="it-IT" w:bidi="ar-SA"/>
              </w:rPr>
              <w:t>5%</w:t>
            </w:r>
          </w:p>
        </w:tc>
        <w:tc>
          <w:tcPr>
            <w:tcW w:w="1700" w:type="dxa"/>
            <w:tcBorders>
              <w:top w:val="nil"/>
              <w:left w:val="nil"/>
              <w:bottom w:val="single" w:sz="4" w:space="0" w:color="auto"/>
              <w:right w:val="single" w:sz="4" w:space="0" w:color="auto"/>
            </w:tcBorders>
            <w:shd w:val="clear" w:color="auto" w:fill="auto"/>
            <w:noWrap/>
            <w:vAlign w:val="bottom"/>
          </w:tcPr>
          <w:p w:rsidR="0087441E" w:rsidRPr="0087441E" w:rsidRDefault="0087441E" w:rsidP="0087441E">
            <w:pPr>
              <w:spacing w:after="0" w:line="240" w:lineRule="auto"/>
              <w:jc w:val="center"/>
              <w:rPr>
                <w:rFonts w:ascii="Arial" w:hAnsi="Arial" w:cs="Arial"/>
                <w:lang w:val="it-IT" w:eastAsia="it-IT" w:bidi="ar-SA"/>
              </w:rPr>
            </w:pPr>
            <w:r w:rsidRPr="0087441E">
              <w:rPr>
                <w:rFonts w:ascii="Arial" w:hAnsi="Arial" w:cs="Arial"/>
                <w:lang w:val="it-IT" w:eastAsia="it-IT" w:bidi="ar-SA"/>
              </w:rPr>
              <w:t>30%</w:t>
            </w:r>
          </w:p>
        </w:tc>
        <w:tc>
          <w:tcPr>
            <w:tcW w:w="1400" w:type="dxa"/>
            <w:tcBorders>
              <w:top w:val="nil"/>
              <w:left w:val="nil"/>
              <w:bottom w:val="single" w:sz="4" w:space="0" w:color="auto"/>
              <w:right w:val="single" w:sz="4" w:space="0" w:color="auto"/>
            </w:tcBorders>
            <w:shd w:val="clear" w:color="auto" w:fill="auto"/>
            <w:noWrap/>
            <w:vAlign w:val="bottom"/>
          </w:tcPr>
          <w:p w:rsidR="0087441E" w:rsidRPr="0087441E" w:rsidRDefault="0087441E" w:rsidP="0087441E">
            <w:pPr>
              <w:spacing w:after="0" w:line="240" w:lineRule="auto"/>
              <w:jc w:val="center"/>
              <w:rPr>
                <w:rFonts w:ascii="Arial" w:hAnsi="Arial" w:cs="Arial"/>
                <w:lang w:val="it-IT" w:eastAsia="it-IT" w:bidi="ar-SA"/>
              </w:rPr>
            </w:pPr>
            <w:r w:rsidRPr="0087441E">
              <w:rPr>
                <w:rFonts w:ascii="Arial" w:hAnsi="Arial" w:cs="Arial"/>
                <w:lang w:val="it-IT" w:eastAsia="it-IT" w:bidi="ar-SA"/>
              </w:rPr>
              <w:t>25%</w:t>
            </w:r>
          </w:p>
        </w:tc>
        <w:tc>
          <w:tcPr>
            <w:tcW w:w="1900" w:type="dxa"/>
            <w:tcBorders>
              <w:top w:val="nil"/>
              <w:left w:val="nil"/>
              <w:bottom w:val="single" w:sz="4" w:space="0" w:color="auto"/>
              <w:right w:val="single" w:sz="4" w:space="0" w:color="auto"/>
            </w:tcBorders>
            <w:shd w:val="clear" w:color="auto" w:fill="auto"/>
            <w:noWrap/>
            <w:vAlign w:val="bottom"/>
          </w:tcPr>
          <w:p w:rsidR="0087441E" w:rsidRPr="0087441E" w:rsidRDefault="0087441E" w:rsidP="0087441E">
            <w:pPr>
              <w:spacing w:after="0" w:line="240" w:lineRule="auto"/>
              <w:jc w:val="center"/>
              <w:rPr>
                <w:rFonts w:ascii="Arial" w:hAnsi="Arial" w:cs="Arial"/>
                <w:lang w:val="it-IT" w:eastAsia="it-IT" w:bidi="ar-SA"/>
              </w:rPr>
            </w:pPr>
            <w:r w:rsidRPr="0087441E">
              <w:rPr>
                <w:rFonts w:ascii="Arial" w:hAnsi="Arial" w:cs="Arial"/>
                <w:lang w:val="it-IT" w:eastAsia="it-IT" w:bidi="ar-SA"/>
              </w:rPr>
              <w:t>15%</w:t>
            </w:r>
          </w:p>
        </w:tc>
        <w:tc>
          <w:tcPr>
            <w:tcW w:w="2100" w:type="dxa"/>
            <w:tcBorders>
              <w:top w:val="nil"/>
              <w:left w:val="nil"/>
              <w:bottom w:val="single" w:sz="4" w:space="0" w:color="auto"/>
              <w:right w:val="single" w:sz="4" w:space="0" w:color="auto"/>
            </w:tcBorders>
            <w:shd w:val="clear" w:color="auto" w:fill="auto"/>
            <w:noWrap/>
            <w:vAlign w:val="bottom"/>
          </w:tcPr>
          <w:p w:rsidR="0087441E" w:rsidRPr="0087441E" w:rsidRDefault="0087441E" w:rsidP="0087441E">
            <w:pPr>
              <w:spacing w:after="0" w:line="240" w:lineRule="auto"/>
              <w:jc w:val="center"/>
              <w:rPr>
                <w:rFonts w:ascii="Arial" w:hAnsi="Arial" w:cs="Arial"/>
                <w:lang w:val="it-IT" w:eastAsia="it-IT" w:bidi="ar-SA"/>
              </w:rPr>
            </w:pPr>
            <w:r w:rsidRPr="0087441E">
              <w:rPr>
                <w:rFonts w:ascii="Arial" w:hAnsi="Arial" w:cs="Arial"/>
                <w:lang w:val="it-IT" w:eastAsia="it-IT" w:bidi="ar-SA"/>
              </w:rPr>
              <w:t>25%</w:t>
            </w:r>
          </w:p>
        </w:tc>
        <w:tc>
          <w:tcPr>
            <w:tcW w:w="800" w:type="dxa"/>
            <w:tcBorders>
              <w:top w:val="nil"/>
              <w:left w:val="nil"/>
              <w:bottom w:val="single" w:sz="4" w:space="0" w:color="auto"/>
              <w:right w:val="single" w:sz="8" w:space="0" w:color="auto"/>
            </w:tcBorders>
            <w:shd w:val="clear" w:color="auto" w:fill="auto"/>
            <w:noWrap/>
            <w:vAlign w:val="bottom"/>
          </w:tcPr>
          <w:p w:rsidR="0087441E" w:rsidRPr="0087441E" w:rsidRDefault="0087441E" w:rsidP="0087441E">
            <w:pPr>
              <w:spacing w:after="0" w:line="240" w:lineRule="auto"/>
              <w:jc w:val="right"/>
              <w:rPr>
                <w:rFonts w:ascii="Arial" w:hAnsi="Arial" w:cs="Arial"/>
                <w:lang w:val="it-IT" w:eastAsia="it-IT" w:bidi="ar-SA"/>
              </w:rPr>
            </w:pPr>
            <w:r w:rsidRPr="0087441E">
              <w:rPr>
                <w:rFonts w:ascii="Arial" w:hAnsi="Arial" w:cs="Arial"/>
                <w:lang w:val="it-IT" w:eastAsia="it-IT" w:bidi="ar-SA"/>
              </w:rPr>
              <w:t>100%</w:t>
            </w:r>
          </w:p>
        </w:tc>
      </w:tr>
      <w:tr w:rsidR="0087441E" w:rsidRPr="00FB6538">
        <w:trPr>
          <w:trHeight w:val="255"/>
        </w:trPr>
        <w:tc>
          <w:tcPr>
            <w:tcW w:w="1819" w:type="dxa"/>
            <w:tcBorders>
              <w:top w:val="nil"/>
              <w:left w:val="single" w:sz="8" w:space="0" w:color="auto"/>
              <w:bottom w:val="single" w:sz="4" w:space="0" w:color="auto"/>
              <w:right w:val="single" w:sz="4" w:space="0" w:color="auto"/>
            </w:tcBorders>
            <w:shd w:val="clear" w:color="auto" w:fill="auto"/>
            <w:noWrap/>
            <w:vAlign w:val="bottom"/>
          </w:tcPr>
          <w:p w:rsidR="0087441E" w:rsidRPr="00FB6538" w:rsidRDefault="0087441E" w:rsidP="0089696B">
            <w:pPr>
              <w:spacing w:after="0" w:line="240" w:lineRule="auto"/>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89696B" w:rsidRPr="00852052">
              <w:rPr>
                <w:rFonts w:ascii="Arial" w:hAnsi="Arial" w:cs="Arial"/>
                <w:b/>
                <w:bCs/>
                <w:lang w:val="it-IT" w:eastAsia="it-IT"/>
              </w:rPr>
              <w:t>5,37</w:t>
            </w:r>
            <w:r w:rsidRPr="00FB6538">
              <w:rPr>
                <w:rFonts w:ascii="Times New Roman" w:hAnsi="Times New Roman"/>
                <w:b/>
                <w:bCs/>
                <w:sz w:val="24"/>
                <w:szCs w:val="24"/>
                <w:lang w:val="it-IT" w:eastAsia="it-IT" w:bidi="ar-SA"/>
              </w:rPr>
              <w:t xml:space="preserve"> </w:t>
            </w:r>
          </w:p>
        </w:tc>
        <w:tc>
          <w:tcPr>
            <w:tcW w:w="1700" w:type="dxa"/>
            <w:tcBorders>
              <w:top w:val="nil"/>
              <w:left w:val="single" w:sz="8" w:space="0" w:color="auto"/>
              <w:bottom w:val="single" w:sz="4" w:space="0" w:color="auto"/>
              <w:right w:val="single" w:sz="4" w:space="0" w:color="auto"/>
            </w:tcBorders>
            <w:shd w:val="clear" w:color="auto" w:fill="auto"/>
            <w:noWrap/>
            <w:vAlign w:val="bottom"/>
          </w:tcPr>
          <w:p w:rsidR="0087441E" w:rsidRPr="00FB6538" w:rsidRDefault="0087441E" w:rsidP="0089696B">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89696B" w:rsidRPr="00852052">
              <w:rPr>
                <w:rFonts w:ascii="Arial" w:hAnsi="Arial" w:cs="Arial"/>
                <w:b/>
                <w:bCs/>
                <w:lang w:val="it-IT" w:eastAsia="it-IT"/>
              </w:rPr>
              <w:t xml:space="preserve">32,19 </w:t>
            </w:r>
            <w:r w:rsidRPr="00FB6538">
              <w:rPr>
                <w:rFonts w:ascii="Times New Roman" w:hAnsi="Times New Roman"/>
                <w:b/>
                <w:bCs/>
                <w:sz w:val="24"/>
                <w:szCs w:val="24"/>
                <w:lang w:val="it-IT" w:eastAsia="it-IT" w:bidi="ar-SA"/>
              </w:rPr>
              <w:t xml:space="preserve"> </w:t>
            </w:r>
          </w:p>
        </w:tc>
        <w:tc>
          <w:tcPr>
            <w:tcW w:w="1400" w:type="dxa"/>
            <w:tcBorders>
              <w:top w:val="nil"/>
              <w:left w:val="single" w:sz="8" w:space="0" w:color="auto"/>
              <w:bottom w:val="single" w:sz="4" w:space="0" w:color="auto"/>
              <w:right w:val="single" w:sz="4" w:space="0" w:color="auto"/>
            </w:tcBorders>
            <w:shd w:val="clear" w:color="auto" w:fill="auto"/>
            <w:noWrap/>
            <w:vAlign w:val="bottom"/>
          </w:tcPr>
          <w:p w:rsidR="0087441E" w:rsidRPr="00FB6538" w:rsidRDefault="0087441E" w:rsidP="0089696B">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89696B" w:rsidRPr="00852052">
              <w:rPr>
                <w:rFonts w:ascii="Arial" w:hAnsi="Arial" w:cs="Arial"/>
                <w:b/>
                <w:bCs/>
                <w:lang w:val="it-IT" w:eastAsia="it-IT"/>
              </w:rPr>
              <w:t xml:space="preserve">26,83 </w:t>
            </w:r>
            <w:r w:rsidRPr="00FB6538">
              <w:rPr>
                <w:rFonts w:ascii="Times New Roman" w:hAnsi="Times New Roman"/>
                <w:b/>
                <w:bCs/>
                <w:sz w:val="24"/>
                <w:szCs w:val="24"/>
                <w:lang w:val="it-IT" w:eastAsia="it-IT" w:bidi="ar-SA"/>
              </w:rPr>
              <w:t xml:space="preserve"> </w:t>
            </w:r>
          </w:p>
        </w:tc>
        <w:tc>
          <w:tcPr>
            <w:tcW w:w="1900" w:type="dxa"/>
            <w:tcBorders>
              <w:top w:val="nil"/>
              <w:left w:val="single" w:sz="8" w:space="0" w:color="auto"/>
              <w:bottom w:val="single" w:sz="4" w:space="0" w:color="auto"/>
              <w:right w:val="single" w:sz="4" w:space="0" w:color="auto"/>
            </w:tcBorders>
            <w:shd w:val="clear" w:color="auto" w:fill="auto"/>
            <w:noWrap/>
            <w:vAlign w:val="bottom"/>
          </w:tcPr>
          <w:p w:rsidR="0087441E" w:rsidRPr="00FB6538" w:rsidRDefault="0087441E" w:rsidP="0089696B">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89696B" w:rsidRPr="00852052">
              <w:rPr>
                <w:rFonts w:ascii="Arial" w:hAnsi="Arial" w:cs="Arial"/>
                <w:b/>
                <w:bCs/>
                <w:lang w:val="it-IT" w:eastAsia="it-IT"/>
              </w:rPr>
              <w:t xml:space="preserve">16,10 </w:t>
            </w:r>
            <w:r w:rsidRPr="00FB6538">
              <w:rPr>
                <w:rFonts w:ascii="Times New Roman" w:hAnsi="Times New Roman"/>
                <w:b/>
                <w:bCs/>
                <w:sz w:val="24"/>
                <w:szCs w:val="24"/>
                <w:lang w:val="it-IT" w:eastAsia="it-IT" w:bidi="ar-SA"/>
              </w:rPr>
              <w:t xml:space="preserve"> </w:t>
            </w:r>
          </w:p>
        </w:tc>
        <w:tc>
          <w:tcPr>
            <w:tcW w:w="2100" w:type="dxa"/>
            <w:tcBorders>
              <w:top w:val="nil"/>
              <w:left w:val="single" w:sz="8" w:space="0" w:color="auto"/>
              <w:bottom w:val="single" w:sz="4" w:space="0" w:color="auto"/>
              <w:right w:val="single" w:sz="4" w:space="0" w:color="auto"/>
            </w:tcBorders>
            <w:shd w:val="clear" w:color="auto" w:fill="auto"/>
            <w:noWrap/>
            <w:vAlign w:val="bottom"/>
          </w:tcPr>
          <w:p w:rsidR="0087441E" w:rsidRPr="00FB6538" w:rsidRDefault="0087441E" w:rsidP="0089696B">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89696B" w:rsidRPr="00852052">
              <w:rPr>
                <w:rFonts w:ascii="Arial" w:hAnsi="Arial" w:cs="Arial"/>
                <w:b/>
                <w:bCs/>
                <w:lang w:val="it-IT" w:eastAsia="it-IT"/>
              </w:rPr>
              <w:t xml:space="preserve">26,83 </w:t>
            </w:r>
            <w:r w:rsidRPr="00FB6538">
              <w:rPr>
                <w:rFonts w:ascii="Times New Roman" w:hAnsi="Times New Roman"/>
                <w:b/>
                <w:bCs/>
                <w:sz w:val="24"/>
                <w:szCs w:val="24"/>
                <w:lang w:val="it-IT" w:eastAsia="it-IT" w:bidi="ar-SA"/>
              </w:rPr>
              <w:t xml:space="preserve"> </w:t>
            </w:r>
          </w:p>
        </w:tc>
        <w:tc>
          <w:tcPr>
            <w:tcW w:w="800" w:type="dxa"/>
            <w:tcBorders>
              <w:top w:val="nil"/>
              <w:left w:val="nil"/>
              <w:bottom w:val="single" w:sz="4" w:space="0" w:color="auto"/>
              <w:right w:val="single" w:sz="8" w:space="0" w:color="auto"/>
            </w:tcBorders>
            <w:shd w:val="clear" w:color="auto" w:fill="auto"/>
            <w:noWrap/>
            <w:vAlign w:val="bottom"/>
          </w:tcPr>
          <w:p w:rsidR="0087441E" w:rsidRPr="00FB6538" w:rsidRDefault="0087441E" w:rsidP="0089696B">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0089696B" w:rsidRPr="00852052">
              <w:rPr>
                <w:rFonts w:ascii="Arial" w:hAnsi="Arial" w:cs="Arial"/>
                <w:b/>
                <w:bCs/>
                <w:lang w:val="it-IT" w:eastAsia="it-IT"/>
              </w:rPr>
              <w:t xml:space="preserve">107,30 </w:t>
            </w:r>
            <w:r w:rsidRPr="00FB6538">
              <w:rPr>
                <w:rFonts w:ascii="Times New Roman" w:hAnsi="Times New Roman"/>
                <w:b/>
                <w:bCs/>
                <w:sz w:val="24"/>
                <w:szCs w:val="24"/>
                <w:lang w:val="it-IT" w:eastAsia="it-IT" w:bidi="ar-SA"/>
              </w:rPr>
              <w:t xml:space="preserve"> </w:t>
            </w:r>
          </w:p>
        </w:tc>
      </w:tr>
      <w:tr w:rsidR="0087441E" w:rsidRPr="0087441E">
        <w:trPr>
          <w:trHeight w:val="255"/>
        </w:trPr>
        <w:tc>
          <w:tcPr>
            <w:tcW w:w="9719"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tcPr>
          <w:p w:rsidR="0087441E" w:rsidRPr="0087441E" w:rsidRDefault="0087441E" w:rsidP="0087441E">
            <w:pPr>
              <w:spacing w:after="0" w:line="240" w:lineRule="auto"/>
              <w:jc w:val="center"/>
              <w:rPr>
                <w:rFonts w:ascii="Arial" w:hAnsi="Arial" w:cs="Arial"/>
                <w:b/>
                <w:bCs/>
                <w:lang w:val="it-IT" w:eastAsia="it-IT" w:bidi="ar-SA"/>
              </w:rPr>
            </w:pPr>
            <w:r w:rsidRPr="0087441E">
              <w:rPr>
                <w:rFonts w:ascii="Arial" w:hAnsi="Arial" w:cs="Arial"/>
                <w:b/>
                <w:bCs/>
                <w:lang w:val="it-IT" w:eastAsia="it-IT" w:bidi="ar-SA"/>
              </w:rPr>
              <w:t> </w:t>
            </w:r>
          </w:p>
        </w:tc>
      </w:tr>
      <w:tr w:rsidR="0087441E" w:rsidRPr="00446C47">
        <w:trPr>
          <w:trHeight w:val="1035"/>
        </w:trPr>
        <w:tc>
          <w:tcPr>
            <w:tcW w:w="1819" w:type="dxa"/>
            <w:tcBorders>
              <w:top w:val="nil"/>
              <w:left w:val="single" w:sz="8" w:space="0" w:color="auto"/>
              <w:bottom w:val="single" w:sz="8" w:space="0" w:color="auto"/>
              <w:right w:val="single" w:sz="4" w:space="0" w:color="auto"/>
            </w:tcBorders>
            <w:shd w:val="clear" w:color="auto" w:fill="auto"/>
            <w:vAlign w:val="center"/>
          </w:tcPr>
          <w:p w:rsidR="0087441E" w:rsidRPr="0087441E" w:rsidRDefault="0087441E" w:rsidP="0087441E">
            <w:pPr>
              <w:spacing w:after="0" w:line="240" w:lineRule="auto"/>
              <w:jc w:val="center"/>
              <w:rPr>
                <w:rFonts w:ascii="Arial" w:hAnsi="Arial" w:cs="Arial"/>
                <w:b/>
                <w:bCs/>
                <w:lang w:val="it-IT" w:eastAsia="it-IT" w:bidi="ar-SA"/>
              </w:rPr>
            </w:pPr>
            <w:r w:rsidRPr="0087441E">
              <w:rPr>
                <w:rFonts w:ascii="Arial" w:hAnsi="Arial" w:cs="Arial"/>
                <w:b/>
                <w:bCs/>
                <w:lang w:val="it-IT" w:eastAsia="it-IT" w:bidi="ar-SA"/>
              </w:rPr>
              <w:t>Livello massimo dell'aiuto (Euro/UBA)</w:t>
            </w:r>
          </w:p>
        </w:tc>
        <w:tc>
          <w:tcPr>
            <w:tcW w:w="1700" w:type="dxa"/>
            <w:tcBorders>
              <w:top w:val="nil"/>
              <w:left w:val="nil"/>
              <w:bottom w:val="single" w:sz="8" w:space="0" w:color="auto"/>
              <w:right w:val="single" w:sz="4" w:space="0" w:color="auto"/>
            </w:tcBorders>
            <w:shd w:val="clear" w:color="auto" w:fill="auto"/>
            <w:vAlign w:val="center"/>
          </w:tcPr>
          <w:p w:rsidR="0087441E" w:rsidRPr="0087441E" w:rsidRDefault="0087441E" w:rsidP="0089696B">
            <w:pPr>
              <w:spacing w:after="0" w:line="240" w:lineRule="auto"/>
              <w:jc w:val="center"/>
              <w:rPr>
                <w:rFonts w:ascii="Arial" w:hAnsi="Arial" w:cs="Arial"/>
                <w:b/>
                <w:bCs/>
                <w:lang w:val="it-IT" w:eastAsia="it-IT" w:bidi="ar-SA"/>
              </w:rPr>
            </w:pPr>
            <w:r w:rsidRPr="0087441E">
              <w:rPr>
                <w:rFonts w:ascii="Arial" w:hAnsi="Arial" w:cs="Arial"/>
                <w:b/>
                <w:bCs/>
                <w:lang w:val="it-IT" w:eastAsia="it-IT" w:bidi="ar-SA"/>
              </w:rPr>
              <w:t xml:space="preserve">      </w:t>
            </w:r>
            <w:r w:rsidR="0089696B" w:rsidRPr="00852052">
              <w:rPr>
                <w:rFonts w:ascii="Arial" w:hAnsi="Arial" w:cs="Arial"/>
                <w:b/>
                <w:bCs/>
                <w:lang w:val="it-IT" w:eastAsia="it-IT"/>
              </w:rPr>
              <w:t xml:space="preserve">107,30 </w:t>
            </w:r>
            <w:r w:rsidRPr="0087441E">
              <w:rPr>
                <w:rFonts w:ascii="Arial" w:hAnsi="Arial" w:cs="Arial"/>
                <w:b/>
                <w:bCs/>
                <w:lang w:val="it-IT" w:eastAsia="it-IT" w:bidi="ar-SA"/>
              </w:rPr>
              <w:t xml:space="preserve"> </w:t>
            </w:r>
          </w:p>
        </w:tc>
        <w:tc>
          <w:tcPr>
            <w:tcW w:w="6200" w:type="dxa"/>
            <w:gridSpan w:val="4"/>
            <w:tcBorders>
              <w:top w:val="single" w:sz="4" w:space="0" w:color="auto"/>
              <w:left w:val="nil"/>
              <w:bottom w:val="single" w:sz="8" w:space="0" w:color="auto"/>
              <w:right w:val="single" w:sz="8" w:space="0" w:color="000000"/>
            </w:tcBorders>
            <w:shd w:val="clear" w:color="auto" w:fill="auto"/>
            <w:vAlign w:val="center"/>
          </w:tcPr>
          <w:p w:rsidR="0087441E" w:rsidRPr="0087441E" w:rsidRDefault="0087441E" w:rsidP="0087441E">
            <w:pPr>
              <w:spacing w:after="0" w:line="240" w:lineRule="auto"/>
              <w:jc w:val="center"/>
              <w:rPr>
                <w:rFonts w:ascii="Arial" w:hAnsi="Arial" w:cs="Arial"/>
                <w:sz w:val="16"/>
                <w:szCs w:val="16"/>
                <w:lang w:val="it-IT" w:eastAsia="it-IT" w:bidi="ar-SA"/>
              </w:rPr>
            </w:pPr>
            <w:r w:rsidRPr="0087441E">
              <w:rPr>
                <w:rFonts w:ascii="Arial" w:hAnsi="Arial" w:cs="Arial"/>
                <w:sz w:val="16"/>
                <w:szCs w:val="16"/>
                <w:lang w:val="it-IT" w:eastAsia="it-IT" w:bidi="ar-SA"/>
              </w:rPr>
              <w:t>(vitellone tra 6 mesi e 2 anni = 0,6 UBA)</w:t>
            </w:r>
          </w:p>
        </w:tc>
      </w:tr>
    </w:tbl>
    <w:p w:rsidR="00EA44CB" w:rsidRPr="00316051" w:rsidRDefault="00EA44CB" w:rsidP="00EA44CB">
      <w:pPr>
        <w:spacing w:after="0" w:line="360" w:lineRule="auto"/>
        <w:ind w:right="-54" w:firstLine="540"/>
        <w:rPr>
          <w:rFonts w:ascii="Times New Roman" w:hAnsi="Times New Roman"/>
          <w:sz w:val="24"/>
          <w:szCs w:val="24"/>
          <w:lang w:val="it-IT"/>
        </w:rPr>
      </w:pPr>
    </w:p>
    <w:p w:rsidR="00EA44CB" w:rsidRPr="00316051" w:rsidRDefault="00EA44CB" w:rsidP="00EA44CB">
      <w:pPr>
        <w:spacing w:after="0" w:line="360" w:lineRule="auto"/>
        <w:ind w:right="-54" w:firstLine="540"/>
        <w:rPr>
          <w:rFonts w:ascii="Times New Roman" w:hAnsi="Times New Roman"/>
          <w:sz w:val="24"/>
          <w:szCs w:val="24"/>
          <w:lang w:val="it-IT"/>
        </w:rPr>
      </w:pPr>
      <w:r w:rsidRPr="0087441E">
        <w:rPr>
          <w:rFonts w:ascii="Times New Roman" w:hAnsi="Times New Roman"/>
          <w:sz w:val="24"/>
          <w:szCs w:val="24"/>
          <w:lang w:val="it-IT"/>
        </w:rPr>
        <w:t>Per l’adozione degli impegni aggiuntivi l’aiuto massimo è fissato in € 100,00/UBA.</w:t>
      </w:r>
    </w:p>
    <w:p w:rsidR="00EA44CB" w:rsidRPr="00316051" w:rsidRDefault="00EA44CB" w:rsidP="00EA44CB">
      <w:pPr>
        <w:pStyle w:val="CorpotestoallegatiPSR"/>
        <w:spacing w:after="240" w:line="360" w:lineRule="auto"/>
        <w:ind w:left="284" w:right="828"/>
        <w:jc w:val="both"/>
        <w:rPr>
          <w:spacing w:val="5"/>
          <w:lang w:eastAsia="en-US" w:bidi="en-US"/>
        </w:rPr>
      </w:pPr>
    </w:p>
    <w:p w:rsidR="00EA44CB" w:rsidRPr="00316051" w:rsidRDefault="00EA44CB" w:rsidP="00EA44CB">
      <w:pPr>
        <w:pStyle w:val="Titolo2"/>
        <w:spacing w:line="360" w:lineRule="auto"/>
        <w:rPr>
          <w:b/>
          <w:bCs/>
          <w:i w:val="0"/>
          <w:smallCaps w:val="0"/>
          <w:spacing w:val="0"/>
          <w:lang w:val="it-IT"/>
        </w:rPr>
      </w:pPr>
      <w:bookmarkStart w:id="56" w:name="_Toc209305291"/>
      <w:r w:rsidRPr="00316051">
        <w:rPr>
          <w:lang w:val="it-IT"/>
        </w:rPr>
        <w:br w:type="page"/>
      </w:r>
      <w:bookmarkStart w:id="57" w:name="_Toc312829538"/>
      <w:bookmarkStart w:id="58" w:name="_Toc312829702"/>
      <w:bookmarkStart w:id="59" w:name="_Toc312829828"/>
      <w:bookmarkStart w:id="60" w:name="_Toc312830715"/>
      <w:bookmarkEnd w:id="56"/>
      <w:r w:rsidRPr="00316051">
        <w:rPr>
          <w:b/>
          <w:bCs/>
          <w:i w:val="0"/>
          <w:smallCaps w:val="0"/>
          <w:spacing w:val="0"/>
          <w:lang w:val="it-IT"/>
        </w:rPr>
        <w:lastRenderedPageBreak/>
        <w:t>- linea vacca-vitello</w:t>
      </w:r>
      <w:bookmarkEnd w:id="57"/>
      <w:bookmarkEnd w:id="58"/>
      <w:bookmarkEnd w:id="59"/>
      <w:bookmarkEnd w:id="60"/>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caratteristiche dell’allevamento rappresentativo risultano le seguenti: </w:t>
      </w:r>
    </w:p>
    <w:p w:rsidR="00EA44CB" w:rsidRPr="00316051" w:rsidRDefault="00EA44CB" w:rsidP="00EA44CB">
      <w:pPr>
        <w:spacing w:after="0" w:line="360" w:lineRule="auto"/>
        <w:ind w:right="-54" w:firstLine="540"/>
        <w:rPr>
          <w:rFonts w:ascii="Times New Roman" w:hAnsi="Times New Roman"/>
          <w:sz w:val="24"/>
          <w:szCs w:val="24"/>
          <w:lang w:val="it-IT"/>
        </w:rPr>
      </w:pPr>
    </w:p>
    <w:p w:rsidR="00EA44CB" w:rsidRPr="00316051" w:rsidRDefault="00EA44CB" w:rsidP="00EA44CB">
      <w:pPr>
        <w:pStyle w:val="PRSR-Trattiniclosed"/>
        <w:numPr>
          <w:ilvl w:val="0"/>
          <w:numId w:val="8"/>
        </w:numPr>
        <w:spacing w:after="240" w:line="360" w:lineRule="auto"/>
        <w:ind w:left="567" w:hanging="360"/>
        <w:jc w:val="both"/>
        <w:rPr>
          <w:spacing w:val="5"/>
          <w:lang w:eastAsia="en-US" w:bidi="en-US"/>
        </w:rPr>
      </w:pPr>
      <w:r w:rsidRPr="00316051">
        <w:rPr>
          <w:spacing w:val="5"/>
          <w:lang w:eastAsia="en-US" w:bidi="en-US"/>
        </w:rPr>
        <w:t xml:space="preserve">- Vacche nutrici (n) </w:t>
      </w:r>
      <w:r w:rsidR="00D871B1">
        <w:rPr>
          <w:spacing w:val="5"/>
          <w:lang w:eastAsia="en-US" w:bidi="en-US"/>
        </w:rPr>
        <w:t>24</w:t>
      </w:r>
      <w:r w:rsidRPr="00316051">
        <w:rPr>
          <w:spacing w:val="5"/>
          <w:lang w:eastAsia="en-US" w:bidi="en-US"/>
        </w:rPr>
        <w:t xml:space="preserve">; </w:t>
      </w:r>
    </w:p>
    <w:p w:rsidR="00EA44CB" w:rsidRPr="00316051" w:rsidRDefault="00EA44CB" w:rsidP="00EA44CB">
      <w:pPr>
        <w:pStyle w:val="PRSR-Trattiniclosed"/>
        <w:numPr>
          <w:ilvl w:val="0"/>
          <w:numId w:val="8"/>
        </w:numPr>
        <w:spacing w:after="240" w:line="360" w:lineRule="auto"/>
        <w:ind w:left="567" w:hanging="360"/>
        <w:jc w:val="both"/>
        <w:rPr>
          <w:spacing w:val="5"/>
          <w:lang w:eastAsia="en-US" w:bidi="en-US"/>
        </w:rPr>
      </w:pPr>
      <w:r w:rsidRPr="00316051">
        <w:rPr>
          <w:spacing w:val="5"/>
          <w:lang w:eastAsia="en-US" w:bidi="en-US"/>
        </w:rPr>
        <w:t xml:space="preserve">- Vitelli nati (n) </w:t>
      </w:r>
      <w:r w:rsidR="00D871B1">
        <w:rPr>
          <w:spacing w:val="5"/>
          <w:lang w:eastAsia="en-US" w:bidi="en-US"/>
        </w:rPr>
        <w:t>19</w:t>
      </w:r>
      <w:r w:rsidRPr="00316051">
        <w:rPr>
          <w:spacing w:val="5"/>
          <w:lang w:eastAsia="en-US" w:bidi="en-US"/>
        </w:rPr>
        <w:t xml:space="preserve">; </w:t>
      </w:r>
    </w:p>
    <w:p w:rsidR="00EA44CB" w:rsidRPr="00316051" w:rsidRDefault="00EA44CB" w:rsidP="00EA44CB">
      <w:pPr>
        <w:pStyle w:val="PRSR-Trattiniclosed"/>
        <w:numPr>
          <w:ilvl w:val="0"/>
          <w:numId w:val="8"/>
        </w:numPr>
        <w:spacing w:after="240" w:line="360" w:lineRule="auto"/>
        <w:ind w:left="567" w:hanging="360"/>
        <w:jc w:val="both"/>
        <w:rPr>
          <w:spacing w:val="5"/>
          <w:lang w:eastAsia="en-US" w:bidi="en-US"/>
        </w:rPr>
      </w:pPr>
      <w:r w:rsidRPr="00316051">
        <w:rPr>
          <w:spacing w:val="5"/>
          <w:lang w:eastAsia="en-US" w:bidi="en-US"/>
        </w:rPr>
        <w:t xml:space="preserve">- Peso medio a fine svezzamento (Kg) </w:t>
      </w:r>
      <w:r w:rsidR="00D871B1">
        <w:rPr>
          <w:spacing w:val="5"/>
          <w:lang w:eastAsia="en-US" w:bidi="en-US"/>
        </w:rPr>
        <w:t>175</w:t>
      </w:r>
      <w:r w:rsidRPr="00316051">
        <w:rPr>
          <w:spacing w:val="5"/>
          <w:lang w:eastAsia="en-US" w:bidi="en-US"/>
        </w:rPr>
        <w:t>;</w:t>
      </w:r>
    </w:p>
    <w:p w:rsidR="00EA44CB" w:rsidRPr="00316051" w:rsidRDefault="00EA44CB" w:rsidP="00EA44CB">
      <w:pPr>
        <w:pStyle w:val="PRSR-Trattiniclosed"/>
        <w:numPr>
          <w:ilvl w:val="0"/>
          <w:numId w:val="8"/>
        </w:numPr>
        <w:spacing w:after="240" w:line="360" w:lineRule="auto"/>
        <w:ind w:left="567" w:hanging="360"/>
        <w:jc w:val="both"/>
        <w:rPr>
          <w:spacing w:val="5"/>
          <w:lang w:eastAsia="en-US" w:bidi="en-US"/>
        </w:rPr>
      </w:pPr>
      <w:r w:rsidRPr="00316051">
        <w:rPr>
          <w:spacing w:val="5"/>
          <w:lang w:eastAsia="en-US" w:bidi="en-US"/>
        </w:rPr>
        <w:t xml:space="preserve">- Capi da macello e da vita venduti </w:t>
      </w:r>
      <w:r w:rsidR="00D871B1">
        <w:rPr>
          <w:spacing w:val="5"/>
          <w:lang w:eastAsia="en-US" w:bidi="en-US"/>
        </w:rPr>
        <w:t>18</w:t>
      </w:r>
      <w:r w:rsidRPr="00316051">
        <w:rPr>
          <w:spacing w:val="5"/>
          <w:lang w:eastAsia="en-US" w:bidi="en-US"/>
        </w:rPr>
        <w:t xml:space="preserve">; </w:t>
      </w:r>
    </w:p>
    <w:p w:rsidR="00EA44CB"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Di seguito si porta il totale delle maggiori spese sostenute per singola area d’intervento rispetto ad una situazione Rispetto d</w:t>
      </w:r>
      <w:r w:rsidR="00181EAA">
        <w:rPr>
          <w:rFonts w:ascii="Times New Roman" w:hAnsi="Times New Roman"/>
          <w:sz w:val="24"/>
          <w:szCs w:val="24"/>
          <w:lang w:val="it-IT"/>
        </w:rPr>
        <w:t>ei Requisiti Minimi:</w:t>
      </w:r>
    </w:p>
    <w:p w:rsidR="00181EAA" w:rsidRDefault="00181EAA" w:rsidP="00EA44CB">
      <w:pPr>
        <w:spacing w:after="0" w:line="360" w:lineRule="auto"/>
        <w:ind w:right="-54" w:firstLine="540"/>
        <w:rPr>
          <w:rFonts w:ascii="Times New Roman" w:hAnsi="Times New Roman"/>
          <w:sz w:val="24"/>
          <w:szCs w:val="24"/>
          <w:lang w:val="it-IT"/>
        </w:rPr>
      </w:pPr>
    </w:p>
    <w:tbl>
      <w:tblPr>
        <w:tblW w:w="10519" w:type="dxa"/>
        <w:tblInd w:w="51" w:type="dxa"/>
        <w:tblCellMar>
          <w:left w:w="70" w:type="dxa"/>
          <w:right w:w="70" w:type="dxa"/>
        </w:tblCellMar>
        <w:tblLook w:val="0000"/>
      </w:tblPr>
      <w:tblGrid>
        <w:gridCol w:w="1741"/>
        <w:gridCol w:w="2158"/>
        <w:gridCol w:w="1820"/>
        <w:gridCol w:w="1900"/>
        <w:gridCol w:w="2100"/>
        <w:gridCol w:w="800"/>
      </w:tblGrid>
      <w:tr w:rsidR="00181EAA" w:rsidRPr="00181EAA" w:rsidTr="00003D5D">
        <w:trPr>
          <w:trHeight w:val="1785"/>
        </w:trPr>
        <w:tc>
          <w:tcPr>
            <w:tcW w:w="1741" w:type="dxa"/>
            <w:tcBorders>
              <w:top w:val="single" w:sz="4" w:space="0" w:color="auto"/>
              <w:left w:val="single" w:sz="8" w:space="0" w:color="auto"/>
              <w:bottom w:val="single" w:sz="4" w:space="0" w:color="auto"/>
              <w:right w:val="single" w:sz="4" w:space="0" w:color="auto"/>
            </w:tcBorders>
            <w:shd w:val="clear" w:color="auto" w:fill="auto"/>
            <w:vAlign w:val="center"/>
          </w:tcPr>
          <w:p w:rsidR="00181EAA" w:rsidRPr="00181EAA" w:rsidRDefault="00181EAA" w:rsidP="00181EAA">
            <w:pPr>
              <w:spacing w:after="0" w:line="240" w:lineRule="auto"/>
              <w:jc w:val="center"/>
              <w:rPr>
                <w:rFonts w:ascii="Arial" w:hAnsi="Arial" w:cs="Arial"/>
                <w:i/>
                <w:iCs/>
                <w:lang w:val="it-IT" w:eastAsia="it-IT" w:bidi="ar-SA"/>
              </w:rPr>
            </w:pPr>
            <w:proofErr w:type="spellStart"/>
            <w:r w:rsidRPr="00181EAA">
              <w:rPr>
                <w:rFonts w:ascii="Arial" w:hAnsi="Arial" w:cs="Arial"/>
                <w:i/>
                <w:iCs/>
                <w:lang w:eastAsia="it-IT" w:bidi="ar-SA"/>
              </w:rPr>
              <w:t>Gestione</w:t>
            </w:r>
            <w:proofErr w:type="spellEnd"/>
            <w:r w:rsidRPr="00181EAA">
              <w:rPr>
                <w:rFonts w:ascii="Arial" w:hAnsi="Arial" w:cs="Arial"/>
                <w:i/>
                <w:iCs/>
                <w:lang w:eastAsia="it-IT" w:bidi="ar-SA"/>
              </w:rPr>
              <w:t xml:space="preserve"> </w:t>
            </w:r>
            <w:proofErr w:type="spellStart"/>
            <w:r w:rsidRPr="00181EAA">
              <w:rPr>
                <w:rFonts w:ascii="Arial" w:hAnsi="Arial" w:cs="Arial"/>
                <w:i/>
                <w:iCs/>
                <w:lang w:eastAsia="it-IT" w:bidi="ar-SA"/>
              </w:rPr>
              <w:t>aziendale</w:t>
            </w:r>
            <w:proofErr w:type="spellEnd"/>
          </w:p>
        </w:tc>
        <w:tc>
          <w:tcPr>
            <w:tcW w:w="2158" w:type="dxa"/>
            <w:tcBorders>
              <w:top w:val="single" w:sz="4" w:space="0" w:color="auto"/>
              <w:left w:val="single" w:sz="8" w:space="0" w:color="auto"/>
              <w:bottom w:val="single" w:sz="4" w:space="0" w:color="auto"/>
              <w:right w:val="single" w:sz="4" w:space="0" w:color="auto"/>
            </w:tcBorders>
            <w:shd w:val="clear" w:color="auto" w:fill="auto"/>
            <w:vAlign w:val="center"/>
          </w:tcPr>
          <w:p w:rsidR="00181EAA" w:rsidRPr="00181EAA" w:rsidRDefault="00181EAA" w:rsidP="00181EAA">
            <w:pPr>
              <w:spacing w:after="0" w:line="240" w:lineRule="auto"/>
              <w:jc w:val="center"/>
              <w:rPr>
                <w:rFonts w:ascii="Arial" w:hAnsi="Arial" w:cs="Arial"/>
                <w:i/>
                <w:iCs/>
                <w:lang w:val="it-IT" w:eastAsia="it-IT" w:bidi="ar-SA"/>
              </w:rPr>
            </w:pPr>
            <w:r w:rsidRPr="00181EAA">
              <w:rPr>
                <w:rFonts w:ascii="Arial" w:hAnsi="Arial" w:cs="Arial"/>
                <w:i/>
                <w:iCs/>
                <w:lang w:val="it-IT" w:eastAsia="it-IT" w:bidi="ar-SA"/>
              </w:rPr>
              <w:t>Sistemi di allevamento e condizioni di stabulazione</w:t>
            </w:r>
          </w:p>
        </w:tc>
        <w:tc>
          <w:tcPr>
            <w:tcW w:w="1820" w:type="dxa"/>
            <w:tcBorders>
              <w:top w:val="single" w:sz="4" w:space="0" w:color="auto"/>
              <w:left w:val="single" w:sz="8" w:space="0" w:color="auto"/>
              <w:bottom w:val="single" w:sz="4" w:space="0" w:color="auto"/>
              <w:right w:val="single" w:sz="4" w:space="0" w:color="auto"/>
            </w:tcBorders>
            <w:shd w:val="clear" w:color="auto" w:fill="auto"/>
            <w:vAlign w:val="center"/>
          </w:tcPr>
          <w:p w:rsidR="00181EAA" w:rsidRPr="00181EAA" w:rsidRDefault="00181EAA" w:rsidP="00181EAA">
            <w:pPr>
              <w:spacing w:after="0" w:line="240" w:lineRule="auto"/>
              <w:jc w:val="center"/>
              <w:rPr>
                <w:rFonts w:ascii="Arial" w:hAnsi="Arial" w:cs="Arial"/>
                <w:i/>
                <w:iCs/>
                <w:lang w:val="it-IT" w:eastAsia="it-IT" w:bidi="ar-SA"/>
              </w:rPr>
            </w:pPr>
            <w:proofErr w:type="spellStart"/>
            <w:r w:rsidRPr="00181EAA">
              <w:rPr>
                <w:rFonts w:ascii="Arial" w:hAnsi="Arial" w:cs="Arial"/>
                <w:i/>
                <w:iCs/>
                <w:lang w:eastAsia="it-IT" w:bidi="ar-SA"/>
              </w:rPr>
              <w:t>Controllo</w:t>
            </w:r>
            <w:proofErr w:type="spellEnd"/>
            <w:r w:rsidRPr="00181EAA">
              <w:rPr>
                <w:rFonts w:ascii="Arial" w:hAnsi="Arial" w:cs="Arial"/>
                <w:i/>
                <w:iCs/>
                <w:lang w:eastAsia="it-IT" w:bidi="ar-SA"/>
              </w:rPr>
              <w:t xml:space="preserve"> </w:t>
            </w:r>
            <w:proofErr w:type="spellStart"/>
            <w:r w:rsidRPr="00181EAA">
              <w:rPr>
                <w:rFonts w:ascii="Arial" w:hAnsi="Arial" w:cs="Arial"/>
                <w:i/>
                <w:iCs/>
                <w:lang w:eastAsia="it-IT" w:bidi="ar-SA"/>
              </w:rPr>
              <w:t>ambientale</w:t>
            </w:r>
            <w:proofErr w:type="spellEnd"/>
          </w:p>
        </w:tc>
        <w:tc>
          <w:tcPr>
            <w:tcW w:w="1900" w:type="dxa"/>
            <w:tcBorders>
              <w:top w:val="single" w:sz="4" w:space="0" w:color="auto"/>
              <w:left w:val="single" w:sz="8" w:space="0" w:color="auto"/>
              <w:bottom w:val="single" w:sz="4" w:space="0" w:color="auto"/>
              <w:right w:val="single" w:sz="4" w:space="0" w:color="auto"/>
            </w:tcBorders>
            <w:shd w:val="clear" w:color="auto" w:fill="auto"/>
            <w:vAlign w:val="center"/>
          </w:tcPr>
          <w:p w:rsidR="00181EAA" w:rsidRPr="00181EAA" w:rsidRDefault="00181EAA" w:rsidP="00181EAA">
            <w:pPr>
              <w:spacing w:after="0" w:line="240" w:lineRule="auto"/>
              <w:jc w:val="center"/>
              <w:rPr>
                <w:rFonts w:ascii="Arial" w:hAnsi="Arial" w:cs="Arial"/>
                <w:i/>
                <w:iCs/>
                <w:lang w:val="it-IT" w:eastAsia="it-IT" w:bidi="ar-SA"/>
              </w:rPr>
            </w:pPr>
            <w:r w:rsidRPr="00181EAA">
              <w:rPr>
                <w:rFonts w:ascii="Arial" w:hAnsi="Arial" w:cs="Arial"/>
                <w:i/>
                <w:iCs/>
                <w:lang w:val="it-IT" w:eastAsia="it-IT" w:bidi="ar-SA"/>
              </w:rPr>
              <w:t>Alimentazione</w:t>
            </w:r>
          </w:p>
        </w:tc>
        <w:tc>
          <w:tcPr>
            <w:tcW w:w="2100" w:type="dxa"/>
            <w:tcBorders>
              <w:top w:val="single" w:sz="4" w:space="0" w:color="auto"/>
              <w:left w:val="single" w:sz="8" w:space="0" w:color="auto"/>
              <w:bottom w:val="single" w:sz="4" w:space="0" w:color="auto"/>
              <w:right w:val="single" w:sz="4" w:space="0" w:color="auto"/>
            </w:tcBorders>
            <w:shd w:val="clear" w:color="auto" w:fill="auto"/>
            <w:vAlign w:val="center"/>
          </w:tcPr>
          <w:p w:rsidR="00181EAA" w:rsidRPr="00181EAA" w:rsidRDefault="00181EAA" w:rsidP="00181EAA">
            <w:pPr>
              <w:spacing w:after="0" w:line="240" w:lineRule="auto"/>
              <w:jc w:val="center"/>
              <w:rPr>
                <w:rFonts w:ascii="Arial" w:hAnsi="Arial" w:cs="Arial"/>
                <w:i/>
                <w:iCs/>
                <w:lang w:val="it-IT" w:eastAsia="it-IT" w:bidi="ar-SA"/>
              </w:rPr>
            </w:pPr>
            <w:r w:rsidRPr="00181EAA">
              <w:rPr>
                <w:rFonts w:ascii="Arial" w:hAnsi="Arial" w:cs="Arial"/>
                <w:i/>
                <w:iCs/>
                <w:lang w:val="it-IT" w:eastAsia="it-IT" w:bidi="ar-SA"/>
              </w:rPr>
              <w:t>Igiene, prevenzione delle patologie  ed aspetti comportamentali</w:t>
            </w:r>
          </w:p>
        </w:tc>
        <w:tc>
          <w:tcPr>
            <w:tcW w:w="800" w:type="dxa"/>
            <w:tcBorders>
              <w:top w:val="single" w:sz="4" w:space="0" w:color="auto"/>
              <w:left w:val="nil"/>
              <w:bottom w:val="single" w:sz="4" w:space="0" w:color="auto"/>
              <w:right w:val="single" w:sz="8" w:space="0" w:color="auto"/>
            </w:tcBorders>
            <w:shd w:val="clear" w:color="auto" w:fill="auto"/>
            <w:vAlign w:val="center"/>
          </w:tcPr>
          <w:p w:rsidR="00181EAA" w:rsidRPr="00181EAA" w:rsidRDefault="00181EAA" w:rsidP="00181EAA">
            <w:pPr>
              <w:spacing w:after="0" w:line="240" w:lineRule="auto"/>
              <w:jc w:val="center"/>
              <w:rPr>
                <w:rFonts w:ascii="Arial" w:hAnsi="Arial" w:cs="Arial"/>
                <w:i/>
                <w:iCs/>
                <w:lang w:val="it-IT" w:eastAsia="it-IT" w:bidi="ar-SA"/>
              </w:rPr>
            </w:pPr>
            <w:r w:rsidRPr="00181EAA">
              <w:rPr>
                <w:rFonts w:ascii="Arial" w:hAnsi="Arial" w:cs="Arial"/>
                <w:i/>
                <w:iCs/>
                <w:lang w:val="it-IT" w:eastAsia="it-IT" w:bidi="ar-SA"/>
              </w:rPr>
              <w:t>Totale</w:t>
            </w:r>
          </w:p>
        </w:tc>
      </w:tr>
      <w:tr w:rsidR="00181EAA" w:rsidRPr="00181EAA" w:rsidTr="00003D5D">
        <w:trPr>
          <w:trHeight w:val="255"/>
        </w:trPr>
        <w:tc>
          <w:tcPr>
            <w:tcW w:w="1741" w:type="dxa"/>
            <w:tcBorders>
              <w:top w:val="nil"/>
              <w:left w:val="single" w:sz="8" w:space="0" w:color="auto"/>
              <w:bottom w:val="single" w:sz="4" w:space="0" w:color="auto"/>
              <w:right w:val="single" w:sz="4" w:space="0" w:color="auto"/>
            </w:tcBorders>
            <w:shd w:val="clear" w:color="auto" w:fill="auto"/>
            <w:noWrap/>
            <w:vAlign w:val="bottom"/>
          </w:tcPr>
          <w:p w:rsidR="00181EAA" w:rsidRPr="00181EAA" w:rsidRDefault="00181EAA" w:rsidP="00181EAA">
            <w:pPr>
              <w:spacing w:after="0" w:line="240" w:lineRule="auto"/>
              <w:jc w:val="center"/>
              <w:rPr>
                <w:rFonts w:ascii="Arial" w:hAnsi="Arial" w:cs="Arial"/>
                <w:lang w:val="it-IT" w:eastAsia="it-IT" w:bidi="ar-SA"/>
              </w:rPr>
            </w:pPr>
            <w:r w:rsidRPr="00181EAA">
              <w:rPr>
                <w:rFonts w:ascii="Arial" w:hAnsi="Arial" w:cs="Arial"/>
                <w:lang w:val="it-IT" w:eastAsia="it-IT" w:bidi="ar-SA"/>
              </w:rPr>
              <w:t>5%</w:t>
            </w:r>
          </w:p>
        </w:tc>
        <w:tc>
          <w:tcPr>
            <w:tcW w:w="2158" w:type="dxa"/>
            <w:tcBorders>
              <w:top w:val="nil"/>
              <w:left w:val="nil"/>
              <w:bottom w:val="single" w:sz="4" w:space="0" w:color="auto"/>
              <w:right w:val="single" w:sz="4" w:space="0" w:color="auto"/>
            </w:tcBorders>
            <w:shd w:val="clear" w:color="auto" w:fill="auto"/>
            <w:noWrap/>
            <w:vAlign w:val="bottom"/>
          </w:tcPr>
          <w:p w:rsidR="00181EAA" w:rsidRPr="00181EAA" w:rsidRDefault="00181EAA" w:rsidP="00181EAA">
            <w:pPr>
              <w:spacing w:after="0" w:line="240" w:lineRule="auto"/>
              <w:jc w:val="center"/>
              <w:rPr>
                <w:rFonts w:ascii="Arial" w:hAnsi="Arial" w:cs="Arial"/>
                <w:lang w:val="it-IT" w:eastAsia="it-IT" w:bidi="ar-SA"/>
              </w:rPr>
            </w:pPr>
            <w:r w:rsidRPr="00181EAA">
              <w:rPr>
                <w:rFonts w:ascii="Arial" w:hAnsi="Arial" w:cs="Arial"/>
                <w:lang w:val="it-IT" w:eastAsia="it-IT" w:bidi="ar-SA"/>
              </w:rPr>
              <w:t>30%</w:t>
            </w:r>
          </w:p>
        </w:tc>
        <w:tc>
          <w:tcPr>
            <w:tcW w:w="1820" w:type="dxa"/>
            <w:tcBorders>
              <w:top w:val="nil"/>
              <w:left w:val="nil"/>
              <w:bottom w:val="single" w:sz="4" w:space="0" w:color="auto"/>
              <w:right w:val="single" w:sz="4" w:space="0" w:color="auto"/>
            </w:tcBorders>
            <w:shd w:val="clear" w:color="auto" w:fill="auto"/>
            <w:noWrap/>
            <w:vAlign w:val="bottom"/>
          </w:tcPr>
          <w:p w:rsidR="00181EAA" w:rsidRPr="00181EAA" w:rsidRDefault="00181EAA" w:rsidP="00181EAA">
            <w:pPr>
              <w:spacing w:after="0" w:line="240" w:lineRule="auto"/>
              <w:jc w:val="center"/>
              <w:rPr>
                <w:rFonts w:ascii="Arial" w:hAnsi="Arial" w:cs="Arial"/>
                <w:lang w:val="it-IT" w:eastAsia="it-IT" w:bidi="ar-SA"/>
              </w:rPr>
            </w:pPr>
            <w:r w:rsidRPr="00181EAA">
              <w:rPr>
                <w:rFonts w:ascii="Arial" w:hAnsi="Arial" w:cs="Arial"/>
                <w:lang w:val="it-IT" w:eastAsia="it-IT" w:bidi="ar-SA"/>
              </w:rPr>
              <w:t>25%</w:t>
            </w:r>
          </w:p>
        </w:tc>
        <w:tc>
          <w:tcPr>
            <w:tcW w:w="1900" w:type="dxa"/>
            <w:tcBorders>
              <w:top w:val="nil"/>
              <w:left w:val="nil"/>
              <w:bottom w:val="single" w:sz="4" w:space="0" w:color="auto"/>
              <w:right w:val="single" w:sz="4" w:space="0" w:color="auto"/>
            </w:tcBorders>
            <w:shd w:val="clear" w:color="auto" w:fill="auto"/>
            <w:noWrap/>
            <w:vAlign w:val="bottom"/>
          </w:tcPr>
          <w:p w:rsidR="00181EAA" w:rsidRPr="00181EAA" w:rsidRDefault="00181EAA" w:rsidP="00181EAA">
            <w:pPr>
              <w:spacing w:after="0" w:line="240" w:lineRule="auto"/>
              <w:jc w:val="center"/>
              <w:rPr>
                <w:rFonts w:ascii="Arial" w:hAnsi="Arial" w:cs="Arial"/>
                <w:lang w:val="it-IT" w:eastAsia="it-IT" w:bidi="ar-SA"/>
              </w:rPr>
            </w:pPr>
            <w:r w:rsidRPr="00181EAA">
              <w:rPr>
                <w:rFonts w:ascii="Arial" w:hAnsi="Arial" w:cs="Arial"/>
                <w:lang w:val="it-IT" w:eastAsia="it-IT" w:bidi="ar-SA"/>
              </w:rPr>
              <w:t>15%</w:t>
            </w:r>
          </w:p>
        </w:tc>
        <w:tc>
          <w:tcPr>
            <w:tcW w:w="2100" w:type="dxa"/>
            <w:tcBorders>
              <w:top w:val="nil"/>
              <w:left w:val="nil"/>
              <w:bottom w:val="single" w:sz="4" w:space="0" w:color="auto"/>
              <w:right w:val="single" w:sz="4" w:space="0" w:color="auto"/>
            </w:tcBorders>
            <w:shd w:val="clear" w:color="auto" w:fill="auto"/>
            <w:noWrap/>
            <w:vAlign w:val="bottom"/>
          </w:tcPr>
          <w:p w:rsidR="00181EAA" w:rsidRPr="00181EAA" w:rsidRDefault="00181EAA" w:rsidP="00181EAA">
            <w:pPr>
              <w:spacing w:after="0" w:line="240" w:lineRule="auto"/>
              <w:jc w:val="center"/>
              <w:rPr>
                <w:rFonts w:ascii="Arial" w:hAnsi="Arial" w:cs="Arial"/>
                <w:lang w:val="it-IT" w:eastAsia="it-IT" w:bidi="ar-SA"/>
              </w:rPr>
            </w:pPr>
            <w:r w:rsidRPr="00181EAA">
              <w:rPr>
                <w:rFonts w:ascii="Arial" w:hAnsi="Arial" w:cs="Arial"/>
                <w:lang w:val="it-IT" w:eastAsia="it-IT" w:bidi="ar-SA"/>
              </w:rPr>
              <w:t>25%</w:t>
            </w:r>
          </w:p>
        </w:tc>
        <w:tc>
          <w:tcPr>
            <w:tcW w:w="800" w:type="dxa"/>
            <w:tcBorders>
              <w:top w:val="nil"/>
              <w:left w:val="nil"/>
              <w:bottom w:val="single" w:sz="4" w:space="0" w:color="auto"/>
              <w:right w:val="single" w:sz="8" w:space="0" w:color="auto"/>
            </w:tcBorders>
            <w:shd w:val="clear" w:color="auto" w:fill="auto"/>
            <w:noWrap/>
            <w:vAlign w:val="bottom"/>
          </w:tcPr>
          <w:p w:rsidR="00181EAA" w:rsidRPr="00181EAA" w:rsidRDefault="00181EAA" w:rsidP="00181EAA">
            <w:pPr>
              <w:spacing w:after="0" w:line="240" w:lineRule="auto"/>
              <w:jc w:val="right"/>
              <w:rPr>
                <w:rFonts w:ascii="Arial" w:hAnsi="Arial" w:cs="Arial"/>
                <w:lang w:val="it-IT" w:eastAsia="it-IT" w:bidi="ar-SA"/>
              </w:rPr>
            </w:pPr>
            <w:r w:rsidRPr="00181EAA">
              <w:rPr>
                <w:rFonts w:ascii="Arial" w:hAnsi="Arial" w:cs="Arial"/>
                <w:lang w:val="it-IT" w:eastAsia="it-IT" w:bidi="ar-SA"/>
              </w:rPr>
              <w:t>100%</w:t>
            </w:r>
          </w:p>
        </w:tc>
      </w:tr>
      <w:tr w:rsidR="00003D5D" w:rsidRPr="00FB6538" w:rsidTr="00003D5D">
        <w:trPr>
          <w:trHeight w:val="255"/>
        </w:trPr>
        <w:tc>
          <w:tcPr>
            <w:tcW w:w="1741" w:type="dxa"/>
            <w:tcBorders>
              <w:top w:val="nil"/>
              <w:left w:val="single" w:sz="8" w:space="0" w:color="auto"/>
              <w:bottom w:val="single" w:sz="4" w:space="0" w:color="auto"/>
              <w:right w:val="single" w:sz="4" w:space="0" w:color="auto"/>
            </w:tcBorders>
            <w:shd w:val="clear" w:color="auto" w:fill="auto"/>
            <w:noWrap/>
            <w:vAlign w:val="bottom"/>
          </w:tcPr>
          <w:p w:rsidR="00003D5D" w:rsidRPr="00FB6538" w:rsidRDefault="00003D5D" w:rsidP="00003D5D">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Pr="00F66CB4">
              <w:rPr>
                <w:rFonts w:ascii="Arial" w:hAnsi="Arial" w:cs="Arial"/>
                <w:b/>
                <w:bCs/>
                <w:lang w:val="it-IT" w:eastAsia="it-IT"/>
              </w:rPr>
              <w:t>8,83</w:t>
            </w:r>
            <w:r w:rsidRPr="00FB6538">
              <w:rPr>
                <w:rFonts w:ascii="Times New Roman" w:hAnsi="Times New Roman"/>
                <w:b/>
                <w:bCs/>
                <w:sz w:val="24"/>
                <w:szCs w:val="24"/>
                <w:lang w:val="it-IT" w:eastAsia="it-IT" w:bidi="ar-SA"/>
              </w:rPr>
              <w:t xml:space="preserve"> </w:t>
            </w:r>
          </w:p>
        </w:tc>
        <w:tc>
          <w:tcPr>
            <w:tcW w:w="2158" w:type="dxa"/>
            <w:tcBorders>
              <w:top w:val="nil"/>
              <w:left w:val="nil"/>
              <w:bottom w:val="single" w:sz="4" w:space="0" w:color="auto"/>
              <w:right w:val="single" w:sz="4" w:space="0" w:color="auto"/>
            </w:tcBorders>
            <w:shd w:val="clear" w:color="auto" w:fill="auto"/>
            <w:noWrap/>
            <w:vAlign w:val="bottom"/>
          </w:tcPr>
          <w:p w:rsidR="00003D5D" w:rsidRPr="00FB6538" w:rsidRDefault="00003D5D" w:rsidP="00003D5D">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Pr="00F66CB4">
              <w:rPr>
                <w:rFonts w:ascii="Arial" w:hAnsi="Arial" w:cs="Arial"/>
                <w:b/>
                <w:bCs/>
                <w:lang w:val="it-IT" w:eastAsia="it-IT"/>
              </w:rPr>
              <w:t>53,00</w:t>
            </w:r>
            <w:r w:rsidRPr="00FB6538">
              <w:rPr>
                <w:rFonts w:ascii="Times New Roman" w:hAnsi="Times New Roman"/>
                <w:b/>
                <w:bCs/>
                <w:sz w:val="24"/>
                <w:szCs w:val="24"/>
                <w:lang w:val="it-IT" w:eastAsia="it-IT" w:bidi="ar-SA"/>
              </w:rPr>
              <w:t xml:space="preserve"> </w:t>
            </w:r>
          </w:p>
        </w:tc>
        <w:tc>
          <w:tcPr>
            <w:tcW w:w="1820" w:type="dxa"/>
            <w:tcBorders>
              <w:top w:val="nil"/>
              <w:left w:val="nil"/>
              <w:bottom w:val="single" w:sz="4" w:space="0" w:color="auto"/>
              <w:right w:val="single" w:sz="4" w:space="0" w:color="auto"/>
            </w:tcBorders>
            <w:shd w:val="clear" w:color="auto" w:fill="auto"/>
            <w:noWrap/>
            <w:vAlign w:val="bottom"/>
          </w:tcPr>
          <w:p w:rsidR="00003D5D" w:rsidRPr="00FB6538" w:rsidRDefault="00003D5D" w:rsidP="00003D5D">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Pr="00F66CB4">
              <w:rPr>
                <w:rFonts w:ascii="Arial" w:hAnsi="Arial" w:cs="Arial"/>
                <w:b/>
                <w:bCs/>
                <w:lang w:val="it-IT" w:eastAsia="it-IT"/>
              </w:rPr>
              <w:t>44,17</w:t>
            </w:r>
            <w:r w:rsidRPr="00FB6538">
              <w:rPr>
                <w:rFonts w:ascii="Times New Roman" w:hAnsi="Times New Roman"/>
                <w:b/>
                <w:bCs/>
                <w:sz w:val="24"/>
                <w:szCs w:val="24"/>
                <w:lang w:val="it-IT" w:eastAsia="it-IT" w:bidi="ar-SA"/>
              </w:rPr>
              <w:t xml:space="preserve"> </w:t>
            </w:r>
          </w:p>
        </w:tc>
        <w:tc>
          <w:tcPr>
            <w:tcW w:w="1900" w:type="dxa"/>
            <w:tcBorders>
              <w:top w:val="nil"/>
              <w:left w:val="nil"/>
              <w:bottom w:val="single" w:sz="4" w:space="0" w:color="auto"/>
              <w:right w:val="single" w:sz="4" w:space="0" w:color="auto"/>
            </w:tcBorders>
            <w:shd w:val="clear" w:color="auto" w:fill="auto"/>
            <w:noWrap/>
            <w:vAlign w:val="bottom"/>
          </w:tcPr>
          <w:p w:rsidR="00003D5D" w:rsidRPr="00FB6538" w:rsidRDefault="00003D5D" w:rsidP="00003D5D">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Pr="00F66CB4">
              <w:rPr>
                <w:rFonts w:ascii="Arial" w:hAnsi="Arial" w:cs="Arial"/>
                <w:b/>
                <w:bCs/>
                <w:lang w:val="it-IT" w:eastAsia="it-IT"/>
              </w:rPr>
              <w:t>26,50</w:t>
            </w:r>
            <w:r w:rsidRPr="00FB6538">
              <w:rPr>
                <w:rFonts w:ascii="Times New Roman" w:hAnsi="Times New Roman"/>
                <w:b/>
                <w:bCs/>
                <w:sz w:val="24"/>
                <w:szCs w:val="24"/>
                <w:lang w:val="it-IT" w:eastAsia="it-IT" w:bidi="ar-SA"/>
              </w:rPr>
              <w:t xml:space="preserve"> </w:t>
            </w:r>
          </w:p>
        </w:tc>
        <w:tc>
          <w:tcPr>
            <w:tcW w:w="2100" w:type="dxa"/>
            <w:tcBorders>
              <w:top w:val="nil"/>
              <w:left w:val="nil"/>
              <w:bottom w:val="single" w:sz="4" w:space="0" w:color="auto"/>
              <w:right w:val="single" w:sz="4" w:space="0" w:color="auto"/>
            </w:tcBorders>
            <w:shd w:val="clear" w:color="auto" w:fill="auto"/>
            <w:noWrap/>
            <w:vAlign w:val="bottom"/>
          </w:tcPr>
          <w:p w:rsidR="00003D5D" w:rsidRPr="00FB6538" w:rsidRDefault="00003D5D" w:rsidP="00003D5D">
            <w:pPr>
              <w:spacing w:after="0" w:line="240" w:lineRule="auto"/>
              <w:jc w:val="center"/>
              <w:rPr>
                <w:rFonts w:ascii="Times New Roman" w:hAnsi="Times New Roman"/>
                <w:b/>
                <w:bCs/>
                <w:sz w:val="24"/>
                <w:szCs w:val="24"/>
                <w:lang w:val="it-IT" w:eastAsia="it-IT" w:bidi="ar-SA"/>
              </w:rPr>
            </w:pPr>
            <w:r w:rsidRPr="00FB6538">
              <w:rPr>
                <w:rFonts w:ascii="Times New Roman" w:hAnsi="Times New Roman"/>
                <w:b/>
                <w:bCs/>
                <w:sz w:val="24"/>
                <w:szCs w:val="24"/>
                <w:lang w:val="it-IT" w:eastAsia="it-IT" w:bidi="ar-SA"/>
              </w:rPr>
              <w:t xml:space="preserve">    </w:t>
            </w:r>
            <w:r w:rsidRPr="00F66CB4">
              <w:rPr>
                <w:rFonts w:ascii="Arial" w:hAnsi="Arial" w:cs="Arial"/>
                <w:b/>
                <w:bCs/>
                <w:lang w:val="it-IT" w:eastAsia="it-IT"/>
              </w:rPr>
              <w:t xml:space="preserve">44,17 </w:t>
            </w:r>
            <w:r w:rsidRPr="00FB6538">
              <w:rPr>
                <w:rFonts w:ascii="Times New Roman" w:hAnsi="Times New Roman"/>
                <w:b/>
                <w:bCs/>
                <w:sz w:val="24"/>
                <w:szCs w:val="24"/>
                <w:lang w:val="it-IT" w:eastAsia="it-IT" w:bidi="ar-SA"/>
              </w:rPr>
              <w:t xml:space="preserve"> </w:t>
            </w:r>
          </w:p>
        </w:tc>
        <w:tc>
          <w:tcPr>
            <w:tcW w:w="800" w:type="dxa"/>
            <w:tcBorders>
              <w:top w:val="nil"/>
              <w:left w:val="nil"/>
              <w:bottom w:val="single" w:sz="4" w:space="0" w:color="auto"/>
              <w:right w:val="single" w:sz="8" w:space="0" w:color="auto"/>
            </w:tcBorders>
            <w:shd w:val="clear" w:color="auto" w:fill="auto"/>
            <w:noWrap/>
            <w:vAlign w:val="bottom"/>
          </w:tcPr>
          <w:p w:rsidR="00003D5D" w:rsidRPr="00F66CB4" w:rsidRDefault="00003D5D" w:rsidP="006773A5">
            <w:pPr>
              <w:spacing w:after="0" w:line="240" w:lineRule="auto"/>
              <w:jc w:val="left"/>
              <w:rPr>
                <w:rFonts w:ascii="Arial" w:hAnsi="Arial" w:cs="Arial"/>
                <w:b/>
                <w:bCs/>
                <w:lang w:val="it-IT" w:eastAsia="it-IT"/>
              </w:rPr>
            </w:pPr>
            <w:r w:rsidRPr="00F66CB4">
              <w:rPr>
                <w:rFonts w:ascii="Arial" w:hAnsi="Arial" w:cs="Arial"/>
                <w:b/>
                <w:bCs/>
                <w:lang w:val="it-IT" w:eastAsia="it-IT"/>
              </w:rPr>
              <w:t xml:space="preserve">    176,68 </w:t>
            </w:r>
          </w:p>
        </w:tc>
      </w:tr>
      <w:tr w:rsidR="00003D5D" w:rsidRPr="00181EAA" w:rsidTr="00003D5D">
        <w:trPr>
          <w:trHeight w:val="255"/>
        </w:trPr>
        <w:tc>
          <w:tcPr>
            <w:tcW w:w="10519" w:type="dxa"/>
            <w:gridSpan w:val="6"/>
            <w:tcBorders>
              <w:top w:val="single" w:sz="4" w:space="0" w:color="auto"/>
              <w:left w:val="single" w:sz="8" w:space="0" w:color="auto"/>
              <w:bottom w:val="single" w:sz="4" w:space="0" w:color="auto"/>
              <w:right w:val="single" w:sz="8" w:space="0" w:color="000000"/>
            </w:tcBorders>
            <w:shd w:val="clear" w:color="auto" w:fill="auto"/>
            <w:noWrap/>
            <w:vAlign w:val="bottom"/>
          </w:tcPr>
          <w:p w:rsidR="00003D5D" w:rsidRPr="00181EAA" w:rsidRDefault="00003D5D" w:rsidP="00181EAA">
            <w:pPr>
              <w:spacing w:after="0" w:line="240" w:lineRule="auto"/>
              <w:jc w:val="center"/>
              <w:rPr>
                <w:rFonts w:ascii="Arial" w:hAnsi="Arial" w:cs="Arial"/>
                <w:b/>
                <w:bCs/>
                <w:lang w:val="it-IT" w:eastAsia="it-IT" w:bidi="ar-SA"/>
              </w:rPr>
            </w:pPr>
            <w:r w:rsidRPr="00181EAA">
              <w:rPr>
                <w:rFonts w:ascii="Arial" w:hAnsi="Arial" w:cs="Arial"/>
                <w:b/>
                <w:bCs/>
                <w:lang w:val="it-IT" w:eastAsia="it-IT" w:bidi="ar-SA"/>
              </w:rPr>
              <w:t> </w:t>
            </w:r>
          </w:p>
        </w:tc>
      </w:tr>
      <w:tr w:rsidR="00003D5D" w:rsidRPr="00446C47" w:rsidTr="00003D5D">
        <w:trPr>
          <w:trHeight w:val="1035"/>
        </w:trPr>
        <w:tc>
          <w:tcPr>
            <w:tcW w:w="1741" w:type="dxa"/>
            <w:tcBorders>
              <w:top w:val="nil"/>
              <w:left w:val="single" w:sz="8" w:space="0" w:color="auto"/>
              <w:bottom w:val="single" w:sz="8" w:space="0" w:color="auto"/>
              <w:right w:val="single" w:sz="4" w:space="0" w:color="auto"/>
            </w:tcBorders>
            <w:shd w:val="clear" w:color="auto" w:fill="auto"/>
            <w:vAlign w:val="center"/>
          </w:tcPr>
          <w:p w:rsidR="00003D5D" w:rsidRPr="00181EAA" w:rsidRDefault="00003D5D" w:rsidP="00181EAA">
            <w:pPr>
              <w:spacing w:after="0" w:line="240" w:lineRule="auto"/>
              <w:jc w:val="center"/>
              <w:rPr>
                <w:rFonts w:ascii="Arial" w:hAnsi="Arial" w:cs="Arial"/>
                <w:b/>
                <w:bCs/>
                <w:lang w:val="it-IT" w:eastAsia="it-IT" w:bidi="ar-SA"/>
              </w:rPr>
            </w:pPr>
            <w:r w:rsidRPr="00181EAA">
              <w:rPr>
                <w:rFonts w:ascii="Arial" w:hAnsi="Arial" w:cs="Arial"/>
                <w:b/>
                <w:bCs/>
                <w:lang w:val="it-IT" w:eastAsia="it-IT" w:bidi="ar-SA"/>
              </w:rPr>
              <w:t>Livello massimo dell'aiuto (Euro/UBA)</w:t>
            </w:r>
          </w:p>
        </w:tc>
        <w:tc>
          <w:tcPr>
            <w:tcW w:w="2158" w:type="dxa"/>
            <w:tcBorders>
              <w:top w:val="nil"/>
              <w:left w:val="nil"/>
              <w:bottom w:val="single" w:sz="8" w:space="0" w:color="auto"/>
              <w:right w:val="single" w:sz="4" w:space="0" w:color="auto"/>
            </w:tcBorders>
            <w:shd w:val="clear" w:color="auto" w:fill="auto"/>
            <w:vAlign w:val="center"/>
          </w:tcPr>
          <w:p w:rsidR="00003D5D" w:rsidRPr="00181EAA" w:rsidRDefault="00003D5D" w:rsidP="00003D5D">
            <w:pPr>
              <w:spacing w:after="0" w:line="240" w:lineRule="auto"/>
              <w:jc w:val="center"/>
              <w:rPr>
                <w:rFonts w:ascii="Arial" w:hAnsi="Arial" w:cs="Arial"/>
                <w:b/>
                <w:bCs/>
                <w:lang w:val="it-IT" w:eastAsia="it-IT" w:bidi="ar-SA"/>
              </w:rPr>
            </w:pPr>
            <w:r w:rsidRPr="00196CFE">
              <w:rPr>
                <w:rFonts w:ascii="Times New Roman" w:hAnsi="Times New Roman"/>
                <w:b/>
                <w:bCs/>
                <w:sz w:val="24"/>
                <w:szCs w:val="24"/>
                <w:lang w:val="it-IT" w:eastAsia="it-IT" w:bidi="ar-SA"/>
              </w:rPr>
              <w:t xml:space="preserve">      </w:t>
            </w:r>
            <w:r w:rsidRPr="00F66CB4">
              <w:rPr>
                <w:rFonts w:ascii="Arial" w:hAnsi="Arial" w:cs="Arial"/>
                <w:b/>
                <w:bCs/>
                <w:lang w:val="it-IT" w:eastAsia="it-IT"/>
              </w:rPr>
              <w:t xml:space="preserve">176,68 </w:t>
            </w:r>
            <w:r w:rsidRPr="00181EAA">
              <w:rPr>
                <w:rFonts w:ascii="Arial" w:hAnsi="Arial" w:cs="Arial"/>
                <w:b/>
                <w:bCs/>
                <w:lang w:val="it-IT" w:eastAsia="it-IT" w:bidi="ar-SA"/>
              </w:rPr>
              <w:t xml:space="preserve"> </w:t>
            </w:r>
          </w:p>
        </w:tc>
        <w:tc>
          <w:tcPr>
            <w:tcW w:w="6620" w:type="dxa"/>
            <w:gridSpan w:val="4"/>
            <w:tcBorders>
              <w:top w:val="single" w:sz="4" w:space="0" w:color="auto"/>
              <w:left w:val="nil"/>
              <w:bottom w:val="single" w:sz="8" w:space="0" w:color="auto"/>
              <w:right w:val="single" w:sz="8" w:space="0" w:color="000000"/>
            </w:tcBorders>
            <w:shd w:val="clear" w:color="auto" w:fill="auto"/>
            <w:vAlign w:val="center"/>
          </w:tcPr>
          <w:p w:rsidR="00003D5D" w:rsidRPr="00181EAA" w:rsidRDefault="00003D5D" w:rsidP="00181EAA">
            <w:pPr>
              <w:spacing w:after="0" w:line="240" w:lineRule="auto"/>
              <w:jc w:val="center"/>
              <w:rPr>
                <w:rFonts w:ascii="Arial" w:hAnsi="Arial" w:cs="Arial"/>
                <w:sz w:val="16"/>
                <w:szCs w:val="16"/>
                <w:lang w:val="it-IT" w:eastAsia="it-IT" w:bidi="ar-SA"/>
              </w:rPr>
            </w:pPr>
            <w:r w:rsidRPr="00181EAA">
              <w:rPr>
                <w:rFonts w:ascii="Arial" w:hAnsi="Arial" w:cs="Arial"/>
                <w:sz w:val="16"/>
                <w:szCs w:val="16"/>
                <w:lang w:val="it-IT" w:eastAsia="it-IT" w:bidi="ar-SA"/>
              </w:rPr>
              <w:t>(età capi &gt; 2 anni = 1 UBA; età capi  tra 6 mesi e 2 anni = 0,6 UBA; età &lt; 6 mesi = 0,4 UBA)</w:t>
            </w:r>
          </w:p>
        </w:tc>
      </w:tr>
    </w:tbl>
    <w:p w:rsidR="00EA44CB" w:rsidRPr="00316051" w:rsidRDefault="00EA44CB" w:rsidP="00EA44CB">
      <w:pPr>
        <w:spacing w:after="0" w:line="360" w:lineRule="auto"/>
        <w:ind w:right="-54" w:firstLine="540"/>
        <w:rPr>
          <w:rFonts w:ascii="Times New Roman" w:hAnsi="Times New Roman"/>
          <w:sz w:val="24"/>
          <w:szCs w:val="24"/>
          <w:lang w:val="it-IT"/>
        </w:rPr>
      </w:pPr>
    </w:p>
    <w:p w:rsidR="00EA44CB" w:rsidRPr="00316051" w:rsidRDefault="00EA44CB" w:rsidP="00EA44CB">
      <w:pPr>
        <w:spacing w:after="0" w:line="360" w:lineRule="auto"/>
        <w:ind w:right="-54" w:firstLine="540"/>
        <w:rPr>
          <w:rFonts w:ascii="Times New Roman" w:hAnsi="Times New Roman"/>
          <w:sz w:val="24"/>
          <w:szCs w:val="24"/>
          <w:lang w:val="it-IT"/>
        </w:rPr>
      </w:pPr>
      <w:r w:rsidRPr="00181EAA">
        <w:rPr>
          <w:rFonts w:ascii="Times New Roman" w:hAnsi="Times New Roman"/>
          <w:sz w:val="24"/>
          <w:szCs w:val="24"/>
          <w:lang w:val="it-IT"/>
        </w:rPr>
        <w:t>Per l’adozione degli impegni aggiuntivi l’aiuto massimo è fissato in € 170,00/UBA.</w:t>
      </w:r>
    </w:p>
    <w:p w:rsidR="00EA44CB" w:rsidRPr="00316051" w:rsidRDefault="00EA44CB" w:rsidP="00EA44CB">
      <w:pPr>
        <w:pStyle w:val="CorpotestoallegatiPSR"/>
        <w:spacing w:after="240" w:line="360" w:lineRule="auto"/>
        <w:ind w:left="284" w:right="849"/>
        <w:jc w:val="both"/>
        <w:rPr>
          <w:spacing w:val="5"/>
          <w:lang w:eastAsia="en-US" w:bidi="en-US"/>
        </w:rPr>
      </w:pPr>
    </w:p>
    <w:p w:rsidR="00EA44CB" w:rsidRPr="00316051" w:rsidRDefault="00EA44CB" w:rsidP="00EA44CB">
      <w:pPr>
        <w:pStyle w:val="Titolo2"/>
        <w:spacing w:line="360" w:lineRule="auto"/>
        <w:rPr>
          <w:b/>
          <w:bCs/>
          <w:i w:val="0"/>
          <w:smallCaps w:val="0"/>
          <w:spacing w:val="0"/>
          <w:lang w:val="it-IT"/>
        </w:rPr>
      </w:pPr>
      <w:bookmarkStart w:id="61" w:name="_Toc209305292"/>
      <w:r w:rsidRPr="00316051">
        <w:rPr>
          <w:lang w:val="it-IT"/>
        </w:rPr>
        <w:br w:type="page"/>
      </w:r>
      <w:bookmarkStart w:id="62" w:name="_Toc312829539"/>
      <w:bookmarkStart w:id="63" w:name="_Toc312829703"/>
      <w:bookmarkStart w:id="64" w:name="_Toc312829829"/>
      <w:bookmarkStart w:id="65" w:name="_Toc312830716"/>
      <w:r w:rsidRPr="00316051">
        <w:rPr>
          <w:b/>
          <w:bCs/>
          <w:i w:val="0"/>
          <w:smallCaps w:val="0"/>
          <w:spacing w:val="0"/>
          <w:lang w:val="it-IT"/>
        </w:rPr>
        <w:lastRenderedPageBreak/>
        <w:t>Ovini</w:t>
      </w:r>
      <w:bookmarkEnd w:id="61"/>
      <w:bookmarkEnd w:id="62"/>
      <w:bookmarkEnd w:id="63"/>
      <w:bookmarkEnd w:id="64"/>
      <w:bookmarkEnd w:id="65"/>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caratteristiche dell’allevamento rappresentativo risultano le seguenti: </w:t>
      </w:r>
    </w:p>
    <w:p w:rsidR="00EA44CB" w:rsidRPr="00316051" w:rsidRDefault="00EA44CB" w:rsidP="00EA44CB">
      <w:pPr>
        <w:spacing w:after="0" w:line="360" w:lineRule="auto"/>
        <w:ind w:right="-54" w:firstLine="540"/>
        <w:rPr>
          <w:rFonts w:ascii="Times New Roman" w:hAnsi="Times New Roman"/>
          <w:sz w:val="24"/>
          <w:szCs w:val="24"/>
          <w:lang w:val="it-IT"/>
        </w:rPr>
      </w:pPr>
    </w:p>
    <w:p w:rsidR="00EA44CB" w:rsidRPr="00316051" w:rsidRDefault="00EA44CB" w:rsidP="00EA44CB">
      <w:pPr>
        <w:pStyle w:val="CorpotestoallegatiPSR"/>
        <w:numPr>
          <w:ilvl w:val="0"/>
          <w:numId w:val="9"/>
        </w:numPr>
        <w:spacing w:after="240" w:line="360" w:lineRule="auto"/>
        <w:ind w:left="714" w:hanging="357"/>
        <w:jc w:val="both"/>
        <w:rPr>
          <w:spacing w:val="5"/>
          <w:lang w:eastAsia="en-US" w:bidi="en-US"/>
        </w:rPr>
      </w:pPr>
      <w:r w:rsidRPr="00316051">
        <w:rPr>
          <w:spacing w:val="5"/>
          <w:lang w:eastAsia="en-US" w:bidi="en-US"/>
        </w:rPr>
        <w:t xml:space="preserve">- ovini in lattazione (n) </w:t>
      </w:r>
      <w:r w:rsidR="00D871B1">
        <w:rPr>
          <w:spacing w:val="5"/>
          <w:lang w:eastAsia="en-US" w:bidi="en-US"/>
        </w:rPr>
        <w:t>187</w:t>
      </w:r>
      <w:r w:rsidRPr="00316051">
        <w:rPr>
          <w:spacing w:val="5"/>
          <w:lang w:eastAsia="en-US" w:bidi="en-US"/>
        </w:rPr>
        <w:t>,</w:t>
      </w:r>
    </w:p>
    <w:p w:rsidR="00EA44CB" w:rsidRPr="00316051" w:rsidRDefault="00EA44CB" w:rsidP="00EA44CB">
      <w:pPr>
        <w:pStyle w:val="CorpotestoallegatiPSR"/>
        <w:numPr>
          <w:ilvl w:val="0"/>
          <w:numId w:val="9"/>
        </w:numPr>
        <w:spacing w:after="240" w:line="360" w:lineRule="auto"/>
        <w:ind w:left="714" w:hanging="357"/>
        <w:jc w:val="both"/>
        <w:rPr>
          <w:spacing w:val="5"/>
          <w:lang w:eastAsia="en-US" w:bidi="en-US"/>
        </w:rPr>
      </w:pPr>
      <w:r w:rsidRPr="00316051">
        <w:rPr>
          <w:spacing w:val="5"/>
          <w:lang w:eastAsia="en-US" w:bidi="en-US"/>
        </w:rPr>
        <w:t>- produzione totale di latte (q/anno)</w:t>
      </w:r>
      <w:r w:rsidR="00D77024">
        <w:rPr>
          <w:spacing w:val="5"/>
          <w:lang w:eastAsia="en-US" w:bidi="en-US"/>
        </w:rPr>
        <w:t xml:space="preserve"> 655</w:t>
      </w:r>
      <w:r w:rsidRPr="00316051">
        <w:rPr>
          <w:spacing w:val="5"/>
          <w:lang w:eastAsia="en-US" w:bidi="en-US"/>
        </w:rPr>
        <w:t xml:space="preserve">; </w:t>
      </w:r>
    </w:p>
    <w:p w:rsidR="00EA44CB" w:rsidRDefault="00EA44CB" w:rsidP="00EA44CB">
      <w:pPr>
        <w:pStyle w:val="CorpotestoallegatiPSR"/>
        <w:numPr>
          <w:ilvl w:val="0"/>
          <w:numId w:val="9"/>
        </w:numPr>
        <w:spacing w:after="240" w:line="360" w:lineRule="auto"/>
        <w:ind w:left="714" w:hanging="357"/>
        <w:jc w:val="both"/>
        <w:rPr>
          <w:spacing w:val="5"/>
          <w:lang w:eastAsia="en-US" w:bidi="en-US"/>
        </w:rPr>
      </w:pPr>
      <w:r w:rsidRPr="00316051">
        <w:rPr>
          <w:spacing w:val="5"/>
          <w:lang w:eastAsia="en-US" w:bidi="en-US"/>
        </w:rPr>
        <w:t xml:space="preserve">- produzione per ovino (l/anno/capo) </w:t>
      </w:r>
      <w:r w:rsidR="00D77024">
        <w:rPr>
          <w:spacing w:val="5"/>
          <w:lang w:eastAsia="en-US" w:bidi="en-US"/>
        </w:rPr>
        <w:t>350</w:t>
      </w:r>
      <w:r w:rsidR="00181EAA">
        <w:rPr>
          <w:spacing w:val="5"/>
          <w:lang w:eastAsia="en-US" w:bidi="en-US"/>
        </w:rPr>
        <w:t>.</w:t>
      </w:r>
    </w:p>
    <w:p w:rsidR="00181EAA" w:rsidRPr="00316051" w:rsidRDefault="00181EAA" w:rsidP="00181EAA">
      <w:pPr>
        <w:pStyle w:val="Titolo2"/>
        <w:spacing w:line="360" w:lineRule="auto"/>
        <w:rPr>
          <w:b/>
          <w:bCs/>
          <w:i w:val="0"/>
          <w:smallCaps w:val="0"/>
          <w:spacing w:val="0"/>
          <w:lang w:val="it-IT"/>
        </w:rPr>
      </w:pPr>
      <w:bookmarkStart w:id="66" w:name="_Toc312829540"/>
      <w:bookmarkStart w:id="67" w:name="_Toc312829704"/>
      <w:bookmarkStart w:id="68" w:name="_Toc312829830"/>
      <w:bookmarkStart w:id="69" w:name="_Toc312830717"/>
      <w:r>
        <w:rPr>
          <w:b/>
          <w:bCs/>
          <w:i w:val="0"/>
          <w:smallCaps w:val="0"/>
          <w:spacing w:val="0"/>
          <w:lang w:val="it-IT"/>
        </w:rPr>
        <w:t>Caprini</w:t>
      </w:r>
      <w:bookmarkEnd w:id="66"/>
      <w:bookmarkEnd w:id="67"/>
      <w:bookmarkEnd w:id="68"/>
      <w:bookmarkEnd w:id="69"/>
    </w:p>
    <w:p w:rsidR="00181EAA" w:rsidRPr="00316051" w:rsidRDefault="00181EAA" w:rsidP="00181EAA">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 xml:space="preserve">Le caratteristiche dell’allevamento rappresentativo risultano le seguenti: </w:t>
      </w:r>
    </w:p>
    <w:p w:rsidR="00181EAA" w:rsidRPr="00316051" w:rsidRDefault="00181EAA" w:rsidP="00181EAA">
      <w:pPr>
        <w:spacing w:after="0" w:line="360" w:lineRule="auto"/>
        <w:ind w:right="-54" w:firstLine="540"/>
        <w:rPr>
          <w:rFonts w:ascii="Times New Roman" w:hAnsi="Times New Roman"/>
          <w:sz w:val="24"/>
          <w:szCs w:val="24"/>
          <w:lang w:val="it-IT"/>
        </w:rPr>
      </w:pPr>
    </w:p>
    <w:p w:rsidR="00181EAA" w:rsidRPr="00316051" w:rsidRDefault="00181EAA" w:rsidP="00181EAA">
      <w:pPr>
        <w:pStyle w:val="CorpotestoallegatiPSR"/>
        <w:numPr>
          <w:ilvl w:val="0"/>
          <w:numId w:val="9"/>
        </w:numPr>
        <w:spacing w:after="240" w:line="360" w:lineRule="auto"/>
        <w:ind w:left="714" w:hanging="357"/>
        <w:jc w:val="both"/>
        <w:rPr>
          <w:spacing w:val="5"/>
          <w:lang w:eastAsia="en-US" w:bidi="en-US"/>
        </w:rPr>
      </w:pPr>
      <w:r w:rsidRPr="00316051">
        <w:rPr>
          <w:spacing w:val="5"/>
          <w:lang w:eastAsia="en-US" w:bidi="en-US"/>
        </w:rPr>
        <w:t xml:space="preserve">- </w:t>
      </w:r>
      <w:r>
        <w:rPr>
          <w:spacing w:val="5"/>
          <w:lang w:eastAsia="en-US" w:bidi="en-US"/>
        </w:rPr>
        <w:t>caprini</w:t>
      </w:r>
      <w:r w:rsidRPr="00316051">
        <w:rPr>
          <w:spacing w:val="5"/>
          <w:lang w:eastAsia="en-US" w:bidi="en-US"/>
        </w:rPr>
        <w:t xml:space="preserve"> in lattazione (n) </w:t>
      </w:r>
      <w:r>
        <w:rPr>
          <w:spacing w:val="5"/>
          <w:lang w:eastAsia="en-US" w:bidi="en-US"/>
        </w:rPr>
        <w:t>110</w:t>
      </w:r>
      <w:r w:rsidRPr="00316051">
        <w:rPr>
          <w:spacing w:val="5"/>
          <w:lang w:eastAsia="en-US" w:bidi="en-US"/>
        </w:rPr>
        <w:t>,</w:t>
      </w:r>
    </w:p>
    <w:p w:rsidR="00181EAA" w:rsidRPr="00316051" w:rsidRDefault="00181EAA" w:rsidP="00181EAA">
      <w:pPr>
        <w:pStyle w:val="CorpotestoallegatiPSR"/>
        <w:numPr>
          <w:ilvl w:val="0"/>
          <w:numId w:val="9"/>
        </w:numPr>
        <w:spacing w:after="240" w:line="360" w:lineRule="auto"/>
        <w:ind w:left="714" w:hanging="357"/>
        <w:jc w:val="both"/>
        <w:rPr>
          <w:spacing w:val="5"/>
          <w:lang w:eastAsia="en-US" w:bidi="en-US"/>
        </w:rPr>
      </w:pPr>
      <w:r w:rsidRPr="00316051">
        <w:rPr>
          <w:spacing w:val="5"/>
          <w:lang w:eastAsia="en-US" w:bidi="en-US"/>
        </w:rPr>
        <w:t>- produzione totale di latte (q/anno)</w:t>
      </w:r>
      <w:r>
        <w:rPr>
          <w:spacing w:val="5"/>
          <w:lang w:eastAsia="en-US" w:bidi="en-US"/>
        </w:rPr>
        <w:t xml:space="preserve"> 495</w:t>
      </w:r>
      <w:r w:rsidRPr="00316051">
        <w:rPr>
          <w:spacing w:val="5"/>
          <w:lang w:eastAsia="en-US" w:bidi="en-US"/>
        </w:rPr>
        <w:t xml:space="preserve">; </w:t>
      </w:r>
    </w:p>
    <w:p w:rsidR="00181EAA" w:rsidRPr="00181EAA" w:rsidRDefault="00181EAA" w:rsidP="00181EAA">
      <w:pPr>
        <w:pStyle w:val="CorpotestoallegatiPSR"/>
        <w:numPr>
          <w:ilvl w:val="0"/>
          <w:numId w:val="9"/>
        </w:numPr>
        <w:spacing w:after="240" w:line="360" w:lineRule="auto"/>
        <w:ind w:left="714" w:hanging="357"/>
        <w:jc w:val="both"/>
        <w:rPr>
          <w:spacing w:val="5"/>
          <w:lang w:eastAsia="en-US" w:bidi="en-US"/>
        </w:rPr>
      </w:pPr>
      <w:r w:rsidRPr="00181EAA">
        <w:rPr>
          <w:spacing w:val="5"/>
          <w:lang w:eastAsia="en-US" w:bidi="en-US"/>
        </w:rPr>
        <w:t>- produzione per caprino (l/anno/capo) 450</w:t>
      </w:r>
      <w:r>
        <w:rPr>
          <w:spacing w:val="5"/>
          <w:lang w:eastAsia="en-US" w:bidi="en-US"/>
        </w:rPr>
        <w:t>.</w:t>
      </w:r>
    </w:p>
    <w:p w:rsidR="00EA44CB" w:rsidRPr="00316051" w:rsidRDefault="00EA44CB" w:rsidP="00EA44CB">
      <w:pPr>
        <w:spacing w:after="0" w:line="360" w:lineRule="auto"/>
        <w:ind w:right="-54" w:firstLine="540"/>
        <w:rPr>
          <w:rFonts w:ascii="Times New Roman" w:hAnsi="Times New Roman"/>
          <w:sz w:val="24"/>
          <w:szCs w:val="24"/>
          <w:lang w:val="it-IT"/>
        </w:rPr>
      </w:pPr>
      <w:r w:rsidRPr="00316051">
        <w:rPr>
          <w:rFonts w:ascii="Times New Roman" w:hAnsi="Times New Roman"/>
          <w:sz w:val="24"/>
          <w:szCs w:val="24"/>
          <w:lang w:val="it-IT"/>
        </w:rPr>
        <w:t>Di seguito si porta il totale delle maggiori spese sostenute per singola area d’intervento rispetto ad una situazion</w:t>
      </w:r>
      <w:r w:rsidR="00181EAA">
        <w:rPr>
          <w:rFonts w:ascii="Times New Roman" w:hAnsi="Times New Roman"/>
          <w:sz w:val="24"/>
          <w:szCs w:val="24"/>
          <w:lang w:val="it-IT"/>
        </w:rPr>
        <w:t>e Rispetto dei Requisiti Minimi:</w:t>
      </w:r>
    </w:p>
    <w:p w:rsidR="0058671B" w:rsidRPr="00316051" w:rsidRDefault="0058671B" w:rsidP="00EA44CB">
      <w:pPr>
        <w:spacing w:after="0" w:line="360" w:lineRule="auto"/>
        <w:ind w:right="-54" w:firstLine="540"/>
        <w:rPr>
          <w:rFonts w:ascii="Times New Roman" w:hAnsi="Times New Roman"/>
          <w:sz w:val="24"/>
          <w:szCs w:val="24"/>
          <w:lang w:val="it-IT"/>
        </w:rPr>
      </w:pPr>
    </w:p>
    <w:tbl>
      <w:tblPr>
        <w:tblW w:w="0" w:type="auto"/>
        <w:jc w:val="center"/>
        <w:tblInd w:w="50" w:type="dxa"/>
        <w:tblCellMar>
          <w:left w:w="70" w:type="dxa"/>
          <w:right w:w="70" w:type="dxa"/>
        </w:tblCellMar>
        <w:tblLook w:val="0000"/>
      </w:tblPr>
      <w:tblGrid>
        <w:gridCol w:w="1841"/>
        <w:gridCol w:w="1817"/>
        <w:gridCol w:w="1695"/>
        <w:gridCol w:w="1397"/>
        <w:gridCol w:w="2224"/>
        <w:gridCol w:w="754"/>
      </w:tblGrid>
      <w:tr w:rsidR="00724954" w:rsidRPr="0058671B">
        <w:trPr>
          <w:trHeight w:val="1530"/>
          <w:jc w:val="center"/>
        </w:trPr>
        <w:tc>
          <w:tcPr>
            <w:tcW w:w="0" w:type="auto"/>
            <w:tcBorders>
              <w:top w:val="single" w:sz="4" w:space="0" w:color="auto"/>
              <w:left w:val="single" w:sz="8" w:space="0" w:color="auto"/>
              <w:bottom w:val="single" w:sz="4" w:space="0" w:color="auto"/>
              <w:right w:val="single" w:sz="4" w:space="0" w:color="auto"/>
            </w:tcBorders>
            <w:shd w:val="clear" w:color="auto" w:fill="auto"/>
            <w:vAlign w:val="center"/>
          </w:tcPr>
          <w:p w:rsidR="0058671B" w:rsidRPr="0058671B" w:rsidRDefault="0058671B" w:rsidP="00C91637">
            <w:pPr>
              <w:spacing w:after="0" w:line="240" w:lineRule="auto"/>
              <w:jc w:val="center"/>
              <w:rPr>
                <w:rFonts w:ascii="Arial" w:hAnsi="Arial" w:cs="Arial"/>
                <w:i/>
                <w:iCs/>
                <w:lang w:val="it-IT" w:eastAsia="it-IT" w:bidi="ar-SA"/>
              </w:rPr>
            </w:pPr>
            <w:proofErr w:type="spellStart"/>
            <w:r w:rsidRPr="0058671B">
              <w:rPr>
                <w:rFonts w:ascii="Arial" w:hAnsi="Arial" w:cs="Arial"/>
                <w:i/>
                <w:iCs/>
                <w:lang w:eastAsia="it-IT" w:bidi="ar-SA"/>
              </w:rPr>
              <w:t>Gestione</w:t>
            </w:r>
            <w:proofErr w:type="spellEnd"/>
            <w:r w:rsidRPr="0058671B">
              <w:rPr>
                <w:rFonts w:ascii="Arial" w:hAnsi="Arial" w:cs="Arial"/>
                <w:i/>
                <w:iCs/>
                <w:lang w:eastAsia="it-IT" w:bidi="ar-SA"/>
              </w:rPr>
              <w:t xml:space="preserve"> </w:t>
            </w:r>
            <w:proofErr w:type="spellStart"/>
            <w:r w:rsidRPr="0058671B">
              <w:rPr>
                <w:rFonts w:ascii="Arial" w:hAnsi="Arial" w:cs="Arial"/>
                <w:i/>
                <w:iCs/>
                <w:lang w:eastAsia="it-IT" w:bidi="ar-SA"/>
              </w:rPr>
              <w:t>aziendale</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rsidR="0058671B" w:rsidRPr="0058671B" w:rsidRDefault="0058671B" w:rsidP="00C91637">
            <w:pPr>
              <w:spacing w:after="0" w:line="240" w:lineRule="auto"/>
              <w:jc w:val="center"/>
              <w:rPr>
                <w:rFonts w:ascii="Arial" w:hAnsi="Arial" w:cs="Arial"/>
                <w:i/>
                <w:iCs/>
                <w:lang w:val="it-IT" w:eastAsia="it-IT" w:bidi="ar-SA"/>
              </w:rPr>
            </w:pPr>
            <w:r w:rsidRPr="0058671B">
              <w:rPr>
                <w:rFonts w:ascii="Arial" w:hAnsi="Arial" w:cs="Arial"/>
                <w:i/>
                <w:iCs/>
                <w:lang w:val="it-IT" w:eastAsia="it-IT" w:bidi="ar-SA"/>
              </w:rPr>
              <w:t>Sistemi di allevamento e condizioni di stabulazione</w:t>
            </w:r>
          </w:p>
        </w:tc>
        <w:tc>
          <w:tcPr>
            <w:tcW w:w="0" w:type="auto"/>
            <w:tcBorders>
              <w:top w:val="single" w:sz="4" w:space="0" w:color="auto"/>
              <w:left w:val="nil"/>
              <w:bottom w:val="single" w:sz="4" w:space="0" w:color="auto"/>
              <w:right w:val="single" w:sz="4" w:space="0" w:color="auto"/>
            </w:tcBorders>
            <w:shd w:val="clear" w:color="auto" w:fill="auto"/>
            <w:vAlign w:val="center"/>
          </w:tcPr>
          <w:p w:rsidR="0058671B" w:rsidRPr="0058671B" w:rsidRDefault="0058671B" w:rsidP="00C91637">
            <w:pPr>
              <w:spacing w:after="0" w:line="240" w:lineRule="auto"/>
              <w:jc w:val="center"/>
              <w:rPr>
                <w:rFonts w:ascii="Arial" w:hAnsi="Arial" w:cs="Arial"/>
                <w:i/>
                <w:iCs/>
                <w:lang w:val="it-IT" w:eastAsia="it-IT" w:bidi="ar-SA"/>
              </w:rPr>
            </w:pPr>
            <w:proofErr w:type="spellStart"/>
            <w:r w:rsidRPr="0058671B">
              <w:rPr>
                <w:rFonts w:ascii="Arial" w:hAnsi="Arial" w:cs="Arial"/>
                <w:i/>
                <w:iCs/>
                <w:lang w:eastAsia="it-IT" w:bidi="ar-SA"/>
              </w:rPr>
              <w:t>Controllo</w:t>
            </w:r>
            <w:proofErr w:type="spellEnd"/>
            <w:r w:rsidRPr="0058671B">
              <w:rPr>
                <w:rFonts w:ascii="Arial" w:hAnsi="Arial" w:cs="Arial"/>
                <w:i/>
                <w:iCs/>
                <w:lang w:eastAsia="it-IT" w:bidi="ar-SA"/>
              </w:rPr>
              <w:t xml:space="preserve"> </w:t>
            </w:r>
            <w:proofErr w:type="spellStart"/>
            <w:r w:rsidRPr="0058671B">
              <w:rPr>
                <w:rFonts w:ascii="Arial" w:hAnsi="Arial" w:cs="Arial"/>
                <w:i/>
                <w:iCs/>
                <w:lang w:eastAsia="it-IT" w:bidi="ar-SA"/>
              </w:rPr>
              <w:t>ambientale</w:t>
            </w:r>
            <w:proofErr w:type="spellEnd"/>
          </w:p>
        </w:tc>
        <w:tc>
          <w:tcPr>
            <w:tcW w:w="0" w:type="auto"/>
            <w:tcBorders>
              <w:top w:val="single" w:sz="4" w:space="0" w:color="auto"/>
              <w:left w:val="nil"/>
              <w:bottom w:val="single" w:sz="4" w:space="0" w:color="auto"/>
              <w:right w:val="single" w:sz="4" w:space="0" w:color="auto"/>
            </w:tcBorders>
            <w:shd w:val="clear" w:color="auto" w:fill="auto"/>
            <w:vAlign w:val="center"/>
          </w:tcPr>
          <w:p w:rsidR="0058671B" w:rsidRPr="0058671B" w:rsidRDefault="0058671B" w:rsidP="00C91637">
            <w:pPr>
              <w:spacing w:after="0" w:line="240" w:lineRule="auto"/>
              <w:jc w:val="center"/>
              <w:rPr>
                <w:rFonts w:ascii="Arial" w:hAnsi="Arial" w:cs="Arial"/>
                <w:i/>
                <w:iCs/>
                <w:lang w:val="it-IT" w:eastAsia="it-IT" w:bidi="ar-SA"/>
              </w:rPr>
            </w:pPr>
            <w:r w:rsidRPr="0058671B">
              <w:rPr>
                <w:rFonts w:ascii="Arial" w:hAnsi="Arial" w:cs="Arial"/>
                <w:i/>
                <w:iCs/>
                <w:lang w:val="it-IT" w:eastAsia="it-IT" w:bidi="ar-SA"/>
              </w:rPr>
              <w:t>Alimentazione</w:t>
            </w:r>
          </w:p>
        </w:tc>
        <w:tc>
          <w:tcPr>
            <w:tcW w:w="0" w:type="auto"/>
            <w:tcBorders>
              <w:top w:val="single" w:sz="4" w:space="0" w:color="auto"/>
              <w:left w:val="nil"/>
              <w:bottom w:val="single" w:sz="4" w:space="0" w:color="auto"/>
              <w:right w:val="single" w:sz="4" w:space="0" w:color="auto"/>
            </w:tcBorders>
            <w:shd w:val="clear" w:color="auto" w:fill="auto"/>
            <w:vAlign w:val="center"/>
          </w:tcPr>
          <w:p w:rsidR="0058671B" w:rsidRPr="0058671B" w:rsidRDefault="0058671B" w:rsidP="00C91637">
            <w:pPr>
              <w:spacing w:after="0" w:line="240" w:lineRule="auto"/>
              <w:ind w:left="-70"/>
              <w:jc w:val="center"/>
              <w:rPr>
                <w:rFonts w:ascii="Arial" w:hAnsi="Arial" w:cs="Arial"/>
                <w:i/>
                <w:iCs/>
                <w:lang w:val="it-IT" w:eastAsia="it-IT" w:bidi="ar-SA"/>
              </w:rPr>
            </w:pPr>
            <w:r w:rsidRPr="0058671B">
              <w:rPr>
                <w:rFonts w:ascii="Arial" w:hAnsi="Arial" w:cs="Arial"/>
                <w:i/>
                <w:iCs/>
                <w:lang w:val="it-IT" w:eastAsia="it-IT" w:bidi="ar-SA"/>
              </w:rPr>
              <w:t>Igiene, prevenzione delle patologie  ed aspetti comportamentali</w:t>
            </w:r>
          </w:p>
        </w:tc>
        <w:tc>
          <w:tcPr>
            <w:tcW w:w="0" w:type="auto"/>
            <w:tcBorders>
              <w:top w:val="single" w:sz="4" w:space="0" w:color="auto"/>
              <w:left w:val="nil"/>
              <w:bottom w:val="single" w:sz="4" w:space="0" w:color="auto"/>
              <w:right w:val="single" w:sz="8" w:space="0" w:color="auto"/>
            </w:tcBorders>
            <w:shd w:val="clear" w:color="auto" w:fill="auto"/>
            <w:vAlign w:val="center"/>
          </w:tcPr>
          <w:p w:rsidR="0058671B" w:rsidRPr="0058671B" w:rsidRDefault="0058671B" w:rsidP="00EA44CB">
            <w:pPr>
              <w:spacing w:after="0" w:line="240" w:lineRule="auto"/>
              <w:jc w:val="center"/>
              <w:rPr>
                <w:rFonts w:ascii="Times New Roman" w:hAnsi="Times New Roman"/>
                <w:i/>
                <w:iCs/>
                <w:sz w:val="24"/>
                <w:szCs w:val="24"/>
                <w:lang w:val="it-IT" w:eastAsia="it-IT" w:bidi="ar-SA"/>
              </w:rPr>
            </w:pPr>
            <w:r w:rsidRPr="0058671B">
              <w:rPr>
                <w:rFonts w:ascii="Times New Roman" w:hAnsi="Times New Roman"/>
                <w:i/>
                <w:iCs/>
                <w:sz w:val="24"/>
                <w:szCs w:val="24"/>
                <w:lang w:val="it-IT" w:eastAsia="it-IT" w:bidi="ar-SA"/>
              </w:rPr>
              <w:t>Totale</w:t>
            </w:r>
          </w:p>
        </w:tc>
      </w:tr>
      <w:tr w:rsidR="00724954" w:rsidRPr="0058671B">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9C1547" w:rsidRPr="0058671B" w:rsidRDefault="009C1547" w:rsidP="00EA44CB">
            <w:pPr>
              <w:spacing w:after="0" w:line="240" w:lineRule="auto"/>
              <w:jc w:val="center"/>
              <w:rPr>
                <w:rFonts w:ascii="Times New Roman" w:hAnsi="Times New Roman"/>
                <w:sz w:val="24"/>
                <w:szCs w:val="24"/>
                <w:lang w:val="it-IT" w:eastAsia="it-IT" w:bidi="ar-SA"/>
              </w:rPr>
            </w:pPr>
            <w:r w:rsidRPr="0058671B">
              <w:rPr>
                <w:rFonts w:ascii="Times New Roman" w:hAnsi="Times New Roman"/>
                <w:sz w:val="24"/>
                <w:szCs w:val="24"/>
                <w:lang w:val="it-IT" w:eastAsia="it-IT" w:bidi="ar-SA"/>
              </w:rPr>
              <w:t>5%</w:t>
            </w:r>
          </w:p>
        </w:tc>
        <w:tc>
          <w:tcPr>
            <w:tcW w:w="0" w:type="auto"/>
            <w:tcBorders>
              <w:top w:val="nil"/>
              <w:left w:val="nil"/>
              <w:bottom w:val="single" w:sz="4" w:space="0" w:color="auto"/>
              <w:right w:val="single" w:sz="4" w:space="0" w:color="auto"/>
            </w:tcBorders>
            <w:shd w:val="clear" w:color="auto" w:fill="auto"/>
            <w:noWrap/>
            <w:vAlign w:val="bottom"/>
          </w:tcPr>
          <w:p w:rsidR="009C1547" w:rsidRPr="0058671B" w:rsidRDefault="009C1547" w:rsidP="00EA44CB">
            <w:pPr>
              <w:spacing w:after="0" w:line="240" w:lineRule="auto"/>
              <w:jc w:val="center"/>
              <w:rPr>
                <w:rFonts w:ascii="Times New Roman" w:hAnsi="Times New Roman"/>
                <w:sz w:val="24"/>
                <w:szCs w:val="24"/>
                <w:lang w:val="it-IT" w:eastAsia="it-IT" w:bidi="ar-SA"/>
              </w:rPr>
            </w:pPr>
            <w:r w:rsidRPr="0058671B">
              <w:rPr>
                <w:rFonts w:ascii="Times New Roman" w:hAnsi="Times New Roman"/>
                <w:sz w:val="24"/>
                <w:szCs w:val="24"/>
                <w:lang w:val="it-IT" w:eastAsia="it-IT" w:bidi="ar-SA"/>
              </w:rPr>
              <w:t>30%</w:t>
            </w:r>
          </w:p>
        </w:tc>
        <w:tc>
          <w:tcPr>
            <w:tcW w:w="0" w:type="auto"/>
            <w:tcBorders>
              <w:top w:val="nil"/>
              <w:left w:val="nil"/>
              <w:bottom w:val="single" w:sz="4" w:space="0" w:color="auto"/>
              <w:right w:val="single" w:sz="4" w:space="0" w:color="auto"/>
            </w:tcBorders>
            <w:shd w:val="clear" w:color="auto" w:fill="auto"/>
            <w:noWrap/>
            <w:vAlign w:val="bottom"/>
          </w:tcPr>
          <w:p w:rsidR="009C1547" w:rsidRPr="0058671B" w:rsidRDefault="009C1547" w:rsidP="00EA44CB">
            <w:pPr>
              <w:spacing w:after="0" w:line="240" w:lineRule="auto"/>
              <w:jc w:val="center"/>
              <w:rPr>
                <w:rFonts w:ascii="Times New Roman" w:hAnsi="Times New Roman"/>
                <w:sz w:val="24"/>
                <w:szCs w:val="24"/>
                <w:lang w:val="it-IT" w:eastAsia="it-IT" w:bidi="ar-SA"/>
              </w:rPr>
            </w:pPr>
            <w:r w:rsidRPr="0058671B">
              <w:rPr>
                <w:rFonts w:ascii="Times New Roman" w:hAnsi="Times New Roman"/>
                <w:sz w:val="24"/>
                <w:szCs w:val="24"/>
                <w:lang w:val="it-IT" w:eastAsia="it-IT" w:bidi="ar-SA"/>
              </w:rPr>
              <w:t>25%</w:t>
            </w:r>
          </w:p>
        </w:tc>
        <w:tc>
          <w:tcPr>
            <w:tcW w:w="0" w:type="auto"/>
            <w:tcBorders>
              <w:top w:val="nil"/>
              <w:left w:val="nil"/>
              <w:bottom w:val="single" w:sz="4" w:space="0" w:color="auto"/>
              <w:right w:val="single" w:sz="4" w:space="0" w:color="auto"/>
            </w:tcBorders>
            <w:shd w:val="clear" w:color="auto" w:fill="auto"/>
            <w:noWrap/>
            <w:vAlign w:val="bottom"/>
          </w:tcPr>
          <w:p w:rsidR="009C1547" w:rsidRPr="0058671B" w:rsidRDefault="009C1547" w:rsidP="00EA44CB">
            <w:pPr>
              <w:spacing w:after="0" w:line="240" w:lineRule="auto"/>
              <w:jc w:val="center"/>
              <w:rPr>
                <w:rFonts w:ascii="Times New Roman" w:hAnsi="Times New Roman"/>
                <w:sz w:val="24"/>
                <w:szCs w:val="24"/>
                <w:lang w:val="it-IT" w:eastAsia="it-IT" w:bidi="ar-SA"/>
              </w:rPr>
            </w:pPr>
            <w:r w:rsidRPr="0058671B">
              <w:rPr>
                <w:rFonts w:ascii="Times New Roman" w:hAnsi="Times New Roman"/>
                <w:sz w:val="24"/>
                <w:szCs w:val="24"/>
                <w:lang w:val="it-IT" w:eastAsia="it-IT" w:bidi="ar-SA"/>
              </w:rPr>
              <w:t>15%</w:t>
            </w:r>
          </w:p>
        </w:tc>
        <w:tc>
          <w:tcPr>
            <w:tcW w:w="0" w:type="auto"/>
            <w:tcBorders>
              <w:top w:val="nil"/>
              <w:left w:val="nil"/>
              <w:bottom w:val="single" w:sz="4" w:space="0" w:color="auto"/>
              <w:right w:val="single" w:sz="4" w:space="0" w:color="auto"/>
            </w:tcBorders>
            <w:shd w:val="clear" w:color="auto" w:fill="auto"/>
            <w:noWrap/>
            <w:vAlign w:val="bottom"/>
          </w:tcPr>
          <w:p w:rsidR="009C1547" w:rsidRPr="0058671B" w:rsidRDefault="009C1547" w:rsidP="00EA44CB">
            <w:pPr>
              <w:spacing w:after="0" w:line="240" w:lineRule="auto"/>
              <w:jc w:val="center"/>
              <w:rPr>
                <w:rFonts w:ascii="Times New Roman" w:hAnsi="Times New Roman"/>
                <w:sz w:val="24"/>
                <w:szCs w:val="24"/>
                <w:lang w:val="it-IT" w:eastAsia="it-IT" w:bidi="ar-SA"/>
              </w:rPr>
            </w:pPr>
            <w:r w:rsidRPr="0058671B">
              <w:rPr>
                <w:rFonts w:ascii="Times New Roman" w:hAnsi="Times New Roman"/>
                <w:sz w:val="24"/>
                <w:szCs w:val="24"/>
                <w:lang w:val="it-IT" w:eastAsia="it-IT" w:bidi="ar-SA"/>
              </w:rPr>
              <w:t>25%</w:t>
            </w:r>
          </w:p>
        </w:tc>
        <w:tc>
          <w:tcPr>
            <w:tcW w:w="0" w:type="auto"/>
            <w:tcBorders>
              <w:top w:val="nil"/>
              <w:left w:val="nil"/>
              <w:bottom w:val="single" w:sz="4" w:space="0" w:color="auto"/>
              <w:right w:val="single" w:sz="8" w:space="0" w:color="auto"/>
            </w:tcBorders>
            <w:shd w:val="clear" w:color="auto" w:fill="auto"/>
            <w:noWrap/>
            <w:vAlign w:val="bottom"/>
          </w:tcPr>
          <w:p w:rsidR="009C1547" w:rsidRPr="0058671B" w:rsidRDefault="009C1547" w:rsidP="00EA44CB">
            <w:pPr>
              <w:spacing w:after="0" w:line="240" w:lineRule="auto"/>
              <w:jc w:val="right"/>
              <w:rPr>
                <w:rFonts w:ascii="Times New Roman" w:hAnsi="Times New Roman"/>
                <w:sz w:val="24"/>
                <w:szCs w:val="24"/>
                <w:lang w:val="it-IT" w:eastAsia="it-IT" w:bidi="ar-SA"/>
              </w:rPr>
            </w:pPr>
            <w:r w:rsidRPr="0058671B">
              <w:rPr>
                <w:rFonts w:ascii="Times New Roman" w:hAnsi="Times New Roman"/>
                <w:sz w:val="24"/>
                <w:szCs w:val="24"/>
                <w:lang w:val="it-IT" w:eastAsia="it-IT" w:bidi="ar-SA"/>
              </w:rPr>
              <w:t>100%</w:t>
            </w:r>
          </w:p>
        </w:tc>
      </w:tr>
      <w:tr w:rsidR="00724954" w:rsidRPr="00FB6538">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0,65</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58671B" w:rsidP="00724954">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 xml:space="preserve">         </w:t>
            </w:r>
            <w:r w:rsidR="00724954" w:rsidRPr="00D96CE8">
              <w:rPr>
                <w:rFonts w:ascii="Times New Roman" w:hAnsi="Times New Roman"/>
                <w:b/>
                <w:bCs/>
                <w:sz w:val="24"/>
                <w:szCs w:val="24"/>
                <w:lang w:val="it-IT" w:eastAsia="it-IT"/>
              </w:rPr>
              <w:t xml:space="preserve">3,90 </w:t>
            </w:r>
            <w:r w:rsidRPr="0058671B">
              <w:rPr>
                <w:rFonts w:ascii="Times New Roman" w:hAnsi="Times New Roman"/>
                <w:b/>
                <w:bCs/>
                <w:sz w:val="24"/>
                <w:szCs w:val="24"/>
                <w:lang w:val="it-IT" w:eastAsia="it-IT" w:bidi="ar-SA"/>
              </w:rPr>
              <w:t xml:space="preserve"> </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58671B" w:rsidP="00724954">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 xml:space="preserve">                  </w:t>
            </w:r>
            <w:r w:rsidR="00724954" w:rsidRPr="00D96CE8">
              <w:rPr>
                <w:rFonts w:ascii="Times New Roman" w:hAnsi="Times New Roman"/>
                <w:b/>
                <w:bCs/>
                <w:sz w:val="24"/>
                <w:szCs w:val="24"/>
                <w:lang w:val="it-IT" w:eastAsia="it-IT"/>
              </w:rPr>
              <w:t xml:space="preserve">3,25 </w:t>
            </w:r>
            <w:r w:rsidRPr="0058671B">
              <w:rPr>
                <w:rFonts w:ascii="Times New Roman" w:hAnsi="Times New Roman"/>
                <w:b/>
                <w:bCs/>
                <w:sz w:val="24"/>
                <w:szCs w:val="24"/>
                <w:lang w:val="it-IT" w:eastAsia="it-IT" w:bidi="ar-SA"/>
              </w:rPr>
              <w:t xml:space="preserve"> </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58671B" w:rsidP="00724954">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 xml:space="preserve">          </w:t>
            </w:r>
            <w:r w:rsidR="00724954" w:rsidRPr="00D96CE8">
              <w:rPr>
                <w:rFonts w:ascii="Times New Roman" w:hAnsi="Times New Roman"/>
                <w:b/>
                <w:bCs/>
                <w:sz w:val="24"/>
                <w:szCs w:val="24"/>
                <w:lang w:val="it-IT" w:eastAsia="it-IT"/>
              </w:rPr>
              <w:t xml:space="preserve">1,95 </w:t>
            </w:r>
            <w:r w:rsidRPr="0058671B">
              <w:rPr>
                <w:rFonts w:ascii="Times New Roman" w:hAnsi="Times New Roman"/>
                <w:b/>
                <w:bCs/>
                <w:sz w:val="24"/>
                <w:szCs w:val="24"/>
                <w:lang w:val="it-IT" w:eastAsia="it-IT" w:bidi="ar-SA"/>
              </w:rPr>
              <w:t xml:space="preserve"> </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58671B" w:rsidP="00724954">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 xml:space="preserve">       </w:t>
            </w:r>
            <w:r w:rsidR="00724954" w:rsidRPr="00D96CE8">
              <w:rPr>
                <w:rFonts w:ascii="Times New Roman" w:hAnsi="Times New Roman"/>
                <w:b/>
                <w:bCs/>
                <w:sz w:val="24"/>
                <w:szCs w:val="24"/>
                <w:lang w:val="it-IT" w:eastAsia="it-IT"/>
              </w:rPr>
              <w:t xml:space="preserve">3,25 </w:t>
            </w:r>
            <w:r w:rsidRPr="0058671B">
              <w:rPr>
                <w:rFonts w:ascii="Times New Roman" w:hAnsi="Times New Roman"/>
                <w:b/>
                <w:bCs/>
                <w:sz w:val="24"/>
                <w:szCs w:val="24"/>
                <w:lang w:val="it-IT" w:eastAsia="it-IT" w:bidi="ar-SA"/>
              </w:rPr>
              <w:t xml:space="preserve"> </w:t>
            </w:r>
          </w:p>
        </w:tc>
        <w:tc>
          <w:tcPr>
            <w:tcW w:w="0" w:type="auto"/>
            <w:tcBorders>
              <w:top w:val="nil"/>
              <w:left w:val="nil"/>
              <w:bottom w:val="single" w:sz="4" w:space="0" w:color="auto"/>
              <w:right w:val="single" w:sz="8"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13,01</w:t>
            </w:r>
          </w:p>
        </w:tc>
      </w:tr>
      <w:tr w:rsidR="009C1547" w:rsidRPr="00446C47">
        <w:trPr>
          <w:trHeight w:val="255"/>
          <w:jc w:val="center"/>
        </w:trPr>
        <w:tc>
          <w:tcPr>
            <w:tcW w:w="0" w:type="auto"/>
            <w:gridSpan w:val="6"/>
            <w:tcBorders>
              <w:top w:val="nil"/>
              <w:left w:val="single" w:sz="8" w:space="0" w:color="auto"/>
              <w:bottom w:val="single" w:sz="4" w:space="0" w:color="auto"/>
              <w:right w:val="single" w:sz="8" w:space="0" w:color="auto"/>
            </w:tcBorders>
            <w:shd w:val="clear" w:color="auto" w:fill="auto"/>
            <w:noWrap/>
            <w:vAlign w:val="bottom"/>
          </w:tcPr>
          <w:p w:rsidR="009C1547" w:rsidRPr="0058671B" w:rsidRDefault="009C1547" w:rsidP="00EA44CB">
            <w:pPr>
              <w:spacing w:after="0" w:line="240" w:lineRule="auto"/>
              <w:jc w:val="left"/>
              <w:rPr>
                <w:rFonts w:ascii="Times New Roman" w:hAnsi="Times New Roman"/>
                <w:bCs/>
                <w:sz w:val="24"/>
                <w:szCs w:val="24"/>
                <w:lang w:val="it-IT" w:eastAsia="it-IT" w:bidi="ar-SA"/>
              </w:rPr>
            </w:pPr>
            <w:r w:rsidRPr="0058671B">
              <w:rPr>
                <w:rFonts w:ascii="Times New Roman" w:hAnsi="Times New Roman"/>
                <w:bCs/>
                <w:sz w:val="24"/>
                <w:szCs w:val="24"/>
                <w:lang w:val="it-IT" w:eastAsia="it-IT" w:bidi="ar-SA"/>
              </w:rPr>
              <w:t>che per il ragguaglio ad UBA è pari a:</w:t>
            </w:r>
          </w:p>
        </w:tc>
      </w:tr>
      <w:tr w:rsidR="00724954" w:rsidRPr="0058671B">
        <w:trPr>
          <w:trHeight w:val="255"/>
          <w:jc w:val="center"/>
        </w:trPr>
        <w:tc>
          <w:tcPr>
            <w:tcW w:w="0" w:type="auto"/>
            <w:tcBorders>
              <w:top w:val="nil"/>
              <w:left w:val="single" w:sz="8" w:space="0" w:color="auto"/>
              <w:bottom w:val="single" w:sz="4" w:space="0" w:color="auto"/>
              <w:right w:val="single" w:sz="4"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4,34</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26,02</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21,68</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13,01</w:t>
            </w:r>
          </w:p>
        </w:tc>
        <w:tc>
          <w:tcPr>
            <w:tcW w:w="0" w:type="auto"/>
            <w:tcBorders>
              <w:top w:val="nil"/>
              <w:left w:val="nil"/>
              <w:bottom w:val="single" w:sz="4" w:space="0" w:color="auto"/>
              <w:right w:val="single" w:sz="4"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20,98</w:t>
            </w:r>
          </w:p>
        </w:tc>
        <w:tc>
          <w:tcPr>
            <w:tcW w:w="0" w:type="auto"/>
            <w:tcBorders>
              <w:top w:val="nil"/>
              <w:left w:val="nil"/>
              <w:bottom w:val="single" w:sz="4" w:space="0" w:color="auto"/>
              <w:right w:val="single" w:sz="8" w:space="0" w:color="auto"/>
            </w:tcBorders>
            <w:shd w:val="clear" w:color="auto" w:fill="auto"/>
            <w:noWrap/>
            <w:vAlign w:val="bottom"/>
          </w:tcPr>
          <w:p w:rsidR="0058671B" w:rsidRPr="0058671B" w:rsidRDefault="00724954" w:rsidP="00724954">
            <w:pPr>
              <w:spacing w:after="0" w:line="240" w:lineRule="auto"/>
              <w:jc w:val="center"/>
              <w:rPr>
                <w:rFonts w:ascii="Times New Roman" w:hAnsi="Times New Roman"/>
                <w:b/>
                <w:bCs/>
                <w:sz w:val="24"/>
                <w:szCs w:val="24"/>
                <w:lang w:val="it-IT" w:eastAsia="it-IT" w:bidi="ar-SA"/>
              </w:rPr>
            </w:pPr>
            <w:r w:rsidRPr="00D96CE8">
              <w:rPr>
                <w:rFonts w:ascii="Times New Roman" w:hAnsi="Times New Roman"/>
                <w:b/>
                <w:bCs/>
                <w:sz w:val="24"/>
                <w:szCs w:val="24"/>
                <w:lang w:val="it-IT" w:eastAsia="it-IT"/>
              </w:rPr>
              <w:t>86,73</w:t>
            </w:r>
          </w:p>
        </w:tc>
      </w:tr>
      <w:tr w:rsidR="009C1547" w:rsidRPr="0058671B">
        <w:trPr>
          <w:trHeight w:val="255"/>
          <w:jc w:val="center"/>
        </w:trPr>
        <w:tc>
          <w:tcPr>
            <w:tcW w:w="0" w:type="auto"/>
            <w:gridSpan w:val="6"/>
            <w:tcBorders>
              <w:top w:val="single" w:sz="4" w:space="0" w:color="auto"/>
              <w:left w:val="single" w:sz="8" w:space="0" w:color="auto"/>
              <w:bottom w:val="single" w:sz="4" w:space="0" w:color="auto"/>
              <w:right w:val="single" w:sz="8" w:space="0" w:color="000000"/>
            </w:tcBorders>
            <w:shd w:val="clear" w:color="auto" w:fill="auto"/>
            <w:noWrap/>
            <w:vAlign w:val="bottom"/>
          </w:tcPr>
          <w:p w:rsidR="009C1547" w:rsidRPr="0058671B" w:rsidRDefault="009C1547" w:rsidP="00EA44CB">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 </w:t>
            </w:r>
          </w:p>
        </w:tc>
      </w:tr>
      <w:tr w:rsidR="00724954" w:rsidRPr="00316051">
        <w:trPr>
          <w:trHeight w:val="1035"/>
          <w:jc w:val="center"/>
        </w:trPr>
        <w:tc>
          <w:tcPr>
            <w:tcW w:w="0" w:type="auto"/>
            <w:tcBorders>
              <w:top w:val="nil"/>
              <w:left w:val="single" w:sz="8" w:space="0" w:color="auto"/>
              <w:bottom w:val="single" w:sz="8" w:space="0" w:color="auto"/>
              <w:right w:val="single" w:sz="4" w:space="0" w:color="auto"/>
            </w:tcBorders>
            <w:shd w:val="clear" w:color="auto" w:fill="auto"/>
            <w:vAlign w:val="center"/>
          </w:tcPr>
          <w:p w:rsidR="009C1547" w:rsidRPr="0058671B" w:rsidRDefault="009C1547" w:rsidP="00EA44CB">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Livello massimo dell'aiuto (Euro/UBA)</w:t>
            </w:r>
          </w:p>
        </w:tc>
        <w:tc>
          <w:tcPr>
            <w:tcW w:w="0" w:type="auto"/>
            <w:tcBorders>
              <w:top w:val="nil"/>
              <w:left w:val="nil"/>
              <w:bottom w:val="single" w:sz="8" w:space="0" w:color="auto"/>
              <w:right w:val="single" w:sz="4" w:space="0" w:color="auto"/>
            </w:tcBorders>
            <w:shd w:val="clear" w:color="auto" w:fill="auto"/>
            <w:vAlign w:val="center"/>
          </w:tcPr>
          <w:p w:rsidR="009C1547" w:rsidRPr="0058671B" w:rsidRDefault="0058671B" w:rsidP="00724954">
            <w:pPr>
              <w:spacing w:after="0" w:line="240" w:lineRule="auto"/>
              <w:jc w:val="center"/>
              <w:rPr>
                <w:rFonts w:ascii="Times New Roman" w:hAnsi="Times New Roman"/>
                <w:b/>
                <w:bCs/>
                <w:sz w:val="24"/>
                <w:szCs w:val="24"/>
                <w:lang w:val="it-IT" w:eastAsia="it-IT" w:bidi="ar-SA"/>
              </w:rPr>
            </w:pPr>
            <w:r w:rsidRPr="0058671B">
              <w:rPr>
                <w:rFonts w:ascii="Times New Roman" w:hAnsi="Times New Roman"/>
                <w:b/>
                <w:bCs/>
                <w:sz w:val="24"/>
                <w:szCs w:val="24"/>
                <w:lang w:val="it-IT" w:eastAsia="it-IT" w:bidi="ar-SA"/>
              </w:rPr>
              <w:t xml:space="preserve">      </w:t>
            </w:r>
            <w:r w:rsidR="00724954" w:rsidRPr="00D96CE8">
              <w:rPr>
                <w:rFonts w:ascii="Times New Roman" w:hAnsi="Times New Roman"/>
                <w:b/>
                <w:bCs/>
                <w:sz w:val="24"/>
                <w:szCs w:val="24"/>
                <w:lang w:val="it-IT" w:eastAsia="it-IT"/>
              </w:rPr>
              <w:t>86,73</w:t>
            </w:r>
          </w:p>
        </w:tc>
        <w:tc>
          <w:tcPr>
            <w:tcW w:w="0" w:type="auto"/>
            <w:gridSpan w:val="4"/>
            <w:tcBorders>
              <w:top w:val="single" w:sz="4" w:space="0" w:color="auto"/>
              <w:left w:val="nil"/>
              <w:bottom w:val="single" w:sz="8" w:space="0" w:color="auto"/>
              <w:right w:val="single" w:sz="8" w:space="0" w:color="000000"/>
            </w:tcBorders>
            <w:shd w:val="clear" w:color="auto" w:fill="auto"/>
            <w:vAlign w:val="center"/>
          </w:tcPr>
          <w:p w:rsidR="009C1547" w:rsidRPr="00316051" w:rsidRDefault="009C1547" w:rsidP="00EA44CB">
            <w:pPr>
              <w:spacing w:after="0" w:line="240" w:lineRule="auto"/>
              <w:jc w:val="center"/>
              <w:rPr>
                <w:rFonts w:ascii="Times New Roman" w:hAnsi="Times New Roman"/>
                <w:sz w:val="24"/>
                <w:szCs w:val="24"/>
                <w:lang w:val="it-IT" w:eastAsia="it-IT" w:bidi="ar-SA"/>
              </w:rPr>
            </w:pPr>
            <w:r w:rsidRPr="0058671B">
              <w:rPr>
                <w:rFonts w:ascii="Times New Roman" w:hAnsi="Times New Roman"/>
                <w:sz w:val="24"/>
                <w:szCs w:val="24"/>
                <w:lang w:val="it-IT" w:eastAsia="it-IT" w:bidi="ar-SA"/>
              </w:rPr>
              <w:t>(1 capo = 0,15 UBA)</w:t>
            </w:r>
          </w:p>
        </w:tc>
      </w:tr>
    </w:tbl>
    <w:p w:rsidR="00EA44CB" w:rsidRPr="00316051" w:rsidRDefault="00EA44CB" w:rsidP="00EA44CB">
      <w:pPr>
        <w:spacing w:after="0" w:line="360" w:lineRule="auto"/>
        <w:ind w:right="-54" w:firstLine="540"/>
        <w:rPr>
          <w:rFonts w:ascii="Times New Roman" w:hAnsi="Times New Roman"/>
          <w:sz w:val="24"/>
          <w:szCs w:val="24"/>
          <w:lang w:val="it-IT"/>
        </w:rPr>
      </w:pPr>
    </w:p>
    <w:p w:rsidR="00EA44CB" w:rsidRPr="005E78C3" w:rsidRDefault="00EA44CB" w:rsidP="005E78C3">
      <w:pPr>
        <w:spacing w:after="0" w:line="360" w:lineRule="auto"/>
        <w:ind w:right="-54" w:firstLine="540"/>
        <w:rPr>
          <w:rFonts w:ascii="Times New Roman" w:hAnsi="Times New Roman"/>
          <w:sz w:val="24"/>
          <w:szCs w:val="24"/>
          <w:lang w:val="it-IT"/>
        </w:rPr>
      </w:pPr>
      <w:bookmarkStart w:id="70" w:name="_Toc209305295"/>
      <w:r w:rsidRPr="005E78C3">
        <w:rPr>
          <w:rFonts w:ascii="Times New Roman" w:hAnsi="Times New Roman"/>
          <w:sz w:val="24"/>
          <w:szCs w:val="24"/>
          <w:lang w:val="it-IT"/>
        </w:rPr>
        <w:t>Per l’adozione degli impegni aggiuntivi l’aiuto massimo è fissato in € 80,00/UBA</w:t>
      </w:r>
      <w:bookmarkEnd w:id="70"/>
      <w:r w:rsidRPr="005E78C3">
        <w:rPr>
          <w:rFonts w:ascii="Times New Roman" w:hAnsi="Times New Roman"/>
          <w:sz w:val="24"/>
          <w:szCs w:val="24"/>
          <w:lang w:val="it-IT"/>
        </w:rPr>
        <w:t>.</w:t>
      </w:r>
    </w:p>
    <w:p w:rsidR="00EA44CB" w:rsidRPr="00316051" w:rsidRDefault="00EA44CB" w:rsidP="005E78C3">
      <w:pPr>
        <w:spacing w:after="0" w:line="360" w:lineRule="auto"/>
        <w:ind w:right="-54" w:firstLine="540"/>
        <w:rPr>
          <w:rFonts w:ascii="Times New Roman" w:hAnsi="Times New Roman"/>
          <w:sz w:val="24"/>
          <w:szCs w:val="24"/>
          <w:lang w:val="it-IT"/>
        </w:rPr>
        <w:sectPr w:rsidR="00EA44CB" w:rsidRPr="00316051" w:rsidSect="00EA44CB">
          <w:headerReference w:type="default" r:id="rId8"/>
          <w:footerReference w:type="even" r:id="rId9"/>
          <w:footerReference w:type="default" r:id="rId10"/>
          <w:headerReference w:type="first" r:id="rId11"/>
          <w:footerReference w:type="first" r:id="rId12"/>
          <w:type w:val="continuous"/>
          <w:pgSz w:w="11906" w:h="16838"/>
          <w:pgMar w:top="1417" w:right="1134" w:bottom="1134" w:left="1134" w:header="708" w:footer="708" w:gutter="0"/>
          <w:cols w:space="708"/>
          <w:docGrid w:linePitch="360"/>
        </w:sectPr>
      </w:pPr>
    </w:p>
    <w:bookmarkEnd w:id="0"/>
    <w:bookmarkEnd w:id="1"/>
    <w:bookmarkEnd w:id="2"/>
    <w:bookmarkEnd w:id="3"/>
    <w:bookmarkEnd w:id="4"/>
    <w:p w:rsidR="006B2F6B" w:rsidRDefault="006B2F6B" w:rsidP="006B2F6B">
      <w:pPr>
        <w:rPr>
          <w:lang w:val="it-IT"/>
        </w:rPr>
      </w:pPr>
    </w:p>
    <w:p w:rsidR="006B2F6B" w:rsidRDefault="006B2F6B" w:rsidP="006B2F6B">
      <w:pPr>
        <w:rPr>
          <w:lang w:val="it-IT"/>
        </w:rPr>
      </w:pPr>
    </w:p>
    <w:p w:rsidR="006B2F6B" w:rsidRDefault="006B2F6B" w:rsidP="006B2F6B">
      <w:pPr>
        <w:rPr>
          <w:lang w:val="it-IT"/>
        </w:rPr>
      </w:pPr>
    </w:p>
    <w:p w:rsidR="006B2F6B" w:rsidRDefault="006B2F6B" w:rsidP="006B2F6B">
      <w:pPr>
        <w:rPr>
          <w:lang w:val="it-IT"/>
        </w:rPr>
      </w:pPr>
    </w:p>
    <w:p w:rsidR="006B2F6B" w:rsidRDefault="006B2F6B" w:rsidP="006B2F6B">
      <w:pPr>
        <w:rPr>
          <w:lang w:val="it-IT"/>
        </w:rPr>
      </w:pPr>
    </w:p>
    <w:p w:rsidR="006B2F6B" w:rsidRDefault="006B2F6B" w:rsidP="006B2F6B">
      <w:pPr>
        <w:rPr>
          <w:lang w:val="it-IT"/>
        </w:rPr>
      </w:pPr>
    </w:p>
    <w:p w:rsidR="006B2F6B" w:rsidRDefault="006B2F6B" w:rsidP="006B2F6B">
      <w:pPr>
        <w:rPr>
          <w:lang w:val="it-IT"/>
        </w:rPr>
      </w:pPr>
    </w:p>
    <w:p w:rsidR="006B2F6B" w:rsidRDefault="006B2F6B" w:rsidP="006B2F6B">
      <w:pPr>
        <w:rPr>
          <w:lang w:val="it-IT"/>
        </w:rPr>
      </w:pPr>
    </w:p>
    <w:p w:rsidR="006B2F6B" w:rsidRPr="006B2F6B" w:rsidRDefault="006B2F6B" w:rsidP="006B2F6B">
      <w:pPr>
        <w:rPr>
          <w:lang w:val="it-IT"/>
        </w:rPr>
      </w:pPr>
    </w:p>
    <w:p w:rsidR="00EA44CB" w:rsidRPr="00316051" w:rsidRDefault="00EA44CB" w:rsidP="00EA44CB">
      <w:pPr>
        <w:pStyle w:val="Titolo1"/>
        <w:spacing w:line="360" w:lineRule="auto"/>
        <w:ind w:left="600" w:right="852"/>
        <w:jc w:val="center"/>
        <w:rPr>
          <w:sz w:val="36"/>
          <w:szCs w:val="36"/>
          <w:lang w:val="it-IT"/>
        </w:rPr>
      </w:pPr>
      <w:bookmarkStart w:id="71" w:name="_Toc209305305"/>
      <w:bookmarkStart w:id="72" w:name="_Toc312829541"/>
      <w:bookmarkStart w:id="73" w:name="_Toc312829705"/>
      <w:bookmarkStart w:id="74" w:name="_Toc312829831"/>
      <w:bookmarkStart w:id="75" w:name="_Toc312830718"/>
      <w:r w:rsidRPr="00316051">
        <w:rPr>
          <w:sz w:val="36"/>
          <w:szCs w:val="36"/>
          <w:lang w:val="it-IT"/>
        </w:rPr>
        <w:t>Allegati</w:t>
      </w:r>
      <w:bookmarkEnd w:id="71"/>
      <w:bookmarkEnd w:id="72"/>
      <w:bookmarkEnd w:id="73"/>
      <w:bookmarkEnd w:id="74"/>
      <w:bookmarkEnd w:id="75"/>
    </w:p>
    <w:p w:rsidR="003C1105" w:rsidRPr="00136E9B" w:rsidRDefault="00EA44CB" w:rsidP="00136E9B">
      <w:pPr>
        <w:autoSpaceDE w:val="0"/>
        <w:autoSpaceDN w:val="0"/>
        <w:adjustRightInd w:val="0"/>
        <w:spacing w:after="0" w:line="360" w:lineRule="auto"/>
        <w:jc w:val="left"/>
        <w:rPr>
          <w:rFonts w:ascii="Times New Roman" w:hAnsi="Times New Roman"/>
          <w:b/>
          <w:sz w:val="24"/>
          <w:szCs w:val="24"/>
          <w:lang w:val="it-IT"/>
        </w:rPr>
      </w:pPr>
      <w:r w:rsidRPr="00F4577F">
        <w:rPr>
          <w:lang w:val="it-IT"/>
        </w:rPr>
        <w:br w:type="page"/>
      </w:r>
      <w:r w:rsidR="009B2B6E" w:rsidRPr="009B2B6E">
        <w:rPr>
          <w:rFonts w:ascii="Times New Roman" w:hAnsi="Times New Roman"/>
          <w:b/>
          <w:sz w:val="24"/>
          <w:szCs w:val="24"/>
          <w:lang w:val="it-IT"/>
        </w:rPr>
        <w:lastRenderedPageBreak/>
        <w:t xml:space="preserve">Allegato 1 </w:t>
      </w:r>
      <w:r w:rsidR="003C1105">
        <w:rPr>
          <w:rFonts w:ascii="Times New Roman" w:hAnsi="Times New Roman"/>
          <w:b/>
          <w:sz w:val="24"/>
          <w:szCs w:val="24"/>
          <w:lang w:val="it-IT"/>
        </w:rPr>
        <w:t>–</w:t>
      </w:r>
      <w:r w:rsidR="009B2B6E" w:rsidRPr="005721C1">
        <w:rPr>
          <w:rFonts w:ascii="Times New Roman" w:hAnsi="Times New Roman"/>
          <w:b/>
          <w:sz w:val="24"/>
          <w:szCs w:val="24"/>
          <w:lang w:val="it-IT"/>
        </w:rPr>
        <w:t xml:space="preserve"> </w:t>
      </w:r>
      <w:r w:rsidR="009B2B6E" w:rsidRPr="005721C1">
        <w:rPr>
          <w:rFonts w:ascii="Times New Roman" w:hAnsi="Times New Roman"/>
          <w:b/>
          <w:bCs/>
          <w:sz w:val="24"/>
          <w:szCs w:val="24"/>
          <w:lang w:val="it-IT" w:eastAsia="it-IT" w:bidi="ar-SA"/>
        </w:rPr>
        <w:t>Riferimenti agli Atti e alle Norme della condizionalità, classificazione delle a</w:t>
      </w:r>
      <w:r w:rsidR="003C1105">
        <w:rPr>
          <w:rFonts w:ascii="Times New Roman" w:hAnsi="Times New Roman"/>
          <w:b/>
          <w:bCs/>
          <w:sz w:val="24"/>
          <w:szCs w:val="24"/>
          <w:lang w:val="it-IT" w:eastAsia="it-IT" w:bidi="ar-SA"/>
        </w:rPr>
        <w:t xml:space="preserve">zioni </w:t>
      </w:r>
      <w:r w:rsidR="009B2B6E" w:rsidRPr="005721C1">
        <w:rPr>
          <w:rFonts w:ascii="Times New Roman" w:hAnsi="Times New Roman"/>
          <w:b/>
          <w:bCs/>
          <w:sz w:val="24"/>
          <w:szCs w:val="24"/>
          <w:lang w:val="it-IT" w:eastAsia="it-IT" w:bidi="ar-SA"/>
        </w:rPr>
        <w:t xml:space="preserve">con riferimento ai vincoli di </w:t>
      </w:r>
      <w:proofErr w:type="spellStart"/>
      <w:r w:rsidR="009B2B6E" w:rsidRPr="005721C1">
        <w:rPr>
          <w:rFonts w:ascii="Times New Roman" w:hAnsi="Times New Roman"/>
          <w:b/>
          <w:bCs/>
          <w:sz w:val="24"/>
          <w:szCs w:val="24"/>
          <w:lang w:val="it-IT" w:eastAsia="it-IT" w:bidi="ar-SA"/>
        </w:rPr>
        <w:t>baseline</w:t>
      </w:r>
      <w:proofErr w:type="spellEnd"/>
      <w:r w:rsidR="009B2B6E" w:rsidRPr="005721C1">
        <w:rPr>
          <w:rFonts w:ascii="Times New Roman" w:hAnsi="Times New Roman"/>
          <w:b/>
          <w:bCs/>
          <w:sz w:val="24"/>
          <w:szCs w:val="24"/>
          <w:lang w:val="it-IT" w:eastAsia="it-IT" w:bidi="ar-SA"/>
        </w:rPr>
        <w:t xml:space="preserve"> (requisiti di condizionalità</w:t>
      </w:r>
      <w:r w:rsidR="009269C5">
        <w:rPr>
          <w:rFonts w:ascii="Times New Roman" w:hAnsi="Times New Roman"/>
          <w:b/>
          <w:bCs/>
          <w:sz w:val="24"/>
          <w:szCs w:val="24"/>
          <w:lang w:val="it-IT" w:eastAsia="it-IT" w:bidi="ar-SA"/>
        </w:rPr>
        <w:t xml:space="preserve"> e pratica ordinaria</w:t>
      </w:r>
      <w:r w:rsidR="009B2B6E" w:rsidRPr="005721C1">
        <w:rPr>
          <w:rFonts w:ascii="Times New Roman" w:hAnsi="Times New Roman"/>
          <w:b/>
          <w:bCs/>
          <w:sz w:val="24"/>
          <w:szCs w:val="24"/>
          <w:lang w:val="it-IT" w:eastAsia="it-IT" w:bidi="ar-SA"/>
        </w:rPr>
        <w:t xml:space="preserve">) ed impegni di miglioramento. </w:t>
      </w:r>
    </w:p>
    <w:p w:rsidR="00136E9B" w:rsidRDefault="00136E9B" w:rsidP="009B2B6E">
      <w:pPr>
        <w:spacing w:line="360" w:lineRule="auto"/>
        <w:jc w:val="left"/>
        <w:rPr>
          <w:rFonts w:ascii="Times New Roman" w:hAnsi="Times New Roman"/>
          <w:b/>
          <w:bCs/>
          <w:sz w:val="24"/>
          <w:szCs w:val="24"/>
          <w:lang w:val="it-IT" w:eastAsia="it-IT" w:bidi="ar-SA"/>
        </w:rPr>
      </w:pPr>
    </w:p>
    <w:p w:rsidR="00765599" w:rsidRPr="005721C1" w:rsidRDefault="009B2B6E" w:rsidP="009B2B6E">
      <w:pPr>
        <w:spacing w:line="360" w:lineRule="auto"/>
        <w:jc w:val="left"/>
        <w:rPr>
          <w:rFonts w:ascii="Times New Roman" w:hAnsi="Times New Roman"/>
          <w:b/>
          <w:bCs/>
          <w:sz w:val="24"/>
          <w:szCs w:val="24"/>
          <w:lang w:val="it-IT" w:eastAsia="it-IT" w:bidi="ar-SA"/>
        </w:rPr>
      </w:pPr>
      <w:r w:rsidRPr="005721C1">
        <w:rPr>
          <w:rFonts w:ascii="Times New Roman" w:hAnsi="Times New Roman"/>
          <w:b/>
          <w:bCs/>
          <w:sz w:val="24"/>
          <w:szCs w:val="24"/>
          <w:lang w:val="it-IT" w:eastAsia="it-IT" w:bidi="ar-SA"/>
        </w:rPr>
        <w:t>BOVINI DA LATTE</w:t>
      </w:r>
      <w:r w:rsidR="003C1105">
        <w:rPr>
          <w:rFonts w:ascii="Times New Roman" w:hAnsi="Times New Roman"/>
          <w:b/>
          <w:bCs/>
          <w:sz w:val="24"/>
          <w:szCs w:val="24"/>
          <w:lang w:val="it-IT" w:eastAsia="it-IT" w:bidi="ar-SA"/>
        </w:rPr>
        <w:t xml:space="preserve"> e  BUFALINI </w:t>
      </w:r>
    </w:p>
    <w:tbl>
      <w:tblPr>
        <w:tblW w:w="494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434"/>
        <w:gridCol w:w="1492"/>
        <w:gridCol w:w="1700"/>
        <w:gridCol w:w="1492"/>
        <w:gridCol w:w="1489"/>
        <w:gridCol w:w="2136"/>
        <w:gridCol w:w="2551"/>
        <w:gridCol w:w="2335"/>
      </w:tblGrid>
      <w:tr w:rsidR="00424744" w:rsidRPr="00424744" w:rsidTr="00490CB1">
        <w:trPr>
          <w:trHeight w:val="566"/>
          <w:tblHeader/>
        </w:trPr>
        <w:tc>
          <w:tcPr>
            <w:tcW w:w="2091" w:type="pct"/>
            <w:gridSpan w:val="4"/>
            <w:shd w:val="pct15" w:color="auto" w:fill="auto"/>
            <w:vAlign w:val="center"/>
          </w:tcPr>
          <w:p w:rsidR="00424744" w:rsidRPr="00E51278" w:rsidRDefault="00424744" w:rsidP="00490CB1">
            <w:pPr>
              <w:jc w:val="center"/>
              <w:rPr>
                <w:b/>
                <w:sz w:val="14"/>
                <w:szCs w:val="14"/>
              </w:rPr>
            </w:pPr>
            <w:proofErr w:type="spellStart"/>
            <w:r w:rsidRPr="00E51278">
              <w:rPr>
                <w:b/>
                <w:sz w:val="14"/>
                <w:szCs w:val="14"/>
              </w:rPr>
              <w:t>Riferimenti</w:t>
            </w:r>
            <w:proofErr w:type="spellEnd"/>
            <w:r w:rsidRPr="00E51278">
              <w:rPr>
                <w:b/>
                <w:sz w:val="14"/>
                <w:szCs w:val="14"/>
              </w:rPr>
              <w:t xml:space="preserve"> </w:t>
            </w:r>
            <w:proofErr w:type="spellStart"/>
            <w:r w:rsidRPr="00E51278">
              <w:rPr>
                <w:b/>
                <w:sz w:val="14"/>
                <w:szCs w:val="14"/>
              </w:rPr>
              <w:t>normativi</w:t>
            </w:r>
            <w:proofErr w:type="spellEnd"/>
          </w:p>
        </w:tc>
        <w:tc>
          <w:tcPr>
            <w:tcW w:w="509" w:type="pct"/>
            <w:shd w:val="pct15" w:color="auto" w:fill="auto"/>
            <w:vAlign w:val="center"/>
          </w:tcPr>
          <w:p w:rsidR="00424744" w:rsidRPr="00E51278" w:rsidRDefault="00424744" w:rsidP="00490CB1">
            <w:pPr>
              <w:jc w:val="center"/>
              <w:rPr>
                <w:b/>
                <w:sz w:val="14"/>
                <w:szCs w:val="14"/>
              </w:rPr>
            </w:pPr>
            <w:proofErr w:type="spellStart"/>
            <w:r w:rsidRPr="00E51278">
              <w:rPr>
                <w:b/>
                <w:sz w:val="14"/>
                <w:szCs w:val="14"/>
              </w:rPr>
              <w:t>Ambito</w:t>
            </w:r>
            <w:proofErr w:type="spellEnd"/>
            <w:r w:rsidRPr="00E51278">
              <w:rPr>
                <w:b/>
                <w:sz w:val="14"/>
                <w:szCs w:val="14"/>
              </w:rPr>
              <w:t xml:space="preserve"> </w:t>
            </w:r>
            <w:proofErr w:type="spellStart"/>
            <w:r w:rsidRPr="00E51278">
              <w:rPr>
                <w:b/>
                <w:sz w:val="14"/>
                <w:szCs w:val="14"/>
              </w:rPr>
              <w:t>di</w:t>
            </w:r>
            <w:proofErr w:type="spellEnd"/>
            <w:r w:rsidRPr="00E51278">
              <w:rPr>
                <w:b/>
                <w:sz w:val="14"/>
                <w:szCs w:val="14"/>
              </w:rPr>
              <w:t xml:space="preserve"> </w:t>
            </w:r>
            <w:proofErr w:type="spellStart"/>
            <w:r w:rsidRPr="00E51278">
              <w:rPr>
                <w:b/>
                <w:sz w:val="14"/>
                <w:szCs w:val="14"/>
              </w:rPr>
              <w:t>intervento</w:t>
            </w:r>
            <w:proofErr w:type="spellEnd"/>
          </w:p>
        </w:tc>
        <w:tc>
          <w:tcPr>
            <w:tcW w:w="730" w:type="pct"/>
            <w:shd w:val="pct15" w:color="auto" w:fill="auto"/>
            <w:vAlign w:val="center"/>
          </w:tcPr>
          <w:p w:rsidR="00424744" w:rsidRPr="00E51278" w:rsidRDefault="00424744" w:rsidP="00490CB1">
            <w:pPr>
              <w:jc w:val="center"/>
              <w:rPr>
                <w:b/>
                <w:sz w:val="14"/>
                <w:szCs w:val="14"/>
              </w:rPr>
            </w:pPr>
            <w:r w:rsidRPr="00E51278">
              <w:rPr>
                <w:b/>
                <w:i/>
                <w:sz w:val="14"/>
                <w:szCs w:val="14"/>
              </w:rPr>
              <w:t>Baseline</w:t>
            </w:r>
          </w:p>
        </w:tc>
        <w:tc>
          <w:tcPr>
            <w:tcW w:w="872" w:type="pct"/>
            <w:shd w:val="pct15" w:color="auto" w:fill="auto"/>
            <w:vAlign w:val="center"/>
          </w:tcPr>
          <w:p w:rsidR="00424744" w:rsidRPr="00E51278" w:rsidRDefault="00424744" w:rsidP="00490CB1">
            <w:pPr>
              <w:jc w:val="center"/>
              <w:rPr>
                <w:b/>
                <w:sz w:val="14"/>
                <w:szCs w:val="14"/>
              </w:rPr>
            </w:pPr>
            <w:proofErr w:type="spellStart"/>
            <w:r w:rsidRPr="00E51278">
              <w:rPr>
                <w:b/>
                <w:sz w:val="14"/>
                <w:szCs w:val="14"/>
              </w:rPr>
              <w:t>Impegni</w:t>
            </w:r>
            <w:proofErr w:type="spellEnd"/>
            <w:r w:rsidRPr="00E51278">
              <w:rPr>
                <w:b/>
                <w:sz w:val="14"/>
                <w:szCs w:val="14"/>
              </w:rPr>
              <w:t xml:space="preserve"> </w:t>
            </w:r>
            <w:proofErr w:type="spellStart"/>
            <w:r w:rsidRPr="00E51278">
              <w:rPr>
                <w:b/>
                <w:sz w:val="14"/>
                <w:szCs w:val="14"/>
              </w:rPr>
              <w:t>di</w:t>
            </w:r>
            <w:proofErr w:type="spellEnd"/>
            <w:r w:rsidRPr="00E51278">
              <w:rPr>
                <w:b/>
                <w:sz w:val="14"/>
                <w:szCs w:val="14"/>
              </w:rPr>
              <w:t xml:space="preserve"> </w:t>
            </w:r>
            <w:proofErr w:type="spellStart"/>
            <w:r w:rsidRPr="00E51278">
              <w:rPr>
                <w:b/>
                <w:sz w:val="14"/>
                <w:szCs w:val="14"/>
              </w:rPr>
              <w:t>miglioramento</w:t>
            </w:r>
            <w:proofErr w:type="spellEnd"/>
          </w:p>
        </w:tc>
        <w:tc>
          <w:tcPr>
            <w:tcW w:w="798" w:type="pct"/>
            <w:shd w:val="pct15" w:color="auto" w:fill="auto"/>
          </w:tcPr>
          <w:p w:rsidR="00424744" w:rsidRPr="00424744" w:rsidRDefault="00424744" w:rsidP="00490CB1">
            <w:pPr>
              <w:rPr>
                <w:b/>
                <w:sz w:val="14"/>
                <w:szCs w:val="14"/>
                <w:lang w:val="it-IT"/>
              </w:rPr>
            </w:pPr>
            <w:r w:rsidRPr="00424744">
              <w:rPr>
                <w:b/>
                <w:sz w:val="14"/>
                <w:szCs w:val="14"/>
                <w:lang w:val="it-IT"/>
              </w:rPr>
              <w:t>Valutazione dell’impegno ed elementi remunerabili</w:t>
            </w:r>
          </w:p>
        </w:tc>
      </w:tr>
      <w:tr w:rsidR="00424744" w:rsidRPr="00E51278" w:rsidTr="00490CB1">
        <w:trPr>
          <w:tblHeader/>
        </w:trPr>
        <w:tc>
          <w:tcPr>
            <w:tcW w:w="490" w:type="pct"/>
            <w:vAlign w:val="center"/>
          </w:tcPr>
          <w:p w:rsidR="00424744" w:rsidRPr="00E51278" w:rsidRDefault="00424744" w:rsidP="00490CB1">
            <w:pPr>
              <w:rPr>
                <w:b/>
                <w:sz w:val="14"/>
                <w:szCs w:val="14"/>
              </w:rPr>
            </w:pPr>
            <w:proofErr w:type="spellStart"/>
            <w:r w:rsidRPr="00E51278">
              <w:rPr>
                <w:b/>
                <w:sz w:val="14"/>
                <w:szCs w:val="14"/>
              </w:rPr>
              <w:t>Atto</w:t>
            </w:r>
            <w:proofErr w:type="spellEnd"/>
            <w:r w:rsidRPr="00E51278">
              <w:rPr>
                <w:b/>
                <w:sz w:val="14"/>
                <w:szCs w:val="14"/>
              </w:rPr>
              <w:t xml:space="preserve"> </w:t>
            </w:r>
            <w:proofErr w:type="spellStart"/>
            <w:r w:rsidRPr="00E51278">
              <w:rPr>
                <w:b/>
                <w:sz w:val="14"/>
                <w:szCs w:val="14"/>
              </w:rPr>
              <w:t>di</w:t>
            </w:r>
            <w:proofErr w:type="spellEnd"/>
            <w:r w:rsidRPr="00E51278">
              <w:rPr>
                <w:b/>
                <w:sz w:val="14"/>
                <w:szCs w:val="14"/>
              </w:rPr>
              <w:t xml:space="preserve"> </w:t>
            </w:r>
            <w:proofErr w:type="spellStart"/>
            <w:r w:rsidRPr="00E51278">
              <w:rPr>
                <w:b/>
                <w:sz w:val="14"/>
                <w:szCs w:val="14"/>
              </w:rPr>
              <w:t>riferimento</w:t>
            </w:r>
            <w:proofErr w:type="spellEnd"/>
          </w:p>
        </w:tc>
        <w:tc>
          <w:tcPr>
            <w:tcW w:w="510" w:type="pct"/>
            <w:vAlign w:val="center"/>
          </w:tcPr>
          <w:p w:rsidR="00424744" w:rsidRPr="00E51278" w:rsidRDefault="00424744" w:rsidP="00490CB1">
            <w:pPr>
              <w:rPr>
                <w:b/>
                <w:sz w:val="14"/>
                <w:szCs w:val="14"/>
              </w:rPr>
            </w:pPr>
            <w:proofErr w:type="spellStart"/>
            <w:r w:rsidRPr="00E51278">
              <w:rPr>
                <w:b/>
                <w:sz w:val="14"/>
                <w:szCs w:val="14"/>
              </w:rPr>
              <w:t>Norme</w:t>
            </w:r>
            <w:proofErr w:type="spellEnd"/>
            <w:r w:rsidRPr="00E51278">
              <w:rPr>
                <w:b/>
                <w:sz w:val="14"/>
                <w:szCs w:val="14"/>
              </w:rPr>
              <w:t xml:space="preserve"> </w:t>
            </w:r>
            <w:proofErr w:type="spellStart"/>
            <w:r w:rsidRPr="00E51278">
              <w:rPr>
                <w:b/>
                <w:sz w:val="14"/>
                <w:szCs w:val="14"/>
              </w:rPr>
              <w:t>di</w:t>
            </w:r>
            <w:proofErr w:type="spellEnd"/>
            <w:r w:rsidRPr="00E51278">
              <w:rPr>
                <w:b/>
                <w:sz w:val="14"/>
                <w:szCs w:val="14"/>
              </w:rPr>
              <w:t xml:space="preserve"> </w:t>
            </w:r>
            <w:proofErr w:type="spellStart"/>
            <w:r w:rsidRPr="00E51278">
              <w:rPr>
                <w:b/>
                <w:sz w:val="14"/>
                <w:szCs w:val="14"/>
              </w:rPr>
              <w:t>recepimento</w:t>
            </w:r>
            <w:proofErr w:type="spellEnd"/>
          </w:p>
        </w:tc>
        <w:tc>
          <w:tcPr>
            <w:tcW w:w="581" w:type="pct"/>
            <w:vAlign w:val="center"/>
          </w:tcPr>
          <w:p w:rsidR="00424744" w:rsidRPr="00E51278" w:rsidRDefault="00424744" w:rsidP="00490CB1">
            <w:pPr>
              <w:rPr>
                <w:b/>
                <w:sz w:val="14"/>
                <w:szCs w:val="14"/>
              </w:rPr>
            </w:pPr>
            <w:proofErr w:type="spellStart"/>
            <w:r w:rsidRPr="00E51278">
              <w:rPr>
                <w:b/>
                <w:sz w:val="14"/>
                <w:szCs w:val="14"/>
              </w:rPr>
              <w:t>Norme</w:t>
            </w:r>
            <w:proofErr w:type="spellEnd"/>
            <w:r w:rsidRPr="00E51278">
              <w:rPr>
                <w:b/>
                <w:sz w:val="14"/>
                <w:szCs w:val="14"/>
              </w:rPr>
              <w:t xml:space="preserve"> </w:t>
            </w:r>
            <w:proofErr w:type="spellStart"/>
            <w:r w:rsidRPr="00E51278">
              <w:rPr>
                <w:b/>
                <w:sz w:val="14"/>
                <w:szCs w:val="14"/>
              </w:rPr>
              <w:t>supplementari</w:t>
            </w:r>
            <w:proofErr w:type="spellEnd"/>
          </w:p>
        </w:tc>
        <w:tc>
          <w:tcPr>
            <w:tcW w:w="510" w:type="pct"/>
            <w:vAlign w:val="center"/>
          </w:tcPr>
          <w:p w:rsidR="00424744" w:rsidRPr="00E51278" w:rsidRDefault="00424744" w:rsidP="00490CB1">
            <w:pPr>
              <w:rPr>
                <w:b/>
                <w:sz w:val="14"/>
                <w:szCs w:val="14"/>
              </w:rPr>
            </w:pPr>
            <w:proofErr w:type="spellStart"/>
            <w:r w:rsidRPr="00E51278">
              <w:rPr>
                <w:b/>
                <w:sz w:val="14"/>
                <w:szCs w:val="14"/>
              </w:rPr>
              <w:t>Riferimento</w:t>
            </w:r>
            <w:proofErr w:type="spellEnd"/>
            <w:r w:rsidRPr="00E51278">
              <w:rPr>
                <w:b/>
                <w:sz w:val="14"/>
                <w:szCs w:val="14"/>
              </w:rPr>
              <w:t xml:space="preserve"> per </w:t>
            </w:r>
            <w:proofErr w:type="spellStart"/>
            <w:r w:rsidRPr="00E51278">
              <w:rPr>
                <w:b/>
                <w:sz w:val="14"/>
                <w:szCs w:val="14"/>
              </w:rPr>
              <w:t>i</w:t>
            </w:r>
            <w:proofErr w:type="spellEnd"/>
            <w:r w:rsidRPr="00E51278">
              <w:rPr>
                <w:b/>
                <w:sz w:val="14"/>
                <w:szCs w:val="14"/>
              </w:rPr>
              <w:t xml:space="preserve"> </w:t>
            </w:r>
            <w:proofErr w:type="spellStart"/>
            <w:r w:rsidRPr="00E51278">
              <w:rPr>
                <w:b/>
                <w:sz w:val="14"/>
                <w:szCs w:val="14"/>
              </w:rPr>
              <w:t>giustificativi</w:t>
            </w:r>
            <w:proofErr w:type="spellEnd"/>
          </w:p>
        </w:tc>
        <w:tc>
          <w:tcPr>
            <w:tcW w:w="2111" w:type="pct"/>
            <w:gridSpan w:val="3"/>
            <w:vAlign w:val="center"/>
          </w:tcPr>
          <w:p w:rsidR="00424744" w:rsidRPr="00E51278" w:rsidRDefault="00424744" w:rsidP="00490CB1">
            <w:pPr>
              <w:rPr>
                <w:sz w:val="14"/>
                <w:szCs w:val="14"/>
              </w:rPr>
            </w:pPr>
          </w:p>
        </w:tc>
        <w:tc>
          <w:tcPr>
            <w:tcW w:w="798" w:type="pct"/>
          </w:tcPr>
          <w:p w:rsidR="00424744" w:rsidRPr="00E51278" w:rsidRDefault="00424744" w:rsidP="00490CB1">
            <w:pPr>
              <w:rPr>
                <w:sz w:val="14"/>
                <w:szCs w:val="14"/>
              </w:rPr>
            </w:pPr>
          </w:p>
        </w:tc>
      </w:tr>
      <w:tr w:rsidR="00424744" w:rsidRPr="00E51278" w:rsidTr="00490CB1">
        <w:trPr>
          <w:trHeight w:val="397"/>
        </w:trPr>
        <w:tc>
          <w:tcPr>
            <w:tcW w:w="2091" w:type="pct"/>
            <w:gridSpan w:val="4"/>
            <w:vAlign w:val="center"/>
          </w:tcPr>
          <w:p w:rsidR="00424744" w:rsidRPr="00E51278" w:rsidRDefault="00424744" w:rsidP="00490CB1">
            <w:pPr>
              <w:jc w:val="center"/>
              <w:rPr>
                <w:b/>
                <w:sz w:val="14"/>
                <w:szCs w:val="14"/>
              </w:rPr>
            </w:pPr>
          </w:p>
        </w:tc>
        <w:tc>
          <w:tcPr>
            <w:tcW w:w="2111" w:type="pct"/>
            <w:gridSpan w:val="3"/>
            <w:vAlign w:val="center"/>
          </w:tcPr>
          <w:p w:rsidR="00424744" w:rsidRDefault="00424744" w:rsidP="00490CB1">
            <w:pPr>
              <w:jc w:val="left"/>
              <w:rPr>
                <w:b/>
                <w:i/>
                <w:sz w:val="14"/>
                <w:szCs w:val="14"/>
              </w:rPr>
            </w:pPr>
            <w:proofErr w:type="spellStart"/>
            <w:r w:rsidRPr="00E51278">
              <w:rPr>
                <w:b/>
                <w:i/>
                <w:sz w:val="14"/>
                <w:szCs w:val="14"/>
              </w:rPr>
              <w:t>Azione</w:t>
            </w:r>
            <w:proofErr w:type="spellEnd"/>
            <w:r w:rsidRPr="00E51278">
              <w:rPr>
                <w:b/>
                <w:i/>
                <w:sz w:val="14"/>
                <w:szCs w:val="14"/>
              </w:rPr>
              <w:t xml:space="preserve"> 1) – </w:t>
            </w:r>
            <w:proofErr w:type="spellStart"/>
            <w:r w:rsidRPr="00E51278">
              <w:rPr>
                <w:b/>
                <w:i/>
                <w:sz w:val="14"/>
                <w:szCs w:val="14"/>
              </w:rPr>
              <w:t>Gestione</w:t>
            </w:r>
            <w:proofErr w:type="spellEnd"/>
            <w:r w:rsidRPr="00E51278">
              <w:rPr>
                <w:b/>
                <w:i/>
                <w:sz w:val="14"/>
                <w:szCs w:val="14"/>
              </w:rPr>
              <w:t xml:space="preserve">  </w:t>
            </w:r>
            <w:proofErr w:type="spellStart"/>
            <w:r w:rsidRPr="00E51278">
              <w:rPr>
                <w:b/>
                <w:i/>
                <w:sz w:val="14"/>
                <w:szCs w:val="14"/>
              </w:rPr>
              <w:t>aziendale</w:t>
            </w:r>
            <w:proofErr w:type="spellEnd"/>
          </w:p>
        </w:tc>
        <w:tc>
          <w:tcPr>
            <w:tcW w:w="798" w:type="pct"/>
          </w:tcPr>
          <w:p w:rsidR="00424744" w:rsidRPr="00E51278" w:rsidRDefault="00424744" w:rsidP="00490CB1">
            <w:pPr>
              <w:keepNext/>
              <w:spacing w:before="240" w:after="120"/>
              <w:ind w:left="432"/>
              <w:outlineLvl w:val="0"/>
              <w:rPr>
                <w:b/>
                <w:i/>
                <w:sz w:val="14"/>
                <w:szCs w:val="14"/>
              </w:rPr>
            </w:pPr>
          </w:p>
        </w:tc>
      </w:tr>
      <w:tr w:rsidR="00424744" w:rsidRPr="00424744" w:rsidTr="00490CB1">
        <w:trPr>
          <w:trHeight w:val="2769"/>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Atto C18 –</w:t>
            </w:r>
          </w:p>
          <w:p w:rsidR="00424744" w:rsidRPr="00734A45" w:rsidRDefault="00424744" w:rsidP="00490CB1">
            <w:pPr>
              <w:pStyle w:val="Paragrafoelenco1"/>
              <w:spacing w:after="120" w:line="276" w:lineRule="auto"/>
              <w:ind w:left="0"/>
              <w:rPr>
                <w:sz w:val="14"/>
                <w:szCs w:val="16"/>
              </w:rPr>
            </w:pPr>
            <w:r w:rsidRPr="00734A45">
              <w:rPr>
                <w:sz w:val="14"/>
                <w:szCs w:val="16"/>
              </w:rPr>
              <w:t>Dir98/58/CE del Consiglio del 20 luglio 1998, riguardante la protezione degli animali negli allevamenti.</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r w:rsidRPr="002B7F3B">
              <w:rPr>
                <w:sz w:val="14"/>
                <w:szCs w:val="16"/>
              </w:rPr>
              <w:pict>
                <v:rect id="_x0000_i1026"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Default="00424744" w:rsidP="00490CB1">
            <w:pPr>
              <w:spacing w:after="120"/>
              <w:jc w:val="left"/>
              <w:rPr>
                <w:sz w:val="14"/>
                <w:szCs w:val="16"/>
              </w:rPr>
            </w:pPr>
            <w:proofErr w:type="spellStart"/>
            <w:r w:rsidRPr="00734A45">
              <w:rPr>
                <w:sz w:val="14"/>
                <w:szCs w:val="16"/>
              </w:rPr>
              <w:t>Personale</w:t>
            </w:r>
            <w:proofErr w:type="spellEnd"/>
            <w:r w:rsidRPr="00734A45">
              <w:rPr>
                <w:sz w:val="14"/>
                <w:szCs w:val="16"/>
              </w:rPr>
              <w:t xml:space="preserve"> </w:t>
            </w:r>
            <w:proofErr w:type="spellStart"/>
            <w:r w:rsidRPr="00734A45">
              <w:rPr>
                <w:sz w:val="14"/>
                <w:szCs w:val="16"/>
              </w:rPr>
              <w:t>di</w:t>
            </w:r>
            <w:proofErr w:type="spellEnd"/>
            <w:r w:rsidRPr="00734A45">
              <w:rPr>
                <w:sz w:val="14"/>
                <w:szCs w:val="16"/>
              </w:rPr>
              <w:t xml:space="preserve"> </w:t>
            </w:r>
            <w:proofErr w:type="spellStart"/>
            <w:r w:rsidRPr="00734A45">
              <w:rPr>
                <w:sz w:val="14"/>
                <w:szCs w:val="16"/>
              </w:rPr>
              <w:t>stalla</w:t>
            </w:r>
            <w:proofErr w:type="spellEnd"/>
          </w:p>
        </w:tc>
        <w:tc>
          <w:tcPr>
            <w:tcW w:w="730" w:type="pct"/>
          </w:tcPr>
          <w:p w:rsidR="00424744" w:rsidRPr="00424744" w:rsidRDefault="00424744" w:rsidP="00490CB1">
            <w:pPr>
              <w:spacing w:after="120"/>
              <w:jc w:val="left"/>
              <w:rPr>
                <w:i/>
                <w:sz w:val="14"/>
                <w:szCs w:val="16"/>
                <w:lang w:val="it-IT"/>
              </w:rPr>
            </w:pPr>
            <w:r w:rsidRPr="00424744">
              <w:rPr>
                <w:i/>
                <w:sz w:val="14"/>
                <w:szCs w:val="16"/>
                <w:lang w:val="it-IT"/>
              </w:rPr>
              <w:t>Addetti in numero sufficiente, aventi adeguate capacità, conoscenze e competenze professionali.</w:t>
            </w:r>
          </w:p>
          <w:p w:rsidR="00424744" w:rsidRPr="00424744" w:rsidRDefault="00424744" w:rsidP="00490CB1">
            <w:pPr>
              <w:spacing w:after="120"/>
              <w:jc w:val="left"/>
              <w:rPr>
                <w:i/>
                <w:sz w:val="14"/>
                <w:szCs w:val="16"/>
                <w:lang w:val="it-IT"/>
              </w:rPr>
            </w:pPr>
          </w:p>
          <w:p w:rsidR="00424744" w:rsidRPr="00424744" w:rsidRDefault="00424744" w:rsidP="00490CB1">
            <w:pPr>
              <w:spacing w:after="120"/>
              <w:jc w:val="left"/>
              <w:rPr>
                <w:i/>
                <w:sz w:val="14"/>
                <w:szCs w:val="16"/>
                <w:lang w:val="it-IT"/>
              </w:rPr>
            </w:pPr>
            <w:r w:rsidRPr="00424744">
              <w:rPr>
                <w:sz w:val="13"/>
                <w:szCs w:val="13"/>
                <w:lang w:val="it-IT"/>
              </w:rPr>
              <w:t>Attestato di partecipazione al corso base di informazione sul benessere animale</w:t>
            </w:r>
          </w:p>
        </w:tc>
        <w:tc>
          <w:tcPr>
            <w:tcW w:w="872" w:type="pct"/>
          </w:tcPr>
          <w:p w:rsidR="00424744" w:rsidRPr="00424744" w:rsidRDefault="00424744" w:rsidP="00490CB1">
            <w:pPr>
              <w:spacing w:after="120"/>
              <w:jc w:val="left"/>
              <w:rPr>
                <w:sz w:val="14"/>
                <w:szCs w:val="16"/>
                <w:lang w:val="it-IT"/>
              </w:rPr>
            </w:pPr>
            <w:r w:rsidRPr="00424744">
              <w:rPr>
                <w:b/>
                <w:sz w:val="14"/>
                <w:szCs w:val="16"/>
                <w:lang w:val="it-IT"/>
              </w:rPr>
              <w:t>1.1.1.</w:t>
            </w:r>
            <w:r w:rsidRPr="00424744">
              <w:rPr>
                <w:sz w:val="14"/>
                <w:szCs w:val="16"/>
                <w:lang w:val="it-IT"/>
              </w:rPr>
              <w:t xml:space="preserve"> - Processo di adattamento alle innovazioni introdotte, acquisizione e trasferimento del </w:t>
            </w:r>
            <w:r w:rsidRPr="00424744">
              <w:rPr>
                <w:i/>
                <w:sz w:val="14"/>
                <w:szCs w:val="16"/>
                <w:lang w:val="it-IT"/>
              </w:rPr>
              <w:t>know-how</w:t>
            </w:r>
            <w:r w:rsidRPr="00424744">
              <w:rPr>
                <w:sz w:val="14"/>
                <w:szCs w:val="16"/>
                <w:lang w:val="it-IT"/>
              </w:rPr>
              <w:t xml:space="preserve">, attraverso </w:t>
            </w:r>
            <w:r w:rsidRPr="00424744">
              <w:rPr>
                <w:b/>
                <w:sz w:val="14"/>
                <w:szCs w:val="16"/>
                <w:lang w:val="it-IT"/>
              </w:rPr>
              <w:t>l’obbligo alla partecipazione a corsi di formazione e aggiornamento su tematiche correlate al benessere animale. Ciascun addetto deve partecipare ad almeno 20 ore di formazione nel periodo di riferimento dell’impegno.</w:t>
            </w:r>
          </w:p>
        </w:tc>
        <w:tc>
          <w:tcPr>
            <w:tcW w:w="798" w:type="pct"/>
          </w:tcPr>
          <w:p w:rsidR="00424744" w:rsidRPr="00424744" w:rsidRDefault="00424744" w:rsidP="00490CB1">
            <w:pPr>
              <w:spacing w:after="120"/>
              <w:jc w:val="left"/>
              <w:rPr>
                <w:sz w:val="14"/>
                <w:szCs w:val="16"/>
                <w:lang w:val="it-IT"/>
              </w:rPr>
            </w:pPr>
            <w:r w:rsidRPr="00424744">
              <w:rPr>
                <w:sz w:val="14"/>
                <w:szCs w:val="16"/>
                <w:lang w:val="it-IT"/>
              </w:rPr>
              <w:t>Non remunerato il costo dei corsi di formazione</w:t>
            </w:r>
            <w:r w:rsidRPr="002B7F3B">
              <w:rPr>
                <w:sz w:val="14"/>
                <w:szCs w:val="16"/>
              </w:rPr>
              <w:pict>
                <v:rect id="_x0000_i1027" style="width:0;height:1.5pt" o:hrstd="t" o:hr="t" fillcolor="#aaa" stroked="f">
                  <v:imagedata r:id="rId14" o:title=""/>
                </v:rect>
              </w:pict>
            </w:r>
          </w:p>
          <w:p w:rsidR="00424744" w:rsidRPr="00424744" w:rsidRDefault="00424744" w:rsidP="00490CB1">
            <w:pPr>
              <w:spacing w:after="120"/>
              <w:jc w:val="left"/>
              <w:rPr>
                <w:rFonts w:eastAsia="Times"/>
                <w:b/>
                <w:sz w:val="14"/>
                <w:szCs w:val="16"/>
                <w:lang w:val="it-IT"/>
              </w:rPr>
            </w:pPr>
            <w:r w:rsidRPr="00424744">
              <w:rPr>
                <w:sz w:val="14"/>
                <w:szCs w:val="16"/>
                <w:lang w:val="it-IT"/>
              </w:rPr>
              <w:t>Remunerato l’impegno orario per il tempo sottratto al lavoro derivante dalla frequentazione di corsi di aggiornamento/formazione e acquisizione di know-how, etc.</w:t>
            </w:r>
          </w:p>
        </w:tc>
      </w:tr>
      <w:tr w:rsidR="00424744" w:rsidRPr="00424744" w:rsidTr="00490CB1">
        <w:trPr>
          <w:trHeight w:val="1953"/>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 Atto C18-</w:t>
            </w:r>
          </w:p>
          <w:p w:rsidR="00424744" w:rsidRPr="00734A45" w:rsidRDefault="00424744" w:rsidP="00490CB1">
            <w:pPr>
              <w:pStyle w:val="Paragrafoelenco1"/>
              <w:spacing w:after="120" w:line="276" w:lineRule="auto"/>
              <w:ind w:left="0"/>
              <w:rPr>
                <w:sz w:val="14"/>
                <w:szCs w:val="16"/>
              </w:rPr>
            </w:pPr>
            <w:r w:rsidRPr="00734A45">
              <w:rPr>
                <w:sz w:val="14"/>
                <w:szCs w:val="16"/>
              </w:rPr>
              <w:t xml:space="preserve">Direttiva 98/58/CE del Consiglio del 20 luglio 1998, riguardante la protezione degli animali negli allevamenti. </w:t>
            </w:r>
          </w:p>
          <w:p w:rsidR="00424744" w:rsidRPr="00734A45" w:rsidRDefault="00424744" w:rsidP="00490CB1">
            <w:pPr>
              <w:pStyle w:val="Paragrafoelenco1"/>
              <w:spacing w:after="120" w:line="276" w:lineRule="auto"/>
              <w:ind w:left="0"/>
              <w:rPr>
                <w:sz w:val="14"/>
                <w:szCs w:val="16"/>
              </w:rPr>
            </w:pPr>
          </w:p>
          <w:p w:rsidR="00424744" w:rsidRPr="00734A45" w:rsidRDefault="00424744" w:rsidP="00490CB1">
            <w:pPr>
              <w:pStyle w:val="Paragrafoelenco1"/>
              <w:spacing w:after="120" w:line="276" w:lineRule="auto"/>
              <w:ind w:left="0"/>
              <w:rPr>
                <w:sz w:val="14"/>
                <w:szCs w:val="16"/>
              </w:rPr>
            </w:pPr>
            <w:r w:rsidRPr="00734A45">
              <w:rPr>
                <w:sz w:val="14"/>
                <w:szCs w:val="16"/>
              </w:rPr>
              <w:t xml:space="preserve">“Pacchetto igiene” </w:t>
            </w:r>
            <w:proofErr w:type="spellStart"/>
            <w:r w:rsidRPr="00734A45">
              <w:rPr>
                <w:sz w:val="14"/>
                <w:szCs w:val="16"/>
              </w:rPr>
              <w:t>Regg</w:t>
            </w:r>
            <w:proofErr w:type="spellEnd"/>
            <w:r w:rsidRPr="00734A45">
              <w:rPr>
                <w:sz w:val="14"/>
                <w:szCs w:val="16"/>
              </w:rPr>
              <w:t xml:space="preserve">. (CE) 852, 853, 854/2004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r w:rsidRPr="002B7F3B">
              <w:rPr>
                <w:sz w:val="14"/>
                <w:szCs w:val="16"/>
              </w:rPr>
              <w:pict>
                <v:rect id="_x0000_i1028"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Merge w:val="restart"/>
            <w:vAlign w:val="center"/>
          </w:tcPr>
          <w:p w:rsidR="00424744" w:rsidRDefault="00424744" w:rsidP="00490CB1">
            <w:pPr>
              <w:spacing w:after="120"/>
              <w:jc w:val="left"/>
              <w:rPr>
                <w:rFonts w:eastAsia="Times"/>
                <w:b/>
                <w:i/>
                <w:sz w:val="14"/>
                <w:szCs w:val="16"/>
              </w:rPr>
            </w:pPr>
            <w:r w:rsidRPr="00734A45">
              <w:rPr>
                <w:sz w:val="14"/>
                <w:szCs w:val="16"/>
              </w:rPr>
              <w:t xml:space="preserve">Management </w:t>
            </w:r>
            <w:proofErr w:type="spellStart"/>
            <w:r w:rsidRPr="00734A45">
              <w:rPr>
                <w:sz w:val="14"/>
                <w:szCs w:val="16"/>
              </w:rPr>
              <w:t>aziendale</w:t>
            </w:r>
            <w:proofErr w:type="spellEnd"/>
          </w:p>
        </w:tc>
        <w:tc>
          <w:tcPr>
            <w:tcW w:w="730" w:type="pct"/>
            <w:vMerge w:val="restart"/>
          </w:tcPr>
          <w:p w:rsidR="00424744" w:rsidRPr="00424744" w:rsidRDefault="00424744" w:rsidP="00490CB1">
            <w:pPr>
              <w:spacing w:after="120"/>
              <w:jc w:val="left"/>
              <w:rPr>
                <w:rFonts w:eastAsia="Times"/>
                <w:b/>
                <w:i/>
                <w:sz w:val="14"/>
                <w:szCs w:val="16"/>
                <w:lang w:val="it-IT"/>
              </w:rPr>
            </w:pPr>
            <w:r w:rsidRPr="00424744">
              <w:rPr>
                <w:i/>
                <w:sz w:val="14"/>
                <w:szCs w:val="16"/>
                <w:lang w:val="it-IT"/>
              </w:rPr>
              <w:t>Nessun difetto di funzionamento negli impianti indispensabili alla salute e al benessere degli animali, i quali devono essere  ispezionati almeno una volta al giorno ed eventuali difetti vanno eliminati il prima possibile.</w:t>
            </w:r>
            <w:r w:rsidRPr="00424744">
              <w:rPr>
                <w:sz w:val="14"/>
                <w:szCs w:val="16"/>
                <w:lang w:val="it-IT"/>
              </w:rPr>
              <w:t xml:space="preserve"> </w:t>
            </w:r>
            <w:r w:rsidRPr="002B7F3B">
              <w:rPr>
                <w:sz w:val="14"/>
                <w:szCs w:val="16"/>
              </w:rPr>
              <w:pict>
                <v:rect id="_x0000_i1029" style="width:0;height:1.5pt" o:hrstd="t" o:hr="t" fillcolor="#aaa" stroked="f">
                  <v:imagedata r:id="rId13" o:title=""/>
                </v:rect>
              </w:pict>
            </w:r>
          </w:p>
          <w:p w:rsidR="00424744" w:rsidRPr="00424744" w:rsidRDefault="00424744" w:rsidP="00490CB1">
            <w:pPr>
              <w:spacing w:after="120"/>
              <w:jc w:val="left"/>
              <w:rPr>
                <w:rFonts w:eastAsia="Times"/>
                <w:b/>
                <w:i/>
                <w:sz w:val="14"/>
                <w:szCs w:val="16"/>
                <w:lang w:val="it-IT"/>
              </w:rPr>
            </w:pPr>
            <w:r w:rsidRPr="00424744">
              <w:rPr>
                <w:i/>
                <w:sz w:val="14"/>
                <w:szCs w:val="16"/>
                <w:lang w:val="it-IT"/>
              </w:rPr>
              <w:t xml:space="preserve">Assenza di manutenzione programmata degli impianti automatici ad opera di personale specializzato. </w:t>
            </w:r>
          </w:p>
          <w:p w:rsidR="00424744" w:rsidRPr="00424744" w:rsidRDefault="00424744" w:rsidP="00490CB1">
            <w:pPr>
              <w:spacing w:after="120"/>
              <w:jc w:val="left"/>
              <w:rPr>
                <w:i/>
                <w:sz w:val="14"/>
                <w:szCs w:val="16"/>
                <w:lang w:val="it-IT"/>
              </w:rPr>
            </w:pPr>
            <w:r w:rsidRPr="00424744">
              <w:rPr>
                <w:i/>
                <w:sz w:val="14"/>
                <w:szCs w:val="16"/>
                <w:lang w:val="it-IT"/>
              </w:rPr>
              <w:lastRenderedPageBreak/>
              <w:t>Prassi di effettuare manutenzione occasionale e non  programmata degli impianti ed attrezzature da parte di personale interno dell'azienda (1 volta/anno).</w:t>
            </w:r>
          </w:p>
          <w:p w:rsidR="00424744" w:rsidRPr="00424744" w:rsidRDefault="00424744" w:rsidP="00490CB1">
            <w:pPr>
              <w:spacing w:after="120"/>
              <w:jc w:val="left"/>
              <w:rPr>
                <w:sz w:val="14"/>
                <w:szCs w:val="16"/>
                <w:lang w:val="it-IT"/>
              </w:rPr>
            </w:pPr>
            <w:r w:rsidRPr="00424744">
              <w:rPr>
                <w:i/>
                <w:sz w:val="14"/>
                <w:szCs w:val="16"/>
                <w:lang w:val="it-IT"/>
              </w:rPr>
              <w:t xml:space="preserve">Assenza di </w:t>
            </w:r>
            <w:proofErr w:type="spellStart"/>
            <w:r w:rsidRPr="00424744">
              <w:rPr>
                <w:i/>
                <w:sz w:val="14"/>
                <w:szCs w:val="16"/>
                <w:lang w:val="it-IT"/>
              </w:rPr>
              <w:t>check-lists</w:t>
            </w:r>
            <w:proofErr w:type="spellEnd"/>
            <w:r w:rsidRPr="00424744">
              <w:rPr>
                <w:i/>
                <w:sz w:val="14"/>
                <w:szCs w:val="16"/>
                <w:lang w:val="it-IT"/>
              </w:rPr>
              <w:t xml:space="preserve"> programmate di analisi del management e del benessere animale</w:t>
            </w:r>
          </w:p>
        </w:tc>
        <w:tc>
          <w:tcPr>
            <w:tcW w:w="872" w:type="pct"/>
            <w:vMerge w:val="restart"/>
          </w:tcPr>
          <w:p w:rsidR="00424744" w:rsidRPr="00424744" w:rsidRDefault="00424744" w:rsidP="00490CB1">
            <w:pPr>
              <w:spacing w:after="120"/>
              <w:jc w:val="left"/>
              <w:rPr>
                <w:b/>
                <w:sz w:val="14"/>
                <w:szCs w:val="16"/>
                <w:lang w:val="it-IT"/>
              </w:rPr>
            </w:pPr>
            <w:r w:rsidRPr="00424744">
              <w:rPr>
                <w:b/>
                <w:sz w:val="14"/>
                <w:szCs w:val="16"/>
                <w:lang w:val="it-IT"/>
              </w:rPr>
              <w:lastRenderedPageBreak/>
              <w:t xml:space="preserve">1.1.2. - Introduzione o incremento del monitoraggio e/o della manutenzione programmata degli impianti, delle attrezzature  e delle aree al servizio degli animali ad opera di personale specializzato. </w:t>
            </w:r>
          </w:p>
          <w:p w:rsidR="00424744" w:rsidRPr="00424744" w:rsidRDefault="00424744" w:rsidP="00490CB1">
            <w:pPr>
              <w:spacing w:after="120"/>
              <w:jc w:val="left"/>
              <w:rPr>
                <w:b/>
                <w:sz w:val="14"/>
                <w:szCs w:val="16"/>
                <w:lang w:val="it-IT"/>
              </w:rPr>
            </w:pPr>
            <w:r w:rsidRPr="00424744">
              <w:rPr>
                <w:b/>
                <w:sz w:val="14"/>
                <w:szCs w:val="16"/>
                <w:lang w:val="it-IT"/>
              </w:rPr>
              <w:t xml:space="preserve">Per l’impianto di mungitura la frequenza della manutenzione programmata è prevista  con cadenza semestrale. </w:t>
            </w:r>
          </w:p>
          <w:p w:rsidR="00424744" w:rsidRPr="00424744" w:rsidRDefault="00424744" w:rsidP="00490CB1">
            <w:pPr>
              <w:spacing w:after="120"/>
              <w:jc w:val="left"/>
              <w:rPr>
                <w:sz w:val="14"/>
                <w:szCs w:val="16"/>
                <w:lang w:val="it-IT"/>
              </w:rPr>
            </w:pPr>
            <w:r w:rsidRPr="00424744">
              <w:rPr>
                <w:b/>
                <w:sz w:val="14"/>
                <w:szCs w:val="16"/>
                <w:lang w:val="it-IT"/>
              </w:rPr>
              <w:t xml:space="preserve">1.1.3. - La registrazione dei monitoraggi, controlli e delle manutenzioni eseguite </w:t>
            </w:r>
            <w:r w:rsidRPr="00424744">
              <w:rPr>
                <w:b/>
                <w:sz w:val="14"/>
                <w:szCs w:val="16"/>
                <w:lang w:val="it-IT"/>
              </w:rPr>
              <w:lastRenderedPageBreak/>
              <w:t xml:space="preserve">è effettuata  su appositi registri o </w:t>
            </w:r>
            <w:proofErr w:type="spellStart"/>
            <w:r w:rsidRPr="00424744">
              <w:rPr>
                <w:b/>
                <w:sz w:val="14"/>
                <w:szCs w:val="16"/>
                <w:lang w:val="it-IT"/>
              </w:rPr>
              <w:t>check</w:t>
            </w:r>
            <w:proofErr w:type="spellEnd"/>
            <w:r w:rsidRPr="00424744">
              <w:rPr>
                <w:b/>
                <w:sz w:val="14"/>
                <w:szCs w:val="16"/>
                <w:lang w:val="it-IT"/>
              </w:rPr>
              <w:t xml:space="preserve"> </w:t>
            </w:r>
            <w:proofErr w:type="spellStart"/>
            <w:r w:rsidRPr="00424744">
              <w:rPr>
                <w:b/>
                <w:sz w:val="14"/>
                <w:szCs w:val="16"/>
                <w:lang w:val="it-IT"/>
              </w:rPr>
              <w:t>-lists</w:t>
            </w:r>
            <w:proofErr w:type="spellEnd"/>
            <w:r w:rsidRPr="00424744">
              <w:rPr>
                <w:b/>
                <w:sz w:val="14"/>
                <w:szCs w:val="16"/>
                <w:lang w:val="it-IT"/>
              </w:rPr>
              <w:t>.</w:t>
            </w:r>
          </w:p>
        </w:tc>
        <w:tc>
          <w:tcPr>
            <w:tcW w:w="798" w:type="pct"/>
            <w:vMerge w:val="restart"/>
          </w:tcPr>
          <w:p w:rsidR="00424744" w:rsidRPr="00424744" w:rsidRDefault="00424744" w:rsidP="00490CB1">
            <w:pPr>
              <w:spacing w:after="120"/>
              <w:jc w:val="left"/>
              <w:rPr>
                <w:sz w:val="14"/>
                <w:szCs w:val="16"/>
                <w:lang w:val="it-IT"/>
              </w:rPr>
            </w:pPr>
            <w:r w:rsidRPr="00424744">
              <w:rPr>
                <w:sz w:val="14"/>
                <w:szCs w:val="16"/>
                <w:lang w:val="it-IT"/>
              </w:rPr>
              <w:lastRenderedPageBreak/>
              <w:t xml:space="preserve">Non remunerato il costo delle operazioni di manutenzione se effettuato da ditte esterne. </w:t>
            </w:r>
          </w:p>
          <w:p w:rsidR="00424744" w:rsidRPr="00424744" w:rsidRDefault="00424744" w:rsidP="00490CB1">
            <w:pPr>
              <w:spacing w:after="120"/>
              <w:jc w:val="left"/>
              <w:rPr>
                <w:sz w:val="14"/>
                <w:szCs w:val="16"/>
                <w:lang w:val="it-IT"/>
              </w:rPr>
            </w:pPr>
            <w:r w:rsidRPr="00424744">
              <w:rPr>
                <w:sz w:val="14"/>
                <w:szCs w:val="16"/>
                <w:lang w:val="it-IT"/>
              </w:rPr>
              <w:t>Non remunerato l’impegno orario per la registrazione obbligatoria dalla condizionalità</w:t>
            </w:r>
            <w:r w:rsidRPr="002B7F3B">
              <w:rPr>
                <w:sz w:val="14"/>
                <w:szCs w:val="16"/>
              </w:rPr>
              <w:pict>
                <v:rect id="_x0000_i1030" style="width:0;height:1.5pt" o:hrstd="t" o:hr="t" fillcolor="#aaa" stroked="f">
                  <v:imagedata r:id="rId13" o:title=""/>
                </v:rect>
              </w:pict>
            </w:r>
          </w:p>
          <w:p w:rsidR="00424744" w:rsidRPr="00424744" w:rsidRDefault="00424744" w:rsidP="00490CB1">
            <w:pPr>
              <w:spacing w:after="120"/>
              <w:jc w:val="left"/>
              <w:rPr>
                <w:rFonts w:eastAsia="Times"/>
                <w:b/>
                <w:bCs/>
                <w:sz w:val="14"/>
                <w:szCs w:val="16"/>
                <w:lang w:val="it-IT"/>
              </w:rPr>
            </w:pPr>
            <w:r w:rsidRPr="00424744">
              <w:rPr>
                <w:sz w:val="14"/>
                <w:szCs w:val="16"/>
                <w:lang w:val="it-IT"/>
              </w:rPr>
              <w:t xml:space="preserve">Remunerato un controllo dell’impianto mungitura qualora effettuati almeno 2 controlli annui  (costo di un controllo SCM = 30,00€ </w:t>
            </w:r>
            <w:r w:rsidRPr="00424744">
              <w:rPr>
                <w:sz w:val="14"/>
                <w:szCs w:val="16"/>
                <w:lang w:val="it-IT"/>
              </w:rPr>
              <w:lastRenderedPageBreak/>
              <w:t>+ 4 €/gruppo).</w:t>
            </w:r>
          </w:p>
          <w:p w:rsidR="00424744" w:rsidRPr="00424744" w:rsidRDefault="00424744" w:rsidP="00490CB1">
            <w:pPr>
              <w:spacing w:after="100" w:afterAutospacing="1"/>
              <w:jc w:val="left"/>
              <w:rPr>
                <w:sz w:val="14"/>
                <w:szCs w:val="16"/>
                <w:lang w:val="it-IT"/>
              </w:rPr>
            </w:pPr>
            <w:r w:rsidRPr="00424744">
              <w:rPr>
                <w:sz w:val="14"/>
                <w:szCs w:val="16"/>
                <w:lang w:val="it-IT"/>
              </w:rPr>
              <w:t>Remunerato l’impegno orario aggiuntivo necessario per il controllo degli impianti automatici qualora svolto regolarmente da personale qualificato dell’azienda</w:t>
            </w:r>
          </w:p>
          <w:p w:rsidR="00424744" w:rsidRPr="00424744" w:rsidRDefault="00424744" w:rsidP="00490CB1">
            <w:pPr>
              <w:spacing w:after="120"/>
              <w:jc w:val="left"/>
              <w:rPr>
                <w:sz w:val="14"/>
                <w:szCs w:val="16"/>
                <w:lang w:val="it-IT"/>
              </w:rPr>
            </w:pPr>
            <w:r w:rsidRPr="00424744">
              <w:rPr>
                <w:sz w:val="14"/>
                <w:szCs w:val="16"/>
                <w:lang w:val="it-IT"/>
              </w:rPr>
              <w:t xml:space="preserve">Remunerato l’impegno orario dedicato alla redazione delle </w:t>
            </w:r>
            <w:proofErr w:type="spellStart"/>
            <w:r w:rsidRPr="00424744">
              <w:rPr>
                <w:sz w:val="14"/>
                <w:szCs w:val="16"/>
                <w:lang w:val="it-IT"/>
              </w:rPr>
              <w:t>check-lists</w:t>
            </w:r>
            <w:proofErr w:type="spellEnd"/>
            <w:r w:rsidRPr="00424744">
              <w:rPr>
                <w:sz w:val="14"/>
                <w:szCs w:val="16"/>
                <w:lang w:val="it-IT"/>
              </w:rPr>
              <w:t xml:space="preserve"> (</w:t>
            </w:r>
            <w:proofErr w:type="spellStart"/>
            <w:r w:rsidRPr="00424744">
              <w:rPr>
                <w:sz w:val="14"/>
                <w:szCs w:val="16"/>
                <w:lang w:val="it-IT"/>
              </w:rPr>
              <w:t>Det</w:t>
            </w:r>
            <w:proofErr w:type="spellEnd"/>
            <w:r w:rsidRPr="00424744">
              <w:rPr>
                <w:sz w:val="14"/>
                <w:szCs w:val="16"/>
                <w:lang w:val="it-IT"/>
              </w:rPr>
              <w:t>. Regionale n. 4300 del 22/11/07 e scheda ANI 35L/2000) 8 ore tecnico/anno o 3€/UBA e l’impegno orario per il tempo da dedicare alla registrazione dei dati ed all’archiviazione dei documenti 10 ore/anno/azienda</w:t>
            </w:r>
          </w:p>
        </w:tc>
      </w:tr>
      <w:tr w:rsidR="00424744" w:rsidRPr="00E51278" w:rsidTr="00490CB1">
        <w:trPr>
          <w:trHeight w:val="2500"/>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Atto C16 -Direttiva 91/629/CEE del Consiglio del 19 novembre 1991 e successive modifiche (Dir 97/2/CE, </w:t>
            </w:r>
            <w:proofErr w:type="spellStart"/>
            <w:r w:rsidRPr="00734A45">
              <w:rPr>
                <w:sz w:val="14"/>
                <w:szCs w:val="16"/>
              </w:rPr>
              <w:t>Dec</w:t>
            </w:r>
            <w:proofErr w:type="spellEnd"/>
            <w:r w:rsidRPr="00734A45">
              <w:rPr>
                <w:sz w:val="14"/>
                <w:szCs w:val="16"/>
              </w:rPr>
              <w:t xml:space="preserve"> 97/182/CE), che stabilisce le norme minime per la protezione dei vitelli.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30 dicembre 1992 n.533, attuazione della Direttiva 91/629/CEE che stabilisce le norme minime per la protezione dei vitelli e succ. modif. (</w:t>
            </w:r>
            <w:proofErr w:type="spellStart"/>
            <w:r w:rsidRPr="00734A45">
              <w:rPr>
                <w:sz w:val="14"/>
                <w:szCs w:val="16"/>
              </w:rPr>
              <w:t>Dl.vo</w:t>
            </w:r>
            <w:proofErr w:type="spellEnd"/>
            <w:r w:rsidRPr="00734A45">
              <w:rPr>
                <w:sz w:val="14"/>
                <w:szCs w:val="16"/>
              </w:rPr>
              <w:t xml:space="preserve"> 331/98)</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Nota del Ministero della Sanità </w:t>
            </w:r>
            <w:proofErr w:type="spellStart"/>
            <w:r w:rsidRPr="00734A45">
              <w:rPr>
                <w:sz w:val="14"/>
                <w:szCs w:val="16"/>
              </w:rPr>
              <w:t>prot</w:t>
            </w:r>
            <w:proofErr w:type="spellEnd"/>
            <w:r w:rsidRPr="00734A45">
              <w:rPr>
                <w:sz w:val="14"/>
                <w:szCs w:val="16"/>
              </w:rPr>
              <w:t>. DGVA/10/27232 – procedura del 25/7/2006</w:t>
            </w:r>
          </w:p>
          <w:p w:rsidR="00424744" w:rsidRPr="00734A45" w:rsidRDefault="00424744" w:rsidP="00490CB1">
            <w:pPr>
              <w:pStyle w:val="Paragrafoelenco1"/>
              <w:spacing w:after="120" w:line="276" w:lineRule="auto"/>
              <w:ind w:left="0"/>
              <w:rPr>
                <w:sz w:val="14"/>
                <w:szCs w:val="16"/>
              </w:rPr>
            </w:pP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B</w:t>
            </w:r>
          </w:p>
        </w:tc>
        <w:tc>
          <w:tcPr>
            <w:tcW w:w="509" w:type="pct"/>
            <w:vMerge/>
          </w:tcPr>
          <w:p w:rsidR="00424744" w:rsidRDefault="00424744" w:rsidP="00424744">
            <w:pPr>
              <w:keepNext/>
              <w:numPr>
                <w:ilvl w:val="0"/>
                <w:numId w:val="56"/>
              </w:numPr>
              <w:spacing w:after="120"/>
              <w:ind w:left="0" w:firstLine="0"/>
              <w:jc w:val="left"/>
              <w:outlineLvl w:val="0"/>
              <w:rPr>
                <w:sz w:val="14"/>
                <w:szCs w:val="16"/>
              </w:rPr>
            </w:pPr>
          </w:p>
        </w:tc>
        <w:tc>
          <w:tcPr>
            <w:tcW w:w="730" w:type="pct"/>
            <w:vMerge/>
          </w:tcPr>
          <w:p w:rsidR="00424744" w:rsidRDefault="00424744" w:rsidP="00424744">
            <w:pPr>
              <w:keepNext/>
              <w:numPr>
                <w:ilvl w:val="0"/>
                <w:numId w:val="56"/>
              </w:numPr>
              <w:spacing w:after="120"/>
              <w:ind w:left="0" w:firstLine="0"/>
              <w:jc w:val="left"/>
              <w:outlineLvl w:val="0"/>
              <w:rPr>
                <w:sz w:val="14"/>
                <w:szCs w:val="16"/>
              </w:rPr>
            </w:pPr>
          </w:p>
        </w:tc>
        <w:tc>
          <w:tcPr>
            <w:tcW w:w="872" w:type="pct"/>
            <w:vMerge/>
          </w:tcPr>
          <w:p w:rsidR="00424744" w:rsidRDefault="00424744" w:rsidP="00424744">
            <w:pPr>
              <w:keepNext/>
              <w:numPr>
                <w:ilvl w:val="0"/>
                <w:numId w:val="56"/>
              </w:numPr>
              <w:spacing w:after="120"/>
              <w:ind w:left="0" w:firstLine="0"/>
              <w:jc w:val="left"/>
              <w:outlineLvl w:val="0"/>
              <w:rPr>
                <w:sz w:val="14"/>
                <w:szCs w:val="16"/>
              </w:rPr>
            </w:pPr>
          </w:p>
        </w:tc>
        <w:tc>
          <w:tcPr>
            <w:tcW w:w="798" w:type="pct"/>
            <w:vMerge/>
          </w:tcPr>
          <w:p w:rsidR="00424744" w:rsidRDefault="00424744" w:rsidP="00490CB1">
            <w:pPr>
              <w:keepNext/>
              <w:spacing w:after="120"/>
              <w:jc w:val="left"/>
              <w:outlineLvl w:val="0"/>
              <w:rPr>
                <w:sz w:val="14"/>
                <w:szCs w:val="16"/>
              </w:rPr>
            </w:pPr>
          </w:p>
        </w:tc>
      </w:tr>
      <w:tr w:rsidR="00424744" w:rsidRPr="00424744" w:rsidTr="00490CB1">
        <w:tc>
          <w:tcPr>
            <w:tcW w:w="490" w:type="pct"/>
            <w:vAlign w:val="center"/>
          </w:tcPr>
          <w:p w:rsidR="00424744" w:rsidRPr="00734A45" w:rsidRDefault="00424744" w:rsidP="00490CB1">
            <w:pPr>
              <w:keepNext/>
              <w:spacing w:after="120"/>
              <w:jc w:val="left"/>
              <w:outlineLvl w:val="0"/>
              <w:rPr>
                <w:b/>
                <w:sz w:val="14"/>
                <w:szCs w:val="16"/>
              </w:rPr>
            </w:pPr>
          </w:p>
        </w:tc>
        <w:tc>
          <w:tcPr>
            <w:tcW w:w="510" w:type="pct"/>
            <w:vAlign w:val="center"/>
          </w:tcPr>
          <w:p w:rsidR="00424744" w:rsidRPr="00734A45" w:rsidRDefault="00424744" w:rsidP="00490CB1">
            <w:pPr>
              <w:keepNext/>
              <w:spacing w:after="120"/>
              <w:jc w:val="left"/>
              <w:outlineLvl w:val="0"/>
              <w:rPr>
                <w:b/>
                <w:sz w:val="14"/>
                <w:szCs w:val="16"/>
              </w:rPr>
            </w:pPr>
          </w:p>
        </w:tc>
        <w:tc>
          <w:tcPr>
            <w:tcW w:w="581" w:type="pct"/>
            <w:vAlign w:val="center"/>
          </w:tcPr>
          <w:p w:rsidR="00424744" w:rsidRPr="00734A45" w:rsidRDefault="00424744" w:rsidP="00490CB1">
            <w:pPr>
              <w:keepNext/>
              <w:spacing w:after="120"/>
              <w:jc w:val="left"/>
              <w:outlineLvl w:val="0"/>
              <w:rPr>
                <w:b/>
                <w:sz w:val="14"/>
                <w:szCs w:val="16"/>
              </w:rPr>
            </w:pPr>
          </w:p>
        </w:tc>
        <w:tc>
          <w:tcPr>
            <w:tcW w:w="510" w:type="pct"/>
            <w:vAlign w:val="center"/>
          </w:tcPr>
          <w:p w:rsidR="00424744" w:rsidRPr="00734A45" w:rsidRDefault="00424744" w:rsidP="00490CB1">
            <w:pPr>
              <w:keepNext/>
              <w:spacing w:after="120"/>
              <w:jc w:val="left"/>
              <w:outlineLvl w:val="0"/>
              <w:rPr>
                <w:b/>
                <w:sz w:val="14"/>
                <w:szCs w:val="16"/>
              </w:rPr>
            </w:pPr>
          </w:p>
        </w:tc>
        <w:tc>
          <w:tcPr>
            <w:tcW w:w="2111" w:type="pct"/>
            <w:gridSpan w:val="3"/>
            <w:vAlign w:val="center"/>
          </w:tcPr>
          <w:p w:rsidR="00424744" w:rsidRPr="00424744" w:rsidRDefault="00424744" w:rsidP="00490CB1">
            <w:pPr>
              <w:spacing w:after="120"/>
              <w:jc w:val="left"/>
              <w:rPr>
                <w:b/>
                <w:sz w:val="14"/>
                <w:szCs w:val="16"/>
                <w:lang w:val="it-IT"/>
              </w:rPr>
            </w:pPr>
            <w:r w:rsidRPr="00424744">
              <w:rPr>
                <w:b/>
                <w:i/>
                <w:sz w:val="14"/>
                <w:szCs w:val="16"/>
                <w:lang w:val="it-IT"/>
              </w:rPr>
              <w:t>Azione 2) – Sistemi di allevamento e condizioni di stabulazione</w:t>
            </w:r>
          </w:p>
        </w:tc>
        <w:tc>
          <w:tcPr>
            <w:tcW w:w="798" w:type="pct"/>
          </w:tcPr>
          <w:p w:rsidR="00424744" w:rsidRPr="00424744" w:rsidRDefault="00424744" w:rsidP="00490CB1">
            <w:pPr>
              <w:spacing w:after="120"/>
              <w:jc w:val="left"/>
              <w:rPr>
                <w:b/>
                <w:i/>
                <w:sz w:val="14"/>
                <w:szCs w:val="16"/>
                <w:lang w:val="it-IT"/>
              </w:rPr>
            </w:pPr>
          </w:p>
        </w:tc>
      </w:tr>
      <w:tr w:rsidR="00424744" w:rsidRPr="00424744" w:rsidTr="00490CB1">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31"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Default="00424744" w:rsidP="00490CB1">
            <w:pPr>
              <w:spacing w:after="120"/>
              <w:jc w:val="left"/>
              <w:rPr>
                <w:b/>
                <w:bCs/>
                <w:i/>
                <w:iCs/>
                <w:sz w:val="14"/>
                <w:szCs w:val="16"/>
              </w:rPr>
            </w:pPr>
            <w:proofErr w:type="spellStart"/>
            <w:r w:rsidRPr="00734A45">
              <w:rPr>
                <w:sz w:val="14"/>
                <w:szCs w:val="16"/>
              </w:rPr>
              <w:t>Sistema</w:t>
            </w:r>
            <w:proofErr w:type="spellEnd"/>
            <w:r w:rsidRPr="00734A45">
              <w:rPr>
                <w:sz w:val="14"/>
                <w:szCs w:val="16"/>
              </w:rPr>
              <w:t xml:space="preserve"> </w:t>
            </w:r>
            <w:proofErr w:type="spellStart"/>
            <w:r w:rsidRPr="00734A45">
              <w:rPr>
                <w:sz w:val="14"/>
                <w:szCs w:val="16"/>
              </w:rPr>
              <w:t>di</w:t>
            </w:r>
            <w:proofErr w:type="spellEnd"/>
            <w:r w:rsidRPr="00734A45">
              <w:rPr>
                <w:sz w:val="14"/>
                <w:szCs w:val="16"/>
              </w:rPr>
              <w:t xml:space="preserve"> </w:t>
            </w:r>
            <w:proofErr w:type="spellStart"/>
            <w:r w:rsidRPr="00734A45">
              <w:rPr>
                <w:sz w:val="14"/>
                <w:szCs w:val="16"/>
              </w:rPr>
              <w:t>allevamento</w:t>
            </w:r>
            <w:proofErr w:type="spellEnd"/>
          </w:p>
        </w:tc>
        <w:tc>
          <w:tcPr>
            <w:tcW w:w="730" w:type="pct"/>
          </w:tcPr>
          <w:p w:rsidR="00424744" w:rsidRPr="00424744" w:rsidRDefault="00424744" w:rsidP="00490CB1">
            <w:pPr>
              <w:spacing w:after="120"/>
              <w:jc w:val="left"/>
              <w:rPr>
                <w:b/>
                <w:bCs/>
                <w:i/>
                <w:iCs/>
                <w:sz w:val="14"/>
                <w:szCs w:val="16"/>
                <w:lang w:val="it-IT"/>
              </w:rPr>
            </w:pPr>
            <w:r w:rsidRPr="00424744">
              <w:rPr>
                <w:i/>
                <w:sz w:val="14"/>
                <w:szCs w:val="16"/>
                <w:lang w:val="it-IT"/>
              </w:rPr>
              <w:t xml:space="preserve">Assenza di animali ai quali non è assicurata libertà di movimento tale da evitare lesioni o inutili sofferenze. </w:t>
            </w:r>
            <w:r w:rsidRPr="002B7F3B">
              <w:rPr>
                <w:i/>
                <w:sz w:val="14"/>
                <w:szCs w:val="16"/>
              </w:rPr>
              <w:pict>
                <v:rect id="_x0000_i1032" style="width:0;height:1.5pt" o:hrstd="t" o:hr="t" fillcolor="#aaa" stroked="f">
                  <v:imagedata r:id="rId13" o:title=""/>
                </v:rect>
              </w:pict>
            </w:r>
          </w:p>
          <w:p w:rsidR="00424744" w:rsidRPr="00424744" w:rsidRDefault="00424744" w:rsidP="00490CB1">
            <w:pPr>
              <w:spacing w:after="120"/>
              <w:jc w:val="left"/>
              <w:rPr>
                <w:b/>
                <w:bCs/>
                <w:i/>
                <w:sz w:val="14"/>
                <w:szCs w:val="16"/>
                <w:lang w:val="it-IT"/>
              </w:rPr>
            </w:pPr>
            <w:r w:rsidRPr="00424744">
              <w:rPr>
                <w:i/>
                <w:sz w:val="14"/>
                <w:szCs w:val="16"/>
                <w:lang w:val="it-IT"/>
              </w:rPr>
              <w:t xml:space="preserve">Se un animale è continuamente vincolato alla posta deve poter disporre di uno spazio adeguato alle sue esigenze fisiologiche ed etologiche; </w:t>
            </w:r>
          </w:p>
          <w:p w:rsidR="00424744" w:rsidRPr="00424744" w:rsidRDefault="00424744" w:rsidP="00490CB1">
            <w:pPr>
              <w:spacing w:after="120"/>
              <w:jc w:val="left"/>
              <w:rPr>
                <w:sz w:val="14"/>
                <w:szCs w:val="16"/>
                <w:lang w:val="it-IT"/>
              </w:rPr>
            </w:pPr>
            <w:r w:rsidRPr="00424744">
              <w:rPr>
                <w:i/>
                <w:sz w:val="14"/>
                <w:szCs w:val="16"/>
                <w:lang w:val="it-IT"/>
              </w:rPr>
              <w:t>Nel 90% delle stalle da latte non viene più effettuato il pascolo per le categorie in lattazione</w:t>
            </w:r>
            <w:r w:rsidRPr="00424744">
              <w:rPr>
                <w:sz w:val="14"/>
                <w:szCs w:val="16"/>
                <w:lang w:val="it-IT"/>
              </w:rPr>
              <w:t xml:space="preserve"> </w:t>
            </w:r>
          </w:p>
        </w:tc>
        <w:tc>
          <w:tcPr>
            <w:tcW w:w="872" w:type="pct"/>
          </w:tcPr>
          <w:p w:rsidR="00424744" w:rsidRPr="00424744" w:rsidRDefault="00424744" w:rsidP="00490CB1">
            <w:pPr>
              <w:spacing w:after="120"/>
              <w:jc w:val="left"/>
              <w:rPr>
                <w:b/>
                <w:sz w:val="14"/>
                <w:szCs w:val="16"/>
                <w:lang w:val="it-IT"/>
              </w:rPr>
            </w:pPr>
            <w:r w:rsidRPr="00424744">
              <w:rPr>
                <w:b/>
                <w:sz w:val="14"/>
                <w:szCs w:val="16"/>
                <w:lang w:val="it-IT"/>
              </w:rPr>
              <w:t>2.1.1. - Passaggio dall’allevamento stallino confinato a quello estensivo o misto con introduzione di un periodo di pascolamento per tutte le categorie allevate non inferiore a 75 giorni l’anno.</w:t>
            </w:r>
          </w:p>
        </w:tc>
        <w:tc>
          <w:tcPr>
            <w:tcW w:w="798" w:type="pct"/>
          </w:tcPr>
          <w:p w:rsidR="00424744" w:rsidRPr="00424744" w:rsidRDefault="00424744" w:rsidP="00490CB1">
            <w:pPr>
              <w:spacing w:after="120"/>
              <w:jc w:val="left"/>
              <w:rPr>
                <w:sz w:val="14"/>
                <w:szCs w:val="16"/>
                <w:lang w:val="it-IT"/>
              </w:rPr>
            </w:pPr>
            <w:r w:rsidRPr="00424744">
              <w:rPr>
                <w:sz w:val="14"/>
                <w:szCs w:val="16"/>
                <w:lang w:val="it-IT"/>
              </w:rPr>
              <w:t>Remunerato l'impegno orario per il maggior tempo da dedicare alla cura ed al governo degli animali; incremento della manodopera necessaria per la gestione degli animali; ore impiegate (</w:t>
            </w:r>
            <w:proofErr w:type="spellStart"/>
            <w:r w:rsidRPr="00424744">
              <w:rPr>
                <w:sz w:val="14"/>
                <w:szCs w:val="16"/>
                <w:lang w:val="it-IT"/>
              </w:rPr>
              <w:t>guardiania</w:t>
            </w:r>
            <w:proofErr w:type="spellEnd"/>
            <w:r w:rsidRPr="00424744">
              <w:rPr>
                <w:sz w:val="14"/>
                <w:szCs w:val="16"/>
                <w:lang w:val="it-IT"/>
              </w:rPr>
              <w:t>, manutenzione pascoli, maggiore pulizia mammella e gestione alimentazione stallina, rilevazione calori e verifica dello stato di salute) non meno di 8 ore al giorno di un operario generico per 75 giorni ogni 20 UBA</w:t>
            </w:r>
          </w:p>
        </w:tc>
      </w:tr>
      <w:tr w:rsidR="00424744" w:rsidRPr="00E51278" w:rsidTr="00490CB1">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w:t>
            </w:r>
            <w:r w:rsidRPr="00734A45">
              <w:rPr>
                <w:sz w:val="14"/>
                <w:szCs w:val="16"/>
              </w:rPr>
              <w:lastRenderedPageBreak/>
              <w:t xml:space="preserve">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Decreto Legislativo 26 marzo 2001, n. 146, attuazione della Direttiva 98/58/CE relativa alla protezione degli animali negli </w:t>
            </w:r>
            <w:r w:rsidRPr="00734A45">
              <w:rPr>
                <w:sz w:val="14"/>
                <w:szCs w:val="16"/>
              </w:rPr>
              <w:lastRenderedPageBreak/>
              <w:t>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33"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 xml:space="preserve">Decisione della Commissione 14 </w:t>
            </w:r>
            <w:r w:rsidRPr="00734A45">
              <w:rPr>
                <w:sz w:val="14"/>
                <w:szCs w:val="16"/>
              </w:rPr>
              <w:lastRenderedPageBreak/>
              <w:t>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A</w:t>
            </w:r>
          </w:p>
        </w:tc>
        <w:tc>
          <w:tcPr>
            <w:tcW w:w="509" w:type="pct"/>
            <w:vAlign w:val="center"/>
          </w:tcPr>
          <w:p w:rsidR="00424744" w:rsidRDefault="00424744" w:rsidP="00490CB1">
            <w:pPr>
              <w:spacing w:after="120"/>
              <w:jc w:val="left"/>
              <w:rPr>
                <w:sz w:val="14"/>
                <w:szCs w:val="16"/>
              </w:rPr>
            </w:pPr>
            <w:proofErr w:type="spellStart"/>
            <w:r w:rsidRPr="00734A45">
              <w:rPr>
                <w:sz w:val="14"/>
                <w:szCs w:val="16"/>
              </w:rPr>
              <w:t>Sistema</w:t>
            </w:r>
            <w:proofErr w:type="spellEnd"/>
            <w:r w:rsidRPr="00734A45">
              <w:rPr>
                <w:sz w:val="14"/>
                <w:szCs w:val="16"/>
              </w:rPr>
              <w:t xml:space="preserve"> </w:t>
            </w:r>
            <w:proofErr w:type="spellStart"/>
            <w:r w:rsidRPr="00734A45">
              <w:rPr>
                <w:sz w:val="14"/>
                <w:szCs w:val="16"/>
              </w:rPr>
              <w:t>di</w:t>
            </w:r>
            <w:proofErr w:type="spellEnd"/>
            <w:r w:rsidRPr="00734A45">
              <w:rPr>
                <w:sz w:val="14"/>
                <w:szCs w:val="16"/>
              </w:rPr>
              <w:t xml:space="preserve"> </w:t>
            </w:r>
            <w:proofErr w:type="spellStart"/>
            <w:r w:rsidRPr="00734A45">
              <w:rPr>
                <w:sz w:val="14"/>
                <w:szCs w:val="16"/>
              </w:rPr>
              <w:t>allevamento</w:t>
            </w:r>
            <w:proofErr w:type="spellEnd"/>
          </w:p>
        </w:tc>
        <w:tc>
          <w:tcPr>
            <w:tcW w:w="730" w:type="pct"/>
          </w:tcPr>
          <w:p w:rsidR="00424744" w:rsidRPr="00424744" w:rsidRDefault="00424744" w:rsidP="00490CB1">
            <w:pPr>
              <w:spacing w:after="120"/>
              <w:jc w:val="left"/>
              <w:rPr>
                <w:i/>
                <w:sz w:val="14"/>
                <w:szCs w:val="16"/>
                <w:lang w:val="it-IT"/>
              </w:rPr>
            </w:pPr>
            <w:r w:rsidRPr="00424744">
              <w:rPr>
                <w:i/>
                <w:sz w:val="14"/>
                <w:szCs w:val="16"/>
                <w:lang w:val="it-IT"/>
              </w:rPr>
              <w:t>Agli animali custoditi fuori dei fabbricati deve essere fornito un riparo adeguato dalle intemperie, dai predatori e dai pericoli per la salute.</w:t>
            </w:r>
          </w:p>
        </w:tc>
        <w:tc>
          <w:tcPr>
            <w:tcW w:w="872" w:type="pct"/>
          </w:tcPr>
          <w:p w:rsidR="00424744" w:rsidRPr="00424744" w:rsidRDefault="00424744" w:rsidP="00490CB1">
            <w:pPr>
              <w:spacing w:after="120"/>
              <w:jc w:val="left"/>
              <w:rPr>
                <w:b/>
                <w:sz w:val="14"/>
                <w:szCs w:val="16"/>
                <w:lang w:val="it-IT"/>
              </w:rPr>
            </w:pPr>
            <w:r w:rsidRPr="00424744">
              <w:rPr>
                <w:b/>
                <w:sz w:val="14"/>
                <w:szCs w:val="16"/>
                <w:lang w:val="it-IT"/>
              </w:rPr>
              <w:t xml:space="preserve">2.1.2. - Gli animali dovranno essere tenuti effettivamente all’aperto, compatibilmente con la stagione ed eventuali  condizioni ambientali avverse e dovranno poter disporre di ricoveri la cui capacità di riparo possa essere modulata in base alle condizioni </w:t>
            </w:r>
            <w:r w:rsidRPr="00424744">
              <w:rPr>
                <w:b/>
                <w:sz w:val="14"/>
                <w:szCs w:val="16"/>
                <w:lang w:val="it-IT"/>
              </w:rPr>
              <w:lastRenderedPageBreak/>
              <w:t xml:space="preserve">climatiche (ad esempio tettoie coibentate, ripari laterali, ombreggiatura </w:t>
            </w:r>
            <w:proofErr w:type="spellStart"/>
            <w:r w:rsidRPr="00424744">
              <w:rPr>
                <w:b/>
                <w:sz w:val="14"/>
                <w:szCs w:val="16"/>
                <w:lang w:val="it-IT"/>
              </w:rPr>
              <w:t>etc</w:t>
            </w:r>
            <w:proofErr w:type="spellEnd"/>
            <w:r w:rsidRPr="00424744">
              <w:rPr>
                <w:b/>
                <w:sz w:val="14"/>
                <w:szCs w:val="16"/>
                <w:lang w:val="it-IT"/>
              </w:rPr>
              <w:t>) e collocati in zone con sufficiente  capacità drenanti del terreno. ripari.</w:t>
            </w:r>
          </w:p>
        </w:tc>
        <w:tc>
          <w:tcPr>
            <w:tcW w:w="798" w:type="pct"/>
          </w:tcPr>
          <w:p w:rsidR="00424744" w:rsidRDefault="00424744" w:rsidP="00490CB1">
            <w:pPr>
              <w:spacing w:after="120"/>
              <w:jc w:val="left"/>
              <w:rPr>
                <w:sz w:val="14"/>
                <w:szCs w:val="16"/>
              </w:rPr>
            </w:pPr>
            <w:r w:rsidRPr="00734A45">
              <w:rPr>
                <w:sz w:val="14"/>
                <w:szCs w:val="16"/>
              </w:rPr>
              <w:lastRenderedPageBreak/>
              <w:t xml:space="preserve">Non </w:t>
            </w:r>
            <w:proofErr w:type="spellStart"/>
            <w:r w:rsidRPr="00734A45">
              <w:rPr>
                <w:sz w:val="14"/>
                <w:szCs w:val="16"/>
              </w:rPr>
              <w:t>remunerato</w:t>
            </w:r>
            <w:proofErr w:type="spellEnd"/>
            <w:r w:rsidRPr="002B7F3B">
              <w:rPr>
                <w:sz w:val="14"/>
                <w:szCs w:val="16"/>
              </w:rPr>
              <w:pict>
                <v:rect id="_x0000_i1034" style="width:0;height:1.5pt" o:hrstd="t" o:hr="t" fillcolor="#aaa" stroked="f">
                  <v:imagedata r:id="rId13" o:title=""/>
                </v:rect>
              </w:pict>
            </w:r>
          </w:p>
          <w:p w:rsidR="00424744" w:rsidRDefault="00424744" w:rsidP="00490CB1">
            <w:pPr>
              <w:keepNext/>
              <w:spacing w:after="120"/>
              <w:jc w:val="left"/>
              <w:outlineLvl w:val="0"/>
              <w:rPr>
                <w:sz w:val="14"/>
                <w:szCs w:val="16"/>
              </w:rPr>
            </w:pPr>
          </w:p>
        </w:tc>
      </w:tr>
      <w:tr w:rsidR="00424744" w:rsidRPr="00424744" w:rsidTr="00490CB1">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35"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Default="00424744" w:rsidP="00490CB1">
            <w:pPr>
              <w:spacing w:after="120"/>
              <w:jc w:val="left"/>
              <w:rPr>
                <w:rFonts w:cs="Arial"/>
                <w:sz w:val="14"/>
                <w:szCs w:val="16"/>
              </w:rPr>
            </w:pPr>
            <w:proofErr w:type="spellStart"/>
            <w:r w:rsidRPr="00734A45">
              <w:rPr>
                <w:sz w:val="14"/>
                <w:szCs w:val="16"/>
              </w:rPr>
              <w:t>Tipo</w:t>
            </w:r>
            <w:proofErr w:type="spellEnd"/>
            <w:r w:rsidRPr="00734A45">
              <w:rPr>
                <w:sz w:val="14"/>
                <w:szCs w:val="16"/>
              </w:rPr>
              <w:t xml:space="preserve"> </w:t>
            </w:r>
            <w:proofErr w:type="spellStart"/>
            <w:r w:rsidRPr="00734A45">
              <w:rPr>
                <w:sz w:val="14"/>
                <w:szCs w:val="16"/>
              </w:rPr>
              <w:t>di</w:t>
            </w:r>
            <w:proofErr w:type="spellEnd"/>
            <w:r w:rsidRPr="00734A45">
              <w:rPr>
                <w:sz w:val="14"/>
                <w:szCs w:val="16"/>
              </w:rPr>
              <w:t xml:space="preserve"> </w:t>
            </w:r>
            <w:proofErr w:type="spellStart"/>
            <w:r w:rsidRPr="00734A45">
              <w:rPr>
                <w:sz w:val="14"/>
                <w:szCs w:val="16"/>
              </w:rPr>
              <w:t>stabulazione</w:t>
            </w:r>
            <w:proofErr w:type="spellEnd"/>
          </w:p>
        </w:tc>
        <w:tc>
          <w:tcPr>
            <w:tcW w:w="730" w:type="pct"/>
          </w:tcPr>
          <w:p w:rsidR="00424744" w:rsidRPr="00424744" w:rsidRDefault="00424744" w:rsidP="00490CB1">
            <w:pPr>
              <w:spacing w:after="120"/>
              <w:jc w:val="left"/>
              <w:rPr>
                <w:rFonts w:cs="Arial"/>
                <w:i/>
                <w:sz w:val="14"/>
                <w:szCs w:val="16"/>
                <w:lang w:val="it-IT"/>
              </w:rPr>
            </w:pPr>
            <w:r w:rsidRPr="00424744">
              <w:rPr>
                <w:i/>
                <w:sz w:val="14"/>
                <w:szCs w:val="16"/>
                <w:lang w:val="it-IT"/>
              </w:rPr>
              <w:t>Assenza di animali ai quali non è assicurata libertà di movimento tale da evitare lesioni o inutili sofferenze.</w:t>
            </w:r>
          </w:p>
          <w:p w:rsidR="00424744" w:rsidRPr="00424744" w:rsidRDefault="00424744" w:rsidP="00490CB1">
            <w:pPr>
              <w:spacing w:after="120"/>
              <w:jc w:val="left"/>
              <w:rPr>
                <w:rFonts w:cs="Arial"/>
                <w:i/>
                <w:sz w:val="14"/>
                <w:szCs w:val="16"/>
                <w:lang w:val="it-IT"/>
              </w:rPr>
            </w:pPr>
            <w:r w:rsidRPr="00424744">
              <w:rPr>
                <w:i/>
                <w:sz w:val="14"/>
                <w:szCs w:val="16"/>
                <w:lang w:val="it-IT"/>
              </w:rPr>
              <w:t xml:space="preserve">Se un animale è continuamente vincolato alla posta deve poter disporre di uno spazio adeguato alle sue esigenze fisiologiche ed etologiche. </w:t>
            </w:r>
          </w:p>
          <w:p w:rsidR="00424744" w:rsidRPr="00424744" w:rsidRDefault="00424744" w:rsidP="00490CB1">
            <w:pPr>
              <w:spacing w:after="120"/>
              <w:jc w:val="left"/>
              <w:rPr>
                <w:rFonts w:cs="Arial"/>
                <w:sz w:val="14"/>
                <w:szCs w:val="16"/>
                <w:lang w:val="it-IT"/>
              </w:rPr>
            </w:pPr>
            <w:r w:rsidRPr="002B7F3B">
              <w:rPr>
                <w:i/>
                <w:sz w:val="14"/>
                <w:szCs w:val="16"/>
              </w:rPr>
              <w:pict>
                <v:rect id="_x0000_i1036" style="width:0;height:1.5pt" o:hrstd="t" o:hr="t" fillcolor="#aaa" stroked="f">
                  <v:imagedata r:id="rId13" o:title=""/>
                </v:rect>
              </w:pict>
            </w:r>
            <w:r w:rsidRPr="00424744">
              <w:rPr>
                <w:i/>
                <w:sz w:val="14"/>
                <w:szCs w:val="16"/>
                <w:lang w:val="it-IT"/>
              </w:rPr>
              <w:t>Presenza di allevamenti o unità produttive in cui gli animali sono tenuti in stabulazione fissa.</w:t>
            </w:r>
          </w:p>
        </w:tc>
        <w:tc>
          <w:tcPr>
            <w:tcW w:w="872" w:type="pct"/>
          </w:tcPr>
          <w:p w:rsidR="00424744" w:rsidRPr="00424744" w:rsidRDefault="00424744" w:rsidP="00490CB1">
            <w:pPr>
              <w:spacing w:after="120"/>
              <w:jc w:val="left"/>
              <w:rPr>
                <w:b/>
                <w:sz w:val="14"/>
                <w:szCs w:val="16"/>
                <w:lang w:val="it-IT"/>
              </w:rPr>
            </w:pPr>
            <w:r w:rsidRPr="00424744">
              <w:rPr>
                <w:b/>
                <w:sz w:val="14"/>
                <w:szCs w:val="16"/>
                <w:lang w:val="it-IT"/>
              </w:rPr>
              <w:t>2.1.3. - Passaggio dalla stabulazione fissa alla posta alla stabulazione libera (con cuccette o con zona di riposo con lettiera) con rispetto delle superfici minime previste in tabella 1.</w:t>
            </w:r>
          </w:p>
        </w:tc>
        <w:tc>
          <w:tcPr>
            <w:tcW w:w="798" w:type="pct"/>
          </w:tcPr>
          <w:p w:rsidR="00424744" w:rsidRPr="00424744" w:rsidRDefault="00424744" w:rsidP="00490CB1">
            <w:pPr>
              <w:spacing w:after="120"/>
              <w:jc w:val="left"/>
              <w:rPr>
                <w:sz w:val="14"/>
                <w:szCs w:val="16"/>
                <w:lang w:val="it-IT"/>
              </w:rPr>
            </w:pPr>
            <w:r w:rsidRPr="00424744">
              <w:rPr>
                <w:sz w:val="14"/>
                <w:szCs w:val="16"/>
                <w:lang w:val="it-IT"/>
              </w:rPr>
              <w:t>Non remunerato il costo dell’investimento</w:t>
            </w:r>
            <w:r w:rsidRPr="002B7F3B">
              <w:rPr>
                <w:sz w:val="14"/>
                <w:szCs w:val="16"/>
              </w:rPr>
              <w:pict>
                <v:rect id="_x0000_i1037" style="width:0;height:1.5pt" o:hrstd="t" o:hr="t" fillcolor="#aaa" stroked="f">
                  <v:imagedata r:id="rId13" o:title=""/>
                </v:rect>
              </w:pict>
            </w:r>
          </w:p>
          <w:p w:rsidR="00424744" w:rsidRPr="00424744" w:rsidRDefault="00424744" w:rsidP="00490CB1">
            <w:pPr>
              <w:spacing w:after="120"/>
              <w:jc w:val="left"/>
              <w:rPr>
                <w:sz w:val="14"/>
                <w:szCs w:val="16"/>
                <w:lang w:val="it-IT"/>
              </w:rPr>
            </w:pPr>
            <w:r w:rsidRPr="00424744">
              <w:rPr>
                <w:sz w:val="14"/>
                <w:szCs w:val="16"/>
                <w:lang w:val="it-IT"/>
              </w:rPr>
              <w:t>Remunerato l’impegno orario per il maggior tempo da dedicare al rinnovo della lettiera e/o alla pulizia delle cuccette ed i maggiori oneri di acquisto della lettiera</w:t>
            </w:r>
          </w:p>
          <w:p w:rsidR="00424744" w:rsidRPr="00424744" w:rsidRDefault="00424744" w:rsidP="00490CB1">
            <w:pPr>
              <w:spacing w:after="120"/>
              <w:jc w:val="left"/>
              <w:rPr>
                <w:sz w:val="14"/>
                <w:szCs w:val="16"/>
                <w:lang w:val="it-IT"/>
              </w:rPr>
            </w:pPr>
            <w:r w:rsidRPr="00424744">
              <w:rPr>
                <w:sz w:val="14"/>
                <w:szCs w:val="16"/>
                <w:lang w:val="it-IT"/>
              </w:rPr>
              <w:t>Con cuccette: Costo orario pari a 1ora/30UBA/giorno</w:t>
            </w:r>
          </w:p>
          <w:p w:rsidR="00424744" w:rsidRPr="00424744" w:rsidRDefault="00424744" w:rsidP="00490CB1">
            <w:pPr>
              <w:spacing w:after="120"/>
              <w:jc w:val="left"/>
              <w:rPr>
                <w:sz w:val="14"/>
                <w:szCs w:val="16"/>
                <w:lang w:val="it-IT"/>
              </w:rPr>
            </w:pPr>
            <w:r w:rsidRPr="00424744">
              <w:rPr>
                <w:sz w:val="14"/>
                <w:szCs w:val="16"/>
                <w:lang w:val="it-IT"/>
              </w:rPr>
              <w:t>Lettiera permanente Costo: 2 Kg/UBA di paglia/giorno</w:t>
            </w:r>
          </w:p>
        </w:tc>
      </w:tr>
      <w:tr w:rsidR="00424744" w:rsidRPr="00424744" w:rsidTr="00490CB1">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38"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Default="00424744" w:rsidP="00490CB1">
            <w:pPr>
              <w:spacing w:after="120"/>
              <w:jc w:val="left"/>
              <w:rPr>
                <w:sz w:val="14"/>
                <w:szCs w:val="16"/>
              </w:rPr>
            </w:pPr>
            <w:proofErr w:type="spellStart"/>
            <w:r w:rsidRPr="00734A45">
              <w:rPr>
                <w:sz w:val="14"/>
                <w:szCs w:val="16"/>
              </w:rPr>
              <w:t>Accesso</w:t>
            </w:r>
            <w:proofErr w:type="spellEnd"/>
            <w:r w:rsidRPr="00734A45">
              <w:rPr>
                <w:sz w:val="14"/>
                <w:szCs w:val="16"/>
              </w:rPr>
              <w:t xml:space="preserve"> </w:t>
            </w:r>
            <w:proofErr w:type="spellStart"/>
            <w:r w:rsidRPr="00734A45">
              <w:rPr>
                <w:sz w:val="14"/>
                <w:szCs w:val="16"/>
              </w:rPr>
              <w:t>all’esterno</w:t>
            </w:r>
            <w:proofErr w:type="spellEnd"/>
          </w:p>
        </w:tc>
        <w:tc>
          <w:tcPr>
            <w:tcW w:w="730" w:type="pct"/>
          </w:tcPr>
          <w:p w:rsidR="00424744" w:rsidRPr="00424744" w:rsidRDefault="00424744" w:rsidP="00490CB1">
            <w:pPr>
              <w:spacing w:after="120"/>
              <w:jc w:val="left"/>
              <w:rPr>
                <w:i/>
                <w:sz w:val="14"/>
                <w:szCs w:val="16"/>
                <w:lang w:val="it-IT"/>
              </w:rPr>
            </w:pPr>
            <w:r w:rsidRPr="00424744">
              <w:rPr>
                <w:i/>
                <w:sz w:val="14"/>
                <w:szCs w:val="16"/>
                <w:lang w:val="it-IT"/>
              </w:rPr>
              <w:t xml:space="preserve">Assenza di animali ai quali non è assicurata libertà di movimento tale da evitare lesioni o inutili sofferenze. </w:t>
            </w:r>
          </w:p>
          <w:p w:rsidR="00424744" w:rsidRPr="00424744" w:rsidRDefault="00424744" w:rsidP="00490CB1">
            <w:pPr>
              <w:spacing w:after="120"/>
              <w:jc w:val="left"/>
              <w:rPr>
                <w:i/>
                <w:sz w:val="14"/>
                <w:szCs w:val="16"/>
                <w:lang w:val="it-IT"/>
              </w:rPr>
            </w:pPr>
            <w:r w:rsidRPr="00424744">
              <w:rPr>
                <w:i/>
                <w:sz w:val="14"/>
                <w:szCs w:val="16"/>
                <w:lang w:val="it-IT"/>
              </w:rPr>
              <w:t>Se un animale è continuamente vincolato alla posta deve poter disporre di uno spazio adeguato alle sue esigenze fisiologiche ed etologiche.</w:t>
            </w:r>
          </w:p>
          <w:p w:rsidR="00424744" w:rsidRPr="00424744" w:rsidRDefault="00424744" w:rsidP="00490CB1">
            <w:pPr>
              <w:spacing w:after="120"/>
              <w:jc w:val="left"/>
              <w:rPr>
                <w:i/>
                <w:sz w:val="14"/>
                <w:szCs w:val="16"/>
                <w:lang w:val="it-IT"/>
              </w:rPr>
            </w:pPr>
            <w:r w:rsidRPr="002B7F3B">
              <w:rPr>
                <w:i/>
                <w:sz w:val="14"/>
                <w:szCs w:val="16"/>
              </w:rPr>
              <w:pict>
                <v:rect id="_x0000_i1039" style="width:0;height:1.5pt" o:hrstd="t" o:hr="t" fillcolor="#aaa" stroked="f">
                  <v:imagedata r:id="rId13" o:title=""/>
                </v:rect>
              </w:pict>
            </w:r>
            <w:r w:rsidRPr="00424744">
              <w:rPr>
                <w:i/>
                <w:sz w:val="14"/>
                <w:szCs w:val="16"/>
                <w:lang w:val="it-IT"/>
              </w:rPr>
              <w:t xml:space="preserve"> Frequente inadeguatezza delle superfici esterne definite come paddock</w:t>
            </w:r>
          </w:p>
        </w:tc>
        <w:tc>
          <w:tcPr>
            <w:tcW w:w="872" w:type="pct"/>
          </w:tcPr>
          <w:p w:rsidR="00424744" w:rsidRPr="00424744" w:rsidRDefault="00424744" w:rsidP="00490CB1">
            <w:pPr>
              <w:spacing w:after="120"/>
              <w:jc w:val="left"/>
              <w:rPr>
                <w:b/>
                <w:sz w:val="14"/>
                <w:szCs w:val="16"/>
                <w:lang w:val="it-IT"/>
              </w:rPr>
            </w:pPr>
            <w:r w:rsidRPr="00424744">
              <w:rPr>
                <w:b/>
                <w:sz w:val="14"/>
                <w:szCs w:val="16"/>
                <w:lang w:val="it-IT"/>
              </w:rPr>
              <w:t>2.1.4. - Creazione di aree di esercizio esterne scoperte (paddock), pavimentate, parzialmente pavimentate o in terra battuta o aree erbacee, ovvero ampliamento di aree preesistenti, con rispetto delle superfici minime indicate in tabella 2.</w:t>
            </w:r>
          </w:p>
          <w:p w:rsidR="00424744" w:rsidRPr="00424744" w:rsidRDefault="00424744" w:rsidP="00490CB1">
            <w:pPr>
              <w:spacing w:after="120"/>
              <w:jc w:val="left"/>
              <w:rPr>
                <w:sz w:val="14"/>
                <w:szCs w:val="16"/>
                <w:lang w:val="it-IT"/>
              </w:rPr>
            </w:pPr>
            <w:r w:rsidRPr="00424744">
              <w:rPr>
                <w:b/>
                <w:sz w:val="14"/>
                <w:szCs w:val="16"/>
                <w:lang w:val="it-IT"/>
              </w:rPr>
              <w:t xml:space="preserve">In caso di assenza di un’area paddock pavimentata, gli animali dovranno essere tenuti al pascolo per tutto l’anno salvo il verificarsi di condizioni </w:t>
            </w:r>
            <w:proofErr w:type="spellStart"/>
            <w:r w:rsidRPr="00424744">
              <w:rPr>
                <w:b/>
                <w:sz w:val="14"/>
                <w:szCs w:val="16"/>
                <w:lang w:val="it-IT"/>
              </w:rPr>
              <w:t>pedoclimatiche</w:t>
            </w:r>
            <w:proofErr w:type="spellEnd"/>
            <w:r w:rsidRPr="00424744">
              <w:rPr>
                <w:b/>
                <w:sz w:val="14"/>
                <w:szCs w:val="16"/>
                <w:lang w:val="it-IT"/>
              </w:rPr>
              <w:t xml:space="preserve"> avverse.</w:t>
            </w:r>
          </w:p>
        </w:tc>
        <w:tc>
          <w:tcPr>
            <w:tcW w:w="798" w:type="pct"/>
          </w:tcPr>
          <w:p w:rsidR="00424744" w:rsidRPr="00424744" w:rsidRDefault="00424744" w:rsidP="00490CB1">
            <w:pPr>
              <w:spacing w:after="120"/>
              <w:jc w:val="left"/>
              <w:rPr>
                <w:sz w:val="14"/>
                <w:szCs w:val="16"/>
                <w:lang w:val="it-IT"/>
              </w:rPr>
            </w:pPr>
            <w:r w:rsidRPr="00424744">
              <w:rPr>
                <w:sz w:val="14"/>
                <w:szCs w:val="16"/>
                <w:lang w:val="it-IT"/>
              </w:rPr>
              <w:t>Non remunerato il costo dell’investimento</w:t>
            </w:r>
            <w:r w:rsidRPr="002B7F3B">
              <w:rPr>
                <w:sz w:val="14"/>
                <w:szCs w:val="16"/>
              </w:rPr>
              <w:pict>
                <v:rect id="_x0000_i1040" style="width:0;height:1.5pt" o:hrstd="t" o:hr="t" fillcolor="#aaa" stroked="f">
                  <v:imagedata r:id="rId13" o:title=""/>
                </v:rect>
              </w:pict>
            </w:r>
            <w:r w:rsidRPr="00424744">
              <w:rPr>
                <w:sz w:val="14"/>
                <w:szCs w:val="16"/>
                <w:lang w:val="it-IT"/>
              </w:rPr>
              <w:t xml:space="preserve">Remunerati gli oneri per la manutenzione dei paddock, aggiuntivi rispetto a quelli ordinariamente sostenuti per la stabulazione libera </w:t>
            </w:r>
          </w:p>
          <w:p w:rsidR="00424744" w:rsidRPr="00424744" w:rsidRDefault="00424744" w:rsidP="00490CB1">
            <w:pPr>
              <w:spacing w:after="120"/>
              <w:jc w:val="left"/>
              <w:rPr>
                <w:sz w:val="14"/>
                <w:szCs w:val="16"/>
                <w:lang w:val="it-IT"/>
              </w:rPr>
            </w:pPr>
            <w:r w:rsidRPr="00424744">
              <w:rPr>
                <w:sz w:val="14"/>
                <w:szCs w:val="16"/>
                <w:lang w:val="it-IT"/>
              </w:rPr>
              <w:t>Costo: 1 ora/80 UBA/giorno/365gg</w:t>
            </w:r>
          </w:p>
          <w:p w:rsidR="00424744" w:rsidRPr="00424744" w:rsidRDefault="00424744" w:rsidP="00490CB1">
            <w:pPr>
              <w:spacing w:after="120"/>
              <w:jc w:val="left"/>
              <w:rPr>
                <w:sz w:val="14"/>
                <w:szCs w:val="16"/>
                <w:lang w:val="it-IT"/>
              </w:rPr>
            </w:pPr>
            <w:r w:rsidRPr="00424744">
              <w:rPr>
                <w:sz w:val="14"/>
                <w:szCs w:val="16"/>
                <w:lang w:val="it-IT"/>
              </w:rPr>
              <w:t xml:space="preserve">Remunerati i giorni di pascolamento in più rispetto ai 75 </w:t>
            </w:r>
            <w:proofErr w:type="spellStart"/>
            <w:r w:rsidRPr="00424744">
              <w:rPr>
                <w:sz w:val="14"/>
                <w:szCs w:val="16"/>
                <w:lang w:val="it-IT"/>
              </w:rPr>
              <w:t>gg</w:t>
            </w:r>
            <w:proofErr w:type="spellEnd"/>
            <w:r w:rsidRPr="00424744">
              <w:rPr>
                <w:sz w:val="14"/>
                <w:szCs w:val="16"/>
                <w:lang w:val="it-IT"/>
              </w:rPr>
              <w:t xml:space="preserve"> già previsti sopra e solo in caso di assenza di paddock (per un </w:t>
            </w:r>
            <w:proofErr w:type="spellStart"/>
            <w:r w:rsidRPr="00424744">
              <w:rPr>
                <w:sz w:val="14"/>
                <w:szCs w:val="16"/>
                <w:lang w:val="it-IT"/>
              </w:rPr>
              <w:t>max</w:t>
            </w:r>
            <w:proofErr w:type="spellEnd"/>
            <w:r w:rsidRPr="00424744">
              <w:rPr>
                <w:sz w:val="14"/>
                <w:szCs w:val="16"/>
                <w:lang w:val="it-IT"/>
              </w:rPr>
              <w:t xml:space="preserve"> di 290 </w:t>
            </w:r>
            <w:proofErr w:type="spellStart"/>
            <w:r w:rsidRPr="00424744">
              <w:rPr>
                <w:sz w:val="14"/>
                <w:szCs w:val="16"/>
                <w:lang w:val="it-IT"/>
              </w:rPr>
              <w:t>gg</w:t>
            </w:r>
            <w:proofErr w:type="spellEnd"/>
            <w:r w:rsidRPr="00424744">
              <w:rPr>
                <w:sz w:val="14"/>
                <w:szCs w:val="16"/>
                <w:lang w:val="it-IT"/>
              </w:rPr>
              <w:t xml:space="preserve"> l’anno) considerando: impegno orario per il maggior tempo da dedicare alla cura ed al governo degli animali; incremento della manodopera necessaria per la gestione degli animali; ore impiegate (</w:t>
            </w:r>
            <w:proofErr w:type="spellStart"/>
            <w:r w:rsidRPr="00424744">
              <w:rPr>
                <w:sz w:val="14"/>
                <w:szCs w:val="16"/>
                <w:lang w:val="it-IT"/>
              </w:rPr>
              <w:t>guardiania</w:t>
            </w:r>
            <w:proofErr w:type="spellEnd"/>
            <w:r w:rsidRPr="00424744">
              <w:rPr>
                <w:sz w:val="14"/>
                <w:szCs w:val="16"/>
                <w:lang w:val="it-IT"/>
              </w:rPr>
              <w:t xml:space="preserve">, manutenzione pascoli, </w:t>
            </w:r>
            <w:r w:rsidRPr="00424744">
              <w:rPr>
                <w:sz w:val="14"/>
                <w:szCs w:val="16"/>
                <w:lang w:val="it-IT"/>
              </w:rPr>
              <w:lastRenderedPageBreak/>
              <w:t>maggiore pulizia mammella e gestione alimentazione stallina, rilevazione calori e verifica dello stato di salute).</w:t>
            </w:r>
          </w:p>
        </w:tc>
      </w:tr>
      <w:tr w:rsidR="00424744" w:rsidRPr="00E51278" w:rsidTr="00490CB1">
        <w:trPr>
          <w:trHeight w:val="2037"/>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41"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Default="00424744" w:rsidP="00490CB1">
            <w:pPr>
              <w:spacing w:after="120"/>
              <w:jc w:val="left"/>
              <w:rPr>
                <w:rFonts w:eastAsia="Calibri"/>
                <w:sz w:val="14"/>
                <w:szCs w:val="16"/>
              </w:rPr>
            </w:pPr>
            <w:proofErr w:type="spellStart"/>
            <w:r w:rsidRPr="00734A45">
              <w:rPr>
                <w:sz w:val="14"/>
                <w:szCs w:val="16"/>
              </w:rPr>
              <w:t>Superfici</w:t>
            </w:r>
            <w:proofErr w:type="spellEnd"/>
            <w:r w:rsidRPr="00734A45">
              <w:rPr>
                <w:sz w:val="14"/>
                <w:szCs w:val="16"/>
              </w:rPr>
              <w:t xml:space="preserve"> interne </w:t>
            </w:r>
            <w:proofErr w:type="spellStart"/>
            <w:r w:rsidRPr="00734A45">
              <w:rPr>
                <w:sz w:val="14"/>
                <w:szCs w:val="16"/>
              </w:rPr>
              <w:t>dei</w:t>
            </w:r>
            <w:proofErr w:type="spellEnd"/>
            <w:r w:rsidRPr="00734A45">
              <w:rPr>
                <w:sz w:val="14"/>
                <w:szCs w:val="16"/>
              </w:rPr>
              <w:t xml:space="preserve"> </w:t>
            </w:r>
            <w:proofErr w:type="spellStart"/>
            <w:r w:rsidRPr="00734A45">
              <w:rPr>
                <w:sz w:val="14"/>
                <w:szCs w:val="16"/>
              </w:rPr>
              <w:t>fabbricati</w:t>
            </w:r>
            <w:proofErr w:type="spellEnd"/>
          </w:p>
        </w:tc>
        <w:tc>
          <w:tcPr>
            <w:tcW w:w="730" w:type="pct"/>
          </w:tcPr>
          <w:p w:rsidR="00424744" w:rsidRPr="00424744" w:rsidRDefault="00424744" w:rsidP="00490CB1">
            <w:pPr>
              <w:spacing w:after="120"/>
              <w:jc w:val="left"/>
              <w:rPr>
                <w:rFonts w:eastAsia="Calibri"/>
                <w:i/>
                <w:sz w:val="14"/>
                <w:szCs w:val="16"/>
                <w:lang w:val="it-IT"/>
              </w:rPr>
            </w:pPr>
            <w:r w:rsidRPr="00424744">
              <w:rPr>
                <w:i/>
                <w:sz w:val="14"/>
                <w:szCs w:val="16"/>
                <w:lang w:val="it-IT"/>
              </w:rPr>
              <w:t>Fabbricati, recinti e attrezzature costruiti con materiali facilmente pulibili e disinfettabili</w:t>
            </w:r>
          </w:p>
        </w:tc>
        <w:tc>
          <w:tcPr>
            <w:tcW w:w="872" w:type="pct"/>
          </w:tcPr>
          <w:p w:rsidR="00424744" w:rsidRPr="00424744" w:rsidRDefault="00424744" w:rsidP="00490CB1">
            <w:pPr>
              <w:spacing w:after="120"/>
              <w:jc w:val="left"/>
              <w:rPr>
                <w:rFonts w:eastAsia="Calibri"/>
                <w:b/>
                <w:sz w:val="14"/>
                <w:szCs w:val="16"/>
                <w:lang w:val="it-IT"/>
              </w:rPr>
            </w:pPr>
            <w:r w:rsidRPr="00424744">
              <w:rPr>
                <w:b/>
                <w:sz w:val="14"/>
                <w:szCs w:val="16"/>
                <w:lang w:val="it-IT"/>
              </w:rPr>
              <w:t>2.1.5. - Miglioramento delle condizioni igieniche degli allevamenti attraverso la realizzazione di superfici più facilmente pulibili e disinfettabili (ad esempio muri con piastrelle in luogo dei muri intonacati e/o superfici rivestite con vernici lavabili).</w:t>
            </w:r>
          </w:p>
        </w:tc>
        <w:tc>
          <w:tcPr>
            <w:tcW w:w="798" w:type="pct"/>
          </w:tcPr>
          <w:p w:rsidR="00424744" w:rsidRDefault="00424744" w:rsidP="00490CB1">
            <w:pPr>
              <w:spacing w:after="120"/>
              <w:jc w:val="left"/>
              <w:rPr>
                <w:rFonts w:eastAsia="Calibri"/>
                <w:sz w:val="14"/>
                <w:szCs w:val="16"/>
              </w:rPr>
            </w:pPr>
            <w:r w:rsidRPr="00734A45">
              <w:rPr>
                <w:sz w:val="14"/>
                <w:szCs w:val="16"/>
              </w:rPr>
              <w:t xml:space="preserve">Non </w:t>
            </w:r>
            <w:proofErr w:type="spellStart"/>
            <w:r w:rsidRPr="00734A45">
              <w:rPr>
                <w:sz w:val="14"/>
                <w:szCs w:val="16"/>
              </w:rPr>
              <w:t>remunerato</w:t>
            </w:r>
            <w:proofErr w:type="spellEnd"/>
          </w:p>
        </w:tc>
      </w:tr>
      <w:tr w:rsidR="00424744" w:rsidRPr="00E51278" w:rsidTr="00490CB1">
        <w:tc>
          <w:tcPr>
            <w:tcW w:w="490" w:type="pct"/>
            <w:vAlign w:val="center"/>
          </w:tcPr>
          <w:p w:rsidR="00424744" w:rsidRPr="00734A45" w:rsidRDefault="00424744" w:rsidP="00490CB1">
            <w:pPr>
              <w:spacing w:after="120"/>
              <w:jc w:val="left"/>
              <w:rPr>
                <w:b/>
                <w:sz w:val="14"/>
                <w:szCs w:val="16"/>
              </w:rPr>
            </w:pPr>
          </w:p>
        </w:tc>
        <w:tc>
          <w:tcPr>
            <w:tcW w:w="510" w:type="pct"/>
            <w:vAlign w:val="center"/>
          </w:tcPr>
          <w:p w:rsidR="00424744" w:rsidRPr="00734A45" w:rsidRDefault="00424744" w:rsidP="00490CB1">
            <w:pPr>
              <w:spacing w:after="120"/>
              <w:jc w:val="left"/>
              <w:rPr>
                <w:b/>
                <w:sz w:val="14"/>
                <w:szCs w:val="16"/>
              </w:rPr>
            </w:pPr>
          </w:p>
        </w:tc>
        <w:tc>
          <w:tcPr>
            <w:tcW w:w="581" w:type="pct"/>
            <w:vAlign w:val="center"/>
          </w:tcPr>
          <w:p w:rsidR="00424744" w:rsidRPr="00734A45" w:rsidRDefault="00424744" w:rsidP="00490CB1">
            <w:pPr>
              <w:spacing w:after="120"/>
              <w:jc w:val="left"/>
              <w:rPr>
                <w:b/>
                <w:sz w:val="14"/>
                <w:szCs w:val="16"/>
              </w:rPr>
            </w:pPr>
          </w:p>
        </w:tc>
        <w:tc>
          <w:tcPr>
            <w:tcW w:w="510" w:type="pct"/>
            <w:vAlign w:val="center"/>
          </w:tcPr>
          <w:p w:rsidR="00424744" w:rsidRPr="00734A45" w:rsidRDefault="00424744" w:rsidP="00490CB1">
            <w:pPr>
              <w:spacing w:after="120"/>
              <w:jc w:val="left"/>
              <w:rPr>
                <w:b/>
                <w:sz w:val="14"/>
                <w:szCs w:val="16"/>
              </w:rPr>
            </w:pPr>
          </w:p>
        </w:tc>
        <w:tc>
          <w:tcPr>
            <w:tcW w:w="2111" w:type="pct"/>
            <w:gridSpan w:val="3"/>
            <w:vAlign w:val="center"/>
          </w:tcPr>
          <w:p w:rsidR="00424744" w:rsidRDefault="00424744" w:rsidP="00490CB1">
            <w:pPr>
              <w:spacing w:after="120"/>
              <w:jc w:val="left"/>
              <w:rPr>
                <w:rFonts w:eastAsia="Calibri"/>
                <w:b/>
                <w:i/>
                <w:sz w:val="14"/>
                <w:szCs w:val="16"/>
              </w:rPr>
            </w:pPr>
            <w:proofErr w:type="spellStart"/>
            <w:r w:rsidRPr="00734A45">
              <w:rPr>
                <w:b/>
                <w:i/>
                <w:sz w:val="14"/>
                <w:szCs w:val="16"/>
              </w:rPr>
              <w:t>Azione</w:t>
            </w:r>
            <w:proofErr w:type="spellEnd"/>
            <w:r w:rsidRPr="00734A45">
              <w:rPr>
                <w:b/>
                <w:i/>
                <w:sz w:val="14"/>
                <w:szCs w:val="16"/>
              </w:rPr>
              <w:t xml:space="preserve"> 3) – </w:t>
            </w:r>
            <w:proofErr w:type="spellStart"/>
            <w:r w:rsidRPr="00734A45">
              <w:rPr>
                <w:b/>
                <w:i/>
                <w:sz w:val="14"/>
                <w:szCs w:val="16"/>
              </w:rPr>
              <w:t>Controllo</w:t>
            </w:r>
            <w:proofErr w:type="spellEnd"/>
            <w:r w:rsidRPr="00734A45">
              <w:rPr>
                <w:b/>
                <w:i/>
                <w:sz w:val="14"/>
                <w:szCs w:val="16"/>
              </w:rPr>
              <w:t xml:space="preserve"> </w:t>
            </w:r>
            <w:proofErr w:type="spellStart"/>
            <w:r w:rsidRPr="00734A45">
              <w:rPr>
                <w:b/>
                <w:i/>
                <w:sz w:val="14"/>
                <w:szCs w:val="16"/>
              </w:rPr>
              <w:t>ambientale</w:t>
            </w:r>
            <w:proofErr w:type="spellEnd"/>
          </w:p>
        </w:tc>
        <w:tc>
          <w:tcPr>
            <w:tcW w:w="798" w:type="pct"/>
          </w:tcPr>
          <w:p w:rsidR="00424744" w:rsidRDefault="00424744" w:rsidP="00490CB1">
            <w:pPr>
              <w:spacing w:after="120"/>
              <w:jc w:val="left"/>
              <w:rPr>
                <w:b/>
                <w:i/>
                <w:sz w:val="14"/>
                <w:szCs w:val="16"/>
              </w:rPr>
            </w:pPr>
          </w:p>
        </w:tc>
      </w:tr>
      <w:tr w:rsidR="00424744" w:rsidRPr="00424744" w:rsidTr="00490CB1">
        <w:trPr>
          <w:trHeight w:val="1915"/>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42"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Merge w:val="restart"/>
            <w:vAlign w:val="center"/>
          </w:tcPr>
          <w:p w:rsidR="00424744" w:rsidRDefault="00424744" w:rsidP="00490CB1">
            <w:pPr>
              <w:spacing w:after="120"/>
              <w:jc w:val="left"/>
              <w:rPr>
                <w:sz w:val="14"/>
                <w:szCs w:val="16"/>
              </w:rPr>
            </w:pPr>
            <w:proofErr w:type="spellStart"/>
            <w:r w:rsidRPr="00734A45">
              <w:rPr>
                <w:sz w:val="14"/>
                <w:szCs w:val="16"/>
              </w:rPr>
              <w:t>Ventilazione</w:t>
            </w:r>
            <w:proofErr w:type="spellEnd"/>
          </w:p>
        </w:tc>
        <w:tc>
          <w:tcPr>
            <w:tcW w:w="730" w:type="pct"/>
            <w:vMerge w:val="restart"/>
          </w:tcPr>
          <w:p w:rsidR="00424744" w:rsidRPr="00424744" w:rsidRDefault="00424744" w:rsidP="00490CB1">
            <w:pPr>
              <w:spacing w:after="120"/>
              <w:jc w:val="left"/>
              <w:rPr>
                <w:i/>
                <w:sz w:val="14"/>
                <w:szCs w:val="16"/>
                <w:lang w:val="it-IT"/>
              </w:rPr>
            </w:pPr>
            <w:r w:rsidRPr="00424744">
              <w:rPr>
                <w:i/>
                <w:sz w:val="14"/>
                <w:szCs w:val="16"/>
                <w:lang w:val="it-IT"/>
              </w:rPr>
              <w:t>Ricambio d’aria che mantenga la concentrazione di gas tossici, l’umidità, le polveri e la temperatura entro limiti non dannosi per gli animali.</w:t>
            </w:r>
          </w:p>
          <w:p w:rsidR="00424744" w:rsidRPr="00424744" w:rsidRDefault="00424744" w:rsidP="00490CB1">
            <w:pPr>
              <w:spacing w:after="120"/>
              <w:jc w:val="left"/>
              <w:rPr>
                <w:i/>
                <w:sz w:val="14"/>
                <w:szCs w:val="16"/>
                <w:lang w:val="it-IT"/>
              </w:rPr>
            </w:pPr>
            <w:r w:rsidRPr="00424744">
              <w:rPr>
                <w:i/>
                <w:sz w:val="14"/>
                <w:szCs w:val="16"/>
                <w:lang w:val="it-IT"/>
              </w:rPr>
              <w:t xml:space="preserve">Di base il ricambio d’aria negli allevamenti di bovini è affidato alla ventilazione naturale senza possibilità di efficace modulazione della portata </w:t>
            </w:r>
          </w:p>
        </w:tc>
        <w:tc>
          <w:tcPr>
            <w:tcW w:w="872" w:type="pct"/>
            <w:vMerge w:val="restart"/>
          </w:tcPr>
          <w:p w:rsidR="00424744" w:rsidRPr="00424744" w:rsidRDefault="00424744" w:rsidP="00490CB1">
            <w:pPr>
              <w:spacing w:after="120"/>
              <w:jc w:val="left"/>
              <w:rPr>
                <w:b/>
                <w:sz w:val="14"/>
                <w:szCs w:val="16"/>
                <w:lang w:val="it-IT"/>
              </w:rPr>
            </w:pPr>
            <w:r w:rsidRPr="00424744">
              <w:rPr>
                <w:b/>
                <w:sz w:val="14"/>
                <w:szCs w:val="16"/>
                <w:lang w:val="it-IT"/>
              </w:rPr>
              <w:t xml:space="preserve">3.1.1. - Aumento del ricambio d’aria attraverso la predisposizione di una fessura di colmo nei tetti a due falde, la realizzazione di superfici di entrata e uscita dell’aria sui lati lunghi della stalla, predisposizione di dispositivi ad azionamento manuale o automatico per la regolazione della portata. </w:t>
            </w:r>
          </w:p>
          <w:p w:rsidR="00424744" w:rsidRPr="00424744" w:rsidRDefault="00424744" w:rsidP="00490CB1">
            <w:pPr>
              <w:spacing w:after="120"/>
              <w:jc w:val="left"/>
              <w:rPr>
                <w:b/>
                <w:sz w:val="14"/>
                <w:szCs w:val="16"/>
                <w:lang w:val="it-IT"/>
              </w:rPr>
            </w:pPr>
            <w:r w:rsidRPr="00424744">
              <w:rPr>
                <w:b/>
                <w:sz w:val="14"/>
                <w:szCs w:val="16"/>
                <w:lang w:val="it-IT"/>
              </w:rPr>
              <w:t>Installazione di impianti di ventilazione artificiale.</w:t>
            </w:r>
          </w:p>
        </w:tc>
        <w:tc>
          <w:tcPr>
            <w:tcW w:w="798" w:type="pct"/>
          </w:tcPr>
          <w:p w:rsidR="00424744" w:rsidRPr="00424744" w:rsidRDefault="00424744" w:rsidP="00490CB1">
            <w:pPr>
              <w:spacing w:after="120"/>
              <w:jc w:val="left"/>
              <w:rPr>
                <w:sz w:val="14"/>
                <w:szCs w:val="16"/>
                <w:lang w:val="it-IT"/>
              </w:rPr>
            </w:pPr>
            <w:r w:rsidRPr="00424744">
              <w:rPr>
                <w:sz w:val="14"/>
                <w:szCs w:val="16"/>
                <w:lang w:val="it-IT"/>
              </w:rPr>
              <w:t>Non remunerato il costo dell’investimento</w:t>
            </w:r>
            <w:r w:rsidRPr="002B7F3B">
              <w:rPr>
                <w:sz w:val="14"/>
                <w:szCs w:val="16"/>
              </w:rPr>
              <w:pict>
                <v:rect id="_x0000_i1043" style="width:0;height:1.5pt" o:hrstd="t" o:hr="t" fillcolor="#aaa" stroked="f">
                  <v:imagedata r:id="rId13" o:title=""/>
                </v:rect>
              </w:pict>
            </w:r>
          </w:p>
          <w:p w:rsidR="00424744" w:rsidRPr="00424744" w:rsidRDefault="00424744" w:rsidP="00490CB1">
            <w:pPr>
              <w:spacing w:after="120"/>
              <w:jc w:val="left"/>
              <w:rPr>
                <w:sz w:val="14"/>
                <w:szCs w:val="16"/>
                <w:lang w:val="it-IT"/>
              </w:rPr>
            </w:pPr>
            <w:r w:rsidRPr="00424744">
              <w:rPr>
                <w:sz w:val="14"/>
                <w:szCs w:val="16"/>
                <w:lang w:val="it-IT"/>
              </w:rPr>
              <w:t>Remunerati i costi per il consumo di energia degli impianti di ventilazione artificiale</w:t>
            </w:r>
          </w:p>
        </w:tc>
      </w:tr>
      <w:tr w:rsidR="00424744" w:rsidRPr="00E51278" w:rsidTr="00490CB1">
        <w:trPr>
          <w:trHeight w:val="2544"/>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C16 - Direttiva 91/629/CEE del Consiglio del 19 novembre 1991 e successive modifiche (Dir 97/2/CE, </w:t>
            </w:r>
            <w:proofErr w:type="spellStart"/>
            <w:r w:rsidRPr="00734A45">
              <w:rPr>
                <w:sz w:val="14"/>
                <w:szCs w:val="16"/>
              </w:rPr>
              <w:t>Dec</w:t>
            </w:r>
            <w:proofErr w:type="spellEnd"/>
            <w:r w:rsidRPr="00734A45">
              <w:rPr>
                <w:sz w:val="14"/>
                <w:szCs w:val="16"/>
              </w:rPr>
              <w:t xml:space="preserve"> 97/182/CE), che stabilisce le norme minime per la protezione dei vitelli.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30 dicembre 1992 n.533, attuazione della Direttiva 91/629/CEE che stabilisce le norme minime per la protezione dei vitelli e succ. modif. (</w:t>
            </w:r>
            <w:proofErr w:type="spellStart"/>
            <w:r w:rsidRPr="00734A45">
              <w:rPr>
                <w:sz w:val="14"/>
                <w:szCs w:val="16"/>
              </w:rPr>
              <w:t>Dl.vo</w:t>
            </w:r>
            <w:proofErr w:type="spellEnd"/>
            <w:r w:rsidRPr="00734A45">
              <w:rPr>
                <w:sz w:val="14"/>
                <w:szCs w:val="16"/>
              </w:rPr>
              <w:t xml:space="preserve"> 331/98)</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Nota del Ministero della Sanità </w:t>
            </w:r>
            <w:proofErr w:type="spellStart"/>
            <w:r w:rsidRPr="00734A45">
              <w:rPr>
                <w:sz w:val="14"/>
                <w:szCs w:val="16"/>
              </w:rPr>
              <w:t>prot</w:t>
            </w:r>
            <w:proofErr w:type="spellEnd"/>
            <w:r w:rsidRPr="00734A45">
              <w:rPr>
                <w:sz w:val="14"/>
                <w:szCs w:val="16"/>
              </w:rPr>
              <w:t>. DGVA/10/27232 – procedura del 25/7/2006</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B</w:t>
            </w:r>
          </w:p>
        </w:tc>
        <w:tc>
          <w:tcPr>
            <w:tcW w:w="509" w:type="pct"/>
            <w:vMerge/>
          </w:tcPr>
          <w:p w:rsidR="00424744" w:rsidRDefault="00424744" w:rsidP="00424744">
            <w:pPr>
              <w:keepNext/>
              <w:numPr>
                <w:ilvl w:val="0"/>
                <w:numId w:val="56"/>
              </w:numPr>
              <w:spacing w:after="120"/>
              <w:ind w:left="0" w:firstLine="0"/>
              <w:jc w:val="left"/>
              <w:outlineLvl w:val="0"/>
              <w:rPr>
                <w:sz w:val="14"/>
                <w:szCs w:val="16"/>
              </w:rPr>
            </w:pPr>
          </w:p>
        </w:tc>
        <w:tc>
          <w:tcPr>
            <w:tcW w:w="730" w:type="pct"/>
            <w:vMerge/>
          </w:tcPr>
          <w:p w:rsidR="00424744" w:rsidRDefault="00424744" w:rsidP="00424744">
            <w:pPr>
              <w:keepNext/>
              <w:numPr>
                <w:ilvl w:val="0"/>
                <w:numId w:val="56"/>
              </w:numPr>
              <w:spacing w:after="120"/>
              <w:ind w:left="0" w:firstLine="0"/>
              <w:jc w:val="left"/>
              <w:outlineLvl w:val="0"/>
              <w:rPr>
                <w:sz w:val="14"/>
                <w:szCs w:val="16"/>
              </w:rPr>
            </w:pPr>
          </w:p>
        </w:tc>
        <w:tc>
          <w:tcPr>
            <w:tcW w:w="872" w:type="pct"/>
            <w:vMerge/>
          </w:tcPr>
          <w:p w:rsidR="00424744" w:rsidRDefault="00424744" w:rsidP="00424744">
            <w:pPr>
              <w:keepNext/>
              <w:numPr>
                <w:ilvl w:val="0"/>
                <w:numId w:val="56"/>
              </w:numPr>
              <w:spacing w:after="120"/>
              <w:ind w:left="0" w:firstLine="0"/>
              <w:jc w:val="left"/>
              <w:outlineLvl w:val="0"/>
              <w:rPr>
                <w:sz w:val="14"/>
                <w:szCs w:val="16"/>
              </w:rPr>
            </w:pPr>
          </w:p>
        </w:tc>
        <w:tc>
          <w:tcPr>
            <w:tcW w:w="798" w:type="pct"/>
          </w:tcPr>
          <w:p w:rsidR="00424744" w:rsidRDefault="00424744" w:rsidP="00490CB1">
            <w:pPr>
              <w:keepNext/>
              <w:spacing w:after="120"/>
              <w:jc w:val="left"/>
              <w:outlineLvl w:val="0"/>
              <w:rPr>
                <w:sz w:val="14"/>
                <w:szCs w:val="16"/>
              </w:rPr>
            </w:pPr>
          </w:p>
        </w:tc>
      </w:tr>
      <w:tr w:rsidR="00424744" w:rsidRPr="00424744" w:rsidTr="00490CB1">
        <w:trPr>
          <w:trHeight w:val="1987"/>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Merge w:val="restart"/>
            <w:vAlign w:val="center"/>
          </w:tcPr>
          <w:p w:rsidR="00424744" w:rsidRDefault="00424744" w:rsidP="00490CB1">
            <w:pPr>
              <w:spacing w:after="120"/>
              <w:jc w:val="left"/>
              <w:rPr>
                <w:sz w:val="14"/>
                <w:szCs w:val="16"/>
              </w:rPr>
            </w:pPr>
            <w:proofErr w:type="spellStart"/>
            <w:r w:rsidRPr="00734A45">
              <w:rPr>
                <w:sz w:val="14"/>
                <w:szCs w:val="16"/>
              </w:rPr>
              <w:t>Raffrescamento</w:t>
            </w:r>
            <w:proofErr w:type="spellEnd"/>
          </w:p>
        </w:tc>
        <w:tc>
          <w:tcPr>
            <w:tcW w:w="730" w:type="pct"/>
            <w:vMerge w:val="restart"/>
          </w:tcPr>
          <w:p w:rsidR="00424744" w:rsidRPr="00424744" w:rsidRDefault="00424744" w:rsidP="00490CB1">
            <w:pPr>
              <w:spacing w:after="120"/>
              <w:jc w:val="left"/>
              <w:rPr>
                <w:i/>
                <w:sz w:val="14"/>
                <w:szCs w:val="16"/>
                <w:lang w:val="it-IT"/>
              </w:rPr>
            </w:pPr>
            <w:r w:rsidRPr="00424744">
              <w:rPr>
                <w:i/>
                <w:sz w:val="14"/>
                <w:szCs w:val="16"/>
                <w:lang w:val="it-IT"/>
              </w:rPr>
              <w:t xml:space="preserve">Temperatura mantenuta entro limiti non dannosi per gli animali. </w:t>
            </w:r>
          </w:p>
          <w:p w:rsidR="00424744" w:rsidRPr="00424744" w:rsidRDefault="00424744" w:rsidP="00490CB1">
            <w:pPr>
              <w:spacing w:after="120"/>
              <w:jc w:val="left"/>
              <w:rPr>
                <w:i/>
                <w:sz w:val="14"/>
                <w:szCs w:val="16"/>
                <w:lang w:val="it-IT"/>
              </w:rPr>
            </w:pPr>
            <w:r w:rsidRPr="00424744">
              <w:rPr>
                <w:i/>
                <w:sz w:val="14"/>
                <w:szCs w:val="16"/>
                <w:lang w:val="it-IT"/>
              </w:rPr>
              <w:t>Di base la protezione dal caldo negli allevamenti di bovini è affidata alla ventilazione naturale e/o artificiale ed al riparo degli animali dall’irraggiamento solare diretto offerto dalle strutture di stabulazione; le strutture di stabulazione non hanno generalmente coperture con isolamento termico.</w:t>
            </w:r>
          </w:p>
        </w:tc>
        <w:tc>
          <w:tcPr>
            <w:tcW w:w="872" w:type="pct"/>
            <w:vMerge w:val="restart"/>
          </w:tcPr>
          <w:p w:rsidR="00424744" w:rsidRPr="00424744" w:rsidRDefault="00424744" w:rsidP="00490CB1">
            <w:pPr>
              <w:spacing w:after="120"/>
              <w:jc w:val="left"/>
              <w:rPr>
                <w:b/>
                <w:sz w:val="14"/>
                <w:szCs w:val="16"/>
                <w:lang w:val="it-IT"/>
              </w:rPr>
            </w:pPr>
            <w:r w:rsidRPr="00424744">
              <w:rPr>
                <w:b/>
                <w:sz w:val="14"/>
                <w:szCs w:val="16"/>
                <w:lang w:val="it-IT"/>
              </w:rPr>
              <w:t xml:space="preserve">3.1.2. - Installazione di impianti di </w:t>
            </w:r>
            <w:proofErr w:type="spellStart"/>
            <w:r w:rsidRPr="00424744">
              <w:rPr>
                <w:b/>
                <w:sz w:val="14"/>
                <w:szCs w:val="16"/>
                <w:lang w:val="it-IT"/>
              </w:rPr>
              <w:t>raffrescamento</w:t>
            </w:r>
            <w:proofErr w:type="spellEnd"/>
            <w:r w:rsidRPr="00424744">
              <w:rPr>
                <w:b/>
                <w:sz w:val="14"/>
                <w:szCs w:val="16"/>
                <w:lang w:val="it-IT"/>
              </w:rPr>
              <w:t xml:space="preserve"> (ad esempio filtri umidi), eventualmente in abbinamento a impianti di aspersione (docce) in zona di alimentazione e/o in zona di attesa della mungitura. </w:t>
            </w:r>
          </w:p>
          <w:p w:rsidR="00424744" w:rsidRPr="00424744" w:rsidRDefault="00424744" w:rsidP="00490CB1">
            <w:pPr>
              <w:spacing w:after="120"/>
              <w:jc w:val="left"/>
              <w:rPr>
                <w:b/>
                <w:sz w:val="14"/>
                <w:szCs w:val="16"/>
                <w:lang w:val="it-IT"/>
              </w:rPr>
            </w:pPr>
            <w:r w:rsidRPr="00424744">
              <w:rPr>
                <w:b/>
                <w:sz w:val="14"/>
                <w:szCs w:val="16"/>
                <w:lang w:val="it-IT"/>
              </w:rPr>
              <w:t>Realizzazione di manti di copertura con isolante termico, predisposizione di ombreggiamenti naturali (piante) o artificiali (teloni ombreggianti).</w:t>
            </w:r>
          </w:p>
        </w:tc>
        <w:tc>
          <w:tcPr>
            <w:tcW w:w="798" w:type="pct"/>
            <w:vMerge w:val="restart"/>
          </w:tcPr>
          <w:p w:rsidR="00424744" w:rsidRPr="00424744" w:rsidRDefault="00424744" w:rsidP="00490CB1">
            <w:pPr>
              <w:spacing w:after="120"/>
              <w:jc w:val="left"/>
              <w:rPr>
                <w:sz w:val="14"/>
                <w:szCs w:val="16"/>
                <w:lang w:val="it-IT"/>
              </w:rPr>
            </w:pPr>
            <w:r w:rsidRPr="00424744">
              <w:rPr>
                <w:sz w:val="14"/>
                <w:szCs w:val="16"/>
                <w:lang w:val="it-IT"/>
              </w:rPr>
              <w:t>Non remunerato il costo dell’investimento</w:t>
            </w:r>
            <w:r w:rsidRPr="002B7F3B">
              <w:rPr>
                <w:sz w:val="14"/>
                <w:szCs w:val="16"/>
              </w:rPr>
              <w:pict>
                <v:rect id="_x0000_i1044" style="width:0;height:1.5pt" o:hrstd="t" o:hr="t" fillcolor="#aaa" stroked="f">
                  <v:imagedata r:id="rId13" o:title=""/>
                </v:rect>
              </w:pict>
            </w:r>
          </w:p>
          <w:p w:rsidR="00424744" w:rsidRPr="00424744" w:rsidRDefault="00424744" w:rsidP="00490CB1">
            <w:pPr>
              <w:spacing w:after="120"/>
              <w:jc w:val="left"/>
              <w:rPr>
                <w:sz w:val="14"/>
                <w:szCs w:val="16"/>
                <w:lang w:val="it-IT"/>
              </w:rPr>
            </w:pPr>
            <w:r w:rsidRPr="00424744">
              <w:rPr>
                <w:sz w:val="14"/>
                <w:szCs w:val="16"/>
                <w:lang w:val="it-IT"/>
              </w:rPr>
              <w:t>Remunerati i costi per il consumo di energia e di acqua.</w:t>
            </w:r>
          </w:p>
          <w:p w:rsidR="00424744" w:rsidRPr="00424744" w:rsidRDefault="00424744" w:rsidP="00490CB1">
            <w:pPr>
              <w:spacing w:after="120"/>
              <w:jc w:val="left"/>
              <w:rPr>
                <w:sz w:val="14"/>
                <w:szCs w:val="16"/>
                <w:lang w:val="it-IT"/>
              </w:rPr>
            </w:pPr>
            <w:r w:rsidRPr="00424744">
              <w:rPr>
                <w:sz w:val="14"/>
                <w:szCs w:val="16"/>
                <w:lang w:val="it-IT"/>
              </w:rPr>
              <w:t xml:space="preserve">Remunerati i costi per la manodopera necessaria alla cura (proporzionata alle condizioni climatiche e al </w:t>
            </w:r>
            <w:proofErr w:type="spellStart"/>
            <w:r w:rsidRPr="00424744">
              <w:rPr>
                <w:sz w:val="14"/>
                <w:szCs w:val="16"/>
                <w:lang w:val="it-IT"/>
              </w:rPr>
              <w:t>n°</w:t>
            </w:r>
            <w:proofErr w:type="spellEnd"/>
            <w:r w:rsidRPr="00424744">
              <w:rPr>
                <w:sz w:val="14"/>
                <w:szCs w:val="16"/>
                <w:lang w:val="it-IT"/>
              </w:rPr>
              <w:t xml:space="preserve"> di animali) dell’ombreggiamento naturale ( cura alberi) e artificiale (manutenzione teloni), come da registrazioni nel registro ricoveri permanenti e temporanei (compreso ombreggiamento) e nel registro pascoli del Manuale di Corretta Prassi igienica.</w:t>
            </w:r>
          </w:p>
          <w:p w:rsidR="00424744" w:rsidRPr="00424744" w:rsidRDefault="00424744" w:rsidP="00490CB1">
            <w:pPr>
              <w:spacing w:after="120"/>
              <w:jc w:val="left"/>
              <w:rPr>
                <w:sz w:val="14"/>
                <w:szCs w:val="16"/>
                <w:lang w:val="it-IT"/>
              </w:rPr>
            </w:pPr>
          </w:p>
        </w:tc>
      </w:tr>
      <w:tr w:rsidR="00424744" w:rsidRPr="00E51278" w:rsidTr="00490CB1">
        <w:trPr>
          <w:trHeight w:val="2200"/>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C16 - Direttiva 91/629/CEE del Consiglio del 19 novembre 1991 e successive modifiche (Dir 97/2/CE, </w:t>
            </w:r>
            <w:proofErr w:type="spellStart"/>
            <w:r w:rsidRPr="00734A45">
              <w:rPr>
                <w:sz w:val="14"/>
                <w:szCs w:val="16"/>
              </w:rPr>
              <w:t>Dec</w:t>
            </w:r>
            <w:proofErr w:type="spellEnd"/>
            <w:r w:rsidRPr="00734A45">
              <w:rPr>
                <w:sz w:val="14"/>
                <w:szCs w:val="16"/>
              </w:rPr>
              <w:t xml:space="preserve"> 97/182/CE), che stabilisce le norme minim</w:t>
            </w:r>
            <w:r>
              <w:rPr>
                <w:sz w:val="14"/>
                <w:szCs w:val="16"/>
              </w:rPr>
              <w:t>e per la protezione dei vitelli</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30 dicembre 1992 n.533, attuazione della Direttiva 91/629/CEE che stabilisce le norme minime per la protezione dei vitelli e succ. modif. (</w:t>
            </w:r>
            <w:proofErr w:type="spellStart"/>
            <w:r w:rsidRPr="00734A45">
              <w:rPr>
                <w:sz w:val="14"/>
                <w:szCs w:val="16"/>
              </w:rPr>
              <w:t>Dl.vo</w:t>
            </w:r>
            <w:proofErr w:type="spellEnd"/>
            <w:r w:rsidRPr="00734A45">
              <w:rPr>
                <w:sz w:val="14"/>
                <w:szCs w:val="16"/>
              </w:rPr>
              <w:t xml:space="preserve"> 331/98)</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Nota del Ministero della Sanità </w:t>
            </w:r>
            <w:proofErr w:type="spellStart"/>
            <w:r w:rsidRPr="00734A45">
              <w:rPr>
                <w:sz w:val="14"/>
                <w:szCs w:val="16"/>
              </w:rPr>
              <w:t>prot</w:t>
            </w:r>
            <w:proofErr w:type="spellEnd"/>
            <w:r w:rsidRPr="00734A45">
              <w:rPr>
                <w:sz w:val="14"/>
                <w:szCs w:val="16"/>
              </w:rPr>
              <w:t>. DGVA/10/27232 – procedura del 25/7/2006</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B</w:t>
            </w:r>
          </w:p>
        </w:tc>
        <w:tc>
          <w:tcPr>
            <w:tcW w:w="509" w:type="pct"/>
            <w:vMerge/>
          </w:tcPr>
          <w:p w:rsidR="00424744" w:rsidRDefault="00424744" w:rsidP="00424744">
            <w:pPr>
              <w:keepNext/>
              <w:numPr>
                <w:ilvl w:val="0"/>
                <w:numId w:val="56"/>
              </w:numPr>
              <w:spacing w:after="120"/>
              <w:ind w:left="0" w:firstLine="0"/>
              <w:jc w:val="left"/>
              <w:outlineLvl w:val="0"/>
              <w:rPr>
                <w:sz w:val="14"/>
                <w:szCs w:val="16"/>
              </w:rPr>
            </w:pPr>
          </w:p>
        </w:tc>
        <w:tc>
          <w:tcPr>
            <w:tcW w:w="730" w:type="pct"/>
            <w:vMerge/>
          </w:tcPr>
          <w:p w:rsidR="00424744" w:rsidRDefault="00424744" w:rsidP="00424744">
            <w:pPr>
              <w:keepNext/>
              <w:numPr>
                <w:ilvl w:val="0"/>
                <w:numId w:val="56"/>
              </w:numPr>
              <w:spacing w:after="120"/>
              <w:ind w:left="0" w:firstLine="0"/>
              <w:jc w:val="left"/>
              <w:outlineLvl w:val="0"/>
              <w:rPr>
                <w:sz w:val="14"/>
                <w:szCs w:val="16"/>
              </w:rPr>
            </w:pPr>
          </w:p>
        </w:tc>
        <w:tc>
          <w:tcPr>
            <w:tcW w:w="872" w:type="pct"/>
            <w:vMerge/>
          </w:tcPr>
          <w:p w:rsidR="00424744" w:rsidRDefault="00424744" w:rsidP="00424744">
            <w:pPr>
              <w:keepNext/>
              <w:numPr>
                <w:ilvl w:val="0"/>
                <w:numId w:val="56"/>
              </w:numPr>
              <w:spacing w:after="120"/>
              <w:ind w:left="0" w:firstLine="0"/>
              <w:jc w:val="left"/>
              <w:outlineLvl w:val="0"/>
              <w:rPr>
                <w:sz w:val="14"/>
                <w:szCs w:val="16"/>
              </w:rPr>
            </w:pPr>
          </w:p>
        </w:tc>
        <w:tc>
          <w:tcPr>
            <w:tcW w:w="798" w:type="pct"/>
            <w:vMerge/>
          </w:tcPr>
          <w:p w:rsidR="00424744" w:rsidRDefault="00424744" w:rsidP="00424744">
            <w:pPr>
              <w:keepNext/>
              <w:numPr>
                <w:ilvl w:val="0"/>
                <w:numId w:val="56"/>
              </w:numPr>
              <w:spacing w:after="120"/>
              <w:ind w:left="0" w:firstLine="0"/>
              <w:jc w:val="left"/>
              <w:outlineLvl w:val="0"/>
              <w:rPr>
                <w:sz w:val="14"/>
                <w:szCs w:val="16"/>
              </w:rPr>
            </w:pPr>
          </w:p>
        </w:tc>
      </w:tr>
      <w:tr w:rsidR="00424744" w:rsidRPr="00E51278" w:rsidTr="00490CB1">
        <w:tc>
          <w:tcPr>
            <w:tcW w:w="490" w:type="pct"/>
            <w:vAlign w:val="center"/>
          </w:tcPr>
          <w:p w:rsidR="00424744" w:rsidRPr="00734A45" w:rsidRDefault="00424744" w:rsidP="00490CB1">
            <w:pPr>
              <w:keepNext/>
              <w:spacing w:after="120"/>
              <w:jc w:val="left"/>
              <w:outlineLvl w:val="0"/>
              <w:rPr>
                <w:b/>
                <w:sz w:val="14"/>
                <w:szCs w:val="16"/>
              </w:rPr>
            </w:pPr>
          </w:p>
        </w:tc>
        <w:tc>
          <w:tcPr>
            <w:tcW w:w="510" w:type="pct"/>
            <w:vAlign w:val="center"/>
          </w:tcPr>
          <w:p w:rsidR="00424744" w:rsidRPr="00734A45" w:rsidRDefault="00424744" w:rsidP="00490CB1">
            <w:pPr>
              <w:keepNext/>
              <w:spacing w:after="120"/>
              <w:jc w:val="left"/>
              <w:outlineLvl w:val="0"/>
              <w:rPr>
                <w:b/>
                <w:sz w:val="14"/>
                <w:szCs w:val="16"/>
              </w:rPr>
            </w:pPr>
          </w:p>
        </w:tc>
        <w:tc>
          <w:tcPr>
            <w:tcW w:w="581" w:type="pct"/>
            <w:vAlign w:val="center"/>
          </w:tcPr>
          <w:p w:rsidR="00424744" w:rsidRPr="00734A45" w:rsidRDefault="00424744" w:rsidP="00490CB1">
            <w:pPr>
              <w:keepNext/>
              <w:spacing w:after="120"/>
              <w:jc w:val="left"/>
              <w:outlineLvl w:val="0"/>
              <w:rPr>
                <w:b/>
                <w:sz w:val="14"/>
                <w:szCs w:val="16"/>
              </w:rPr>
            </w:pPr>
          </w:p>
        </w:tc>
        <w:tc>
          <w:tcPr>
            <w:tcW w:w="510" w:type="pct"/>
            <w:vAlign w:val="center"/>
          </w:tcPr>
          <w:p w:rsidR="00424744" w:rsidRPr="00734A45" w:rsidRDefault="00424744" w:rsidP="00490CB1">
            <w:pPr>
              <w:keepNext/>
              <w:spacing w:after="120"/>
              <w:jc w:val="left"/>
              <w:outlineLvl w:val="0"/>
              <w:rPr>
                <w:b/>
                <w:sz w:val="14"/>
                <w:szCs w:val="16"/>
              </w:rPr>
            </w:pPr>
          </w:p>
        </w:tc>
        <w:tc>
          <w:tcPr>
            <w:tcW w:w="2111" w:type="pct"/>
            <w:gridSpan w:val="3"/>
            <w:vAlign w:val="center"/>
          </w:tcPr>
          <w:p w:rsidR="00424744" w:rsidRDefault="00424744" w:rsidP="00490CB1">
            <w:pPr>
              <w:spacing w:after="120"/>
              <w:jc w:val="left"/>
              <w:rPr>
                <w:b/>
                <w:i/>
                <w:sz w:val="14"/>
                <w:szCs w:val="16"/>
              </w:rPr>
            </w:pPr>
            <w:r w:rsidRPr="00734A45">
              <w:rPr>
                <w:b/>
                <w:i/>
                <w:sz w:val="14"/>
                <w:szCs w:val="16"/>
              </w:rPr>
              <w:t xml:space="preserve"> </w:t>
            </w:r>
            <w:proofErr w:type="spellStart"/>
            <w:r w:rsidRPr="00734A45">
              <w:rPr>
                <w:b/>
                <w:i/>
                <w:sz w:val="14"/>
                <w:szCs w:val="16"/>
              </w:rPr>
              <w:t>Azione</w:t>
            </w:r>
            <w:proofErr w:type="spellEnd"/>
            <w:r w:rsidRPr="00734A45">
              <w:rPr>
                <w:b/>
                <w:i/>
                <w:sz w:val="14"/>
                <w:szCs w:val="16"/>
              </w:rPr>
              <w:t xml:space="preserve"> 4) – </w:t>
            </w:r>
            <w:proofErr w:type="spellStart"/>
            <w:r w:rsidRPr="00734A45">
              <w:rPr>
                <w:b/>
                <w:i/>
                <w:sz w:val="14"/>
                <w:szCs w:val="16"/>
              </w:rPr>
              <w:t>Alimentazione</w:t>
            </w:r>
            <w:proofErr w:type="spellEnd"/>
            <w:r w:rsidRPr="00734A45">
              <w:rPr>
                <w:b/>
                <w:i/>
                <w:sz w:val="14"/>
                <w:szCs w:val="16"/>
              </w:rPr>
              <w:t xml:space="preserve"> </w:t>
            </w:r>
          </w:p>
        </w:tc>
        <w:tc>
          <w:tcPr>
            <w:tcW w:w="798" w:type="pct"/>
          </w:tcPr>
          <w:p w:rsidR="00424744" w:rsidRDefault="00424744" w:rsidP="00490CB1">
            <w:pPr>
              <w:spacing w:after="120"/>
              <w:jc w:val="left"/>
              <w:rPr>
                <w:b/>
                <w:i/>
                <w:sz w:val="14"/>
                <w:szCs w:val="16"/>
              </w:rPr>
            </w:pPr>
          </w:p>
        </w:tc>
      </w:tr>
      <w:tr w:rsidR="00424744" w:rsidRPr="00424744" w:rsidTr="00490CB1">
        <w:trPr>
          <w:trHeight w:val="2210"/>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45"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Merge w:val="restart"/>
            <w:vAlign w:val="center"/>
          </w:tcPr>
          <w:p w:rsidR="00424744" w:rsidRPr="00424744" w:rsidRDefault="00424744" w:rsidP="00490CB1">
            <w:pPr>
              <w:spacing w:after="120"/>
              <w:jc w:val="left"/>
              <w:rPr>
                <w:sz w:val="14"/>
                <w:szCs w:val="16"/>
                <w:lang w:val="it-IT"/>
              </w:rPr>
            </w:pPr>
            <w:r w:rsidRPr="00424744">
              <w:rPr>
                <w:sz w:val="14"/>
                <w:szCs w:val="16"/>
                <w:lang w:val="it-IT"/>
              </w:rPr>
              <w:t>Razioni alimentari degli animali e somministrazione dell’acqua</w:t>
            </w:r>
          </w:p>
        </w:tc>
        <w:tc>
          <w:tcPr>
            <w:tcW w:w="730" w:type="pct"/>
            <w:vMerge w:val="restart"/>
          </w:tcPr>
          <w:p w:rsidR="00424744" w:rsidRPr="00424744" w:rsidRDefault="00424744" w:rsidP="00490CB1">
            <w:pPr>
              <w:spacing w:after="120"/>
              <w:jc w:val="left"/>
              <w:rPr>
                <w:i/>
                <w:sz w:val="14"/>
                <w:szCs w:val="16"/>
                <w:lang w:val="it-IT"/>
              </w:rPr>
            </w:pPr>
            <w:r w:rsidRPr="00424744">
              <w:rPr>
                <w:i/>
                <w:sz w:val="14"/>
                <w:szCs w:val="16"/>
                <w:lang w:val="it-IT"/>
              </w:rPr>
              <w:t xml:space="preserve">Non vi devono essere animali cui sia stata somministrata un’alimentazione inadatta alla loro età e specie (rapporto foraggio/concentrato&lt;= 50/50), o che sia per loro nociva, o animali cui sia stata fornita in quantità insufficiente o ad intervalli non adeguati; nessuna sostanza, eccetto quelle somministrate a fini terapeutici o profilattici da un </w:t>
            </w:r>
            <w:r w:rsidRPr="00424744">
              <w:rPr>
                <w:i/>
                <w:sz w:val="14"/>
                <w:szCs w:val="16"/>
                <w:lang w:val="it-IT"/>
              </w:rPr>
              <w:lastRenderedPageBreak/>
              <w:t xml:space="preserve">medico veterinario deve essere somministrata agli animali. </w:t>
            </w:r>
          </w:p>
          <w:p w:rsidR="00424744" w:rsidRPr="00424744" w:rsidRDefault="00424744" w:rsidP="00490CB1">
            <w:pPr>
              <w:spacing w:after="120"/>
              <w:jc w:val="left"/>
              <w:rPr>
                <w:i/>
                <w:sz w:val="14"/>
                <w:szCs w:val="16"/>
                <w:lang w:val="it-IT"/>
              </w:rPr>
            </w:pPr>
            <w:r w:rsidRPr="00424744">
              <w:rPr>
                <w:i/>
                <w:sz w:val="14"/>
                <w:szCs w:val="16"/>
                <w:lang w:val="it-IT"/>
              </w:rPr>
              <w:t>Ai vitelli con più di 2 settimane di età deve essere somministrato alimento fibroso, in quantità minima da 50 a 250 g al giorno per i vitelli di età compresa tra le 8 e le 20 settimane; ogni vitello deve ricevere colostro bovino il prima possibile e comunque entro 6 ore dalla nascita.</w:t>
            </w:r>
          </w:p>
          <w:p w:rsidR="00424744" w:rsidRPr="00424744" w:rsidRDefault="00424744" w:rsidP="00490CB1">
            <w:pPr>
              <w:spacing w:after="120"/>
              <w:jc w:val="left"/>
              <w:rPr>
                <w:i/>
                <w:sz w:val="14"/>
                <w:szCs w:val="16"/>
                <w:lang w:val="it-IT"/>
              </w:rPr>
            </w:pPr>
            <w:r w:rsidRPr="00424744">
              <w:rPr>
                <w:i/>
                <w:sz w:val="14"/>
                <w:szCs w:val="16"/>
                <w:lang w:val="it-IT"/>
              </w:rPr>
              <w:t>Ogni animale deve disporre di acqua di bevanda in quantità e di qualità adeguate.</w:t>
            </w:r>
            <w:r w:rsidRPr="002B7F3B">
              <w:rPr>
                <w:i/>
                <w:sz w:val="14"/>
                <w:szCs w:val="16"/>
              </w:rPr>
              <w:pict>
                <v:rect id="_x0000_i1046" style="width:0;height:1.5pt" o:hrstd="t" o:hr="t" fillcolor="#aaa" stroked="f">
                  <v:imagedata r:id="rId13" o:title=""/>
                </v:rect>
              </w:pict>
            </w:r>
          </w:p>
          <w:p w:rsidR="00424744" w:rsidRPr="00424744" w:rsidRDefault="00424744" w:rsidP="00490CB1">
            <w:pPr>
              <w:spacing w:after="120"/>
              <w:jc w:val="left"/>
              <w:rPr>
                <w:i/>
                <w:sz w:val="14"/>
                <w:szCs w:val="16"/>
                <w:lang w:val="it-IT"/>
              </w:rPr>
            </w:pPr>
            <w:r w:rsidRPr="00424744">
              <w:rPr>
                <w:i/>
                <w:sz w:val="14"/>
                <w:szCs w:val="16"/>
                <w:lang w:val="it-IT"/>
              </w:rPr>
              <w:t>Assenza della consulenza regolare di un alimentarista e/o agronomo per la formulazione della razione.</w:t>
            </w:r>
          </w:p>
          <w:p w:rsidR="00424744" w:rsidRPr="00424744" w:rsidRDefault="00424744" w:rsidP="00490CB1">
            <w:pPr>
              <w:spacing w:after="120"/>
              <w:jc w:val="left"/>
              <w:rPr>
                <w:i/>
                <w:sz w:val="14"/>
                <w:szCs w:val="16"/>
                <w:lang w:val="it-IT"/>
              </w:rPr>
            </w:pPr>
            <w:r w:rsidRPr="00424744">
              <w:rPr>
                <w:i/>
                <w:sz w:val="14"/>
                <w:szCs w:val="16"/>
                <w:lang w:val="it-IT"/>
              </w:rPr>
              <w:t xml:space="preserve">Assenza di monitoraggio regolare dello stato fisiologico (BCS), della qualità del latte utile alla formulazione razioni. </w:t>
            </w:r>
          </w:p>
          <w:p w:rsidR="00424744" w:rsidRPr="00424744" w:rsidRDefault="00424744" w:rsidP="00490CB1">
            <w:pPr>
              <w:spacing w:after="120"/>
              <w:jc w:val="left"/>
              <w:rPr>
                <w:i/>
                <w:sz w:val="14"/>
                <w:szCs w:val="16"/>
                <w:lang w:val="it-IT"/>
              </w:rPr>
            </w:pPr>
            <w:r w:rsidRPr="00424744">
              <w:rPr>
                <w:i/>
                <w:sz w:val="14"/>
                <w:szCs w:val="16"/>
                <w:lang w:val="it-IT"/>
              </w:rPr>
              <w:t>Frequenza inferiore ad una volta/ anno di analisi del foraggio e del mangimi.</w:t>
            </w:r>
          </w:p>
          <w:p w:rsidR="00424744" w:rsidRPr="00424744" w:rsidRDefault="00424744" w:rsidP="00490CB1">
            <w:pPr>
              <w:spacing w:after="120"/>
              <w:jc w:val="left"/>
              <w:rPr>
                <w:i/>
                <w:sz w:val="14"/>
                <w:szCs w:val="16"/>
                <w:lang w:val="it-IT"/>
              </w:rPr>
            </w:pPr>
            <w:r w:rsidRPr="00424744">
              <w:rPr>
                <w:i/>
                <w:sz w:val="14"/>
                <w:szCs w:val="16"/>
                <w:lang w:val="it-IT"/>
              </w:rPr>
              <w:t>I programmi di controllo del latte comprendono di base la determinazione della carica batterica, delle cellule somatiche e degli inibenti.</w:t>
            </w:r>
          </w:p>
        </w:tc>
        <w:tc>
          <w:tcPr>
            <w:tcW w:w="872" w:type="pct"/>
            <w:vMerge w:val="restart"/>
          </w:tcPr>
          <w:p w:rsidR="00424744" w:rsidRPr="00424744" w:rsidRDefault="00424744" w:rsidP="00490CB1">
            <w:pPr>
              <w:tabs>
                <w:tab w:val="num" w:pos="1140"/>
              </w:tabs>
              <w:spacing w:after="120"/>
              <w:jc w:val="left"/>
              <w:rPr>
                <w:b/>
                <w:sz w:val="14"/>
                <w:szCs w:val="16"/>
                <w:lang w:val="it-IT"/>
              </w:rPr>
            </w:pPr>
            <w:r w:rsidRPr="00424744">
              <w:rPr>
                <w:b/>
                <w:sz w:val="14"/>
                <w:szCs w:val="16"/>
                <w:lang w:val="it-IT"/>
              </w:rPr>
              <w:lastRenderedPageBreak/>
              <w:t>4.1.1. - Nella alimentazione il rapporto foraggio/concentrato deve essere maggiore o uguale  a 60/40 con possibilità di rapporto 50/50 nei primi 90 giorni di lattazione.</w:t>
            </w:r>
          </w:p>
          <w:p w:rsidR="00424744" w:rsidRPr="00424744" w:rsidRDefault="00424744" w:rsidP="00490CB1">
            <w:pPr>
              <w:tabs>
                <w:tab w:val="num" w:pos="1140"/>
              </w:tabs>
              <w:spacing w:after="120"/>
              <w:jc w:val="left"/>
              <w:rPr>
                <w:b/>
                <w:sz w:val="14"/>
                <w:szCs w:val="16"/>
                <w:lang w:val="it-IT"/>
              </w:rPr>
            </w:pPr>
            <w:r w:rsidRPr="00424744">
              <w:rPr>
                <w:b/>
                <w:sz w:val="14"/>
                <w:szCs w:val="16"/>
                <w:lang w:val="it-IT"/>
              </w:rPr>
              <w:t xml:space="preserve">4.1.2. - La gestione della fase di transizione deve prevedere la presenza di un’area alimentare per la fase terminale di asciutta (almeno ultimi 30 giorni) ed area alimentare di inizio </w:t>
            </w:r>
            <w:r w:rsidRPr="00424744">
              <w:rPr>
                <w:b/>
                <w:sz w:val="14"/>
                <w:szCs w:val="16"/>
                <w:lang w:val="it-IT"/>
              </w:rPr>
              <w:lastRenderedPageBreak/>
              <w:t>lattazione (almeno 45 giorni).</w:t>
            </w:r>
          </w:p>
          <w:p w:rsidR="00424744" w:rsidRPr="00424744" w:rsidRDefault="00424744" w:rsidP="00490CB1">
            <w:pPr>
              <w:tabs>
                <w:tab w:val="num" w:pos="1140"/>
              </w:tabs>
              <w:spacing w:after="120"/>
              <w:jc w:val="left"/>
              <w:rPr>
                <w:b/>
                <w:sz w:val="14"/>
                <w:szCs w:val="16"/>
                <w:lang w:val="it-IT"/>
              </w:rPr>
            </w:pPr>
            <w:r w:rsidRPr="00424744">
              <w:rPr>
                <w:b/>
                <w:sz w:val="14"/>
                <w:szCs w:val="16"/>
                <w:lang w:val="it-IT"/>
              </w:rPr>
              <w:t>4.1.3. - Deve essere prevista la presenza e garantito il funzionamento di abbeveratoi a vasca e non a tazzetta.</w:t>
            </w:r>
          </w:p>
          <w:p w:rsidR="00424744" w:rsidRPr="00424744" w:rsidRDefault="00424744" w:rsidP="00490CB1">
            <w:pPr>
              <w:tabs>
                <w:tab w:val="num" w:pos="1140"/>
              </w:tabs>
              <w:spacing w:after="120"/>
              <w:jc w:val="left"/>
              <w:rPr>
                <w:b/>
                <w:sz w:val="14"/>
                <w:szCs w:val="16"/>
                <w:lang w:val="it-IT"/>
              </w:rPr>
            </w:pPr>
            <w:r w:rsidRPr="00424744">
              <w:rPr>
                <w:b/>
                <w:sz w:val="14"/>
                <w:szCs w:val="16"/>
                <w:lang w:val="it-IT"/>
              </w:rPr>
              <w:t xml:space="preserve">4.1.4. Il rapporto BCS deve essere maggiore di 2, da attestarsi attraverso la presentazione di una “Scheda di Valutazione BCS”. </w:t>
            </w:r>
          </w:p>
          <w:p w:rsidR="00424744" w:rsidRPr="00424744" w:rsidRDefault="00424744" w:rsidP="00490CB1">
            <w:pPr>
              <w:tabs>
                <w:tab w:val="num" w:pos="1140"/>
              </w:tabs>
              <w:spacing w:after="120"/>
              <w:jc w:val="left"/>
              <w:rPr>
                <w:b/>
                <w:sz w:val="14"/>
                <w:szCs w:val="16"/>
                <w:lang w:val="it-IT"/>
              </w:rPr>
            </w:pPr>
            <w:r w:rsidRPr="00424744">
              <w:rPr>
                <w:b/>
                <w:sz w:val="14"/>
                <w:szCs w:val="16"/>
                <w:lang w:val="it-IT"/>
              </w:rPr>
              <w:t>4.1.5. - Deve essere garantita la fase di accesso e permanenza al pascolo per almeno 8 ore per un minimo di 90 giorni durante la fase di lattazione.</w:t>
            </w:r>
          </w:p>
          <w:p w:rsidR="00424744" w:rsidRPr="00424744" w:rsidRDefault="00424744" w:rsidP="00490CB1">
            <w:pPr>
              <w:tabs>
                <w:tab w:val="num" w:pos="1140"/>
              </w:tabs>
              <w:spacing w:after="120"/>
              <w:jc w:val="left"/>
              <w:rPr>
                <w:b/>
                <w:sz w:val="14"/>
                <w:szCs w:val="16"/>
                <w:lang w:val="it-IT"/>
              </w:rPr>
            </w:pPr>
            <w:r w:rsidRPr="00424744">
              <w:rPr>
                <w:b/>
                <w:sz w:val="14"/>
                <w:szCs w:val="16"/>
                <w:lang w:val="it-IT"/>
              </w:rPr>
              <w:t xml:space="preserve">4.1.6. Presentazione di un “Piano di alimentazione” redatto da un alimentarista, determinato anche dai parametri </w:t>
            </w:r>
            <w:proofErr w:type="spellStart"/>
            <w:r w:rsidRPr="00424744">
              <w:rPr>
                <w:b/>
                <w:sz w:val="14"/>
                <w:szCs w:val="16"/>
                <w:lang w:val="it-IT"/>
              </w:rPr>
              <w:t>quanti-qualitativi</w:t>
            </w:r>
            <w:proofErr w:type="spellEnd"/>
            <w:r w:rsidRPr="00424744">
              <w:rPr>
                <w:b/>
                <w:sz w:val="14"/>
                <w:szCs w:val="16"/>
                <w:lang w:val="it-IT"/>
              </w:rPr>
              <w:t xml:space="preserve"> del latte (grasso , proteina, lattosio, cellule somatiche, urea, </w:t>
            </w:r>
            <w:proofErr w:type="spellStart"/>
            <w:r w:rsidRPr="00424744">
              <w:rPr>
                <w:b/>
                <w:sz w:val="14"/>
                <w:szCs w:val="16"/>
                <w:lang w:val="it-IT"/>
              </w:rPr>
              <w:t>lattodinamografia</w:t>
            </w:r>
            <w:proofErr w:type="spellEnd"/>
            <w:r w:rsidRPr="00424744">
              <w:rPr>
                <w:b/>
                <w:sz w:val="14"/>
                <w:szCs w:val="16"/>
                <w:lang w:val="it-IT"/>
              </w:rPr>
              <w:t xml:space="preserve">) e dall’analisi degli alimenti.  </w:t>
            </w:r>
          </w:p>
          <w:p w:rsidR="00424744" w:rsidRPr="00424744" w:rsidRDefault="00424744" w:rsidP="00490CB1">
            <w:pPr>
              <w:tabs>
                <w:tab w:val="num" w:pos="284"/>
              </w:tabs>
              <w:spacing w:after="120"/>
              <w:jc w:val="left"/>
              <w:rPr>
                <w:b/>
                <w:sz w:val="14"/>
                <w:szCs w:val="16"/>
                <w:lang w:val="it-IT"/>
              </w:rPr>
            </w:pPr>
            <w:r w:rsidRPr="00424744">
              <w:rPr>
                <w:b/>
                <w:sz w:val="14"/>
                <w:szCs w:val="16"/>
                <w:lang w:val="it-IT"/>
              </w:rPr>
              <w:t xml:space="preserve">4.1.7. - 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424744" w:rsidRPr="00424744" w:rsidRDefault="00424744" w:rsidP="00490CB1">
            <w:pPr>
              <w:tabs>
                <w:tab w:val="num" w:pos="284"/>
              </w:tabs>
              <w:spacing w:after="120"/>
              <w:jc w:val="left"/>
              <w:rPr>
                <w:b/>
                <w:sz w:val="14"/>
                <w:szCs w:val="16"/>
                <w:lang w:val="it-IT"/>
              </w:rPr>
            </w:pPr>
            <w:r w:rsidRPr="00424744">
              <w:rPr>
                <w:b/>
                <w:sz w:val="14"/>
                <w:szCs w:val="16"/>
                <w:lang w:val="it-IT"/>
              </w:rPr>
              <w:t>4.1.8. - Adeguatezza degli impianti di abbeverata (tipo, distribuzione e numero per animali allevati) e controllo della qualità dell’acqua distribuita.</w:t>
            </w:r>
          </w:p>
        </w:tc>
        <w:tc>
          <w:tcPr>
            <w:tcW w:w="798" w:type="pct"/>
            <w:vMerge w:val="restart"/>
          </w:tcPr>
          <w:p w:rsidR="00424744" w:rsidRPr="00424744" w:rsidRDefault="00424744" w:rsidP="00490CB1">
            <w:pPr>
              <w:spacing w:after="120"/>
              <w:jc w:val="left"/>
              <w:rPr>
                <w:sz w:val="14"/>
                <w:szCs w:val="16"/>
                <w:lang w:val="it-IT"/>
              </w:rPr>
            </w:pPr>
            <w:r w:rsidRPr="00424744">
              <w:rPr>
                <w:sz w:val="14"/>
                <w:szCs w:val="16"/>
                <w:lang w:val="it-IT"/>
              </w:rPr>
              <w:lastRenderedPageBreak/>
              <w:t>Non remunerati i costi delle consulenze</w:t>
            </w:r>
            <w:r w:rsidRPr="002B7F3B">
              <w:rPr>
                <w:sz w:val="14"/>
                <w:szCs w:val="16"/>
              </w:rPr>
              <w:pict>
                <v:rect id="_x0000_i1047" style="width:0;height:1.5pt" o:hrstd="t" o:hr="t" fillcolor="#aaa" stroked="f">
                  <v:imagedata r:id="rId13" o:title=""/>
                </v:rect>
              </w:pict>
            </w:r>
          </w:p>
          <w:p w:rsidR="00424744" w:rsidRPr="00424744" w:rsidRDefault="00424744" w:rsidP="00490CB1">
            <w:pPr>
              <w:spacing w:after="120"/>
              <w:jc w:val="left"/>
              <w:rPr>
                <w:rFonts w:eastAsia="Times"/>
                <w:sz w:val="14"/>
                <w:szCs w:val="16"/>
                <w:lang w:val="it-IT"/>
              </w:rPr>
            </w:pPr>
            <w:r w:rsidRPr="00424744">
              <w:rPr>
                <w:sz w:val="14"/>
                <w:szCs w:val="16"/>
                <w:lang w:val="it-IT"/>
              </w:rPr>
              <w:t>Remunerato: l’impegno orario aggiuntivo  per la gestione complessiva dell’alimentazione secondo le indicazioni dello specialista: 1 ora/giorno/50UBA.</w:t>
            </w:r>
          </w:p>
          <w:p w:rsidR="00424744" w:rsidRPr="00424744" w:rsidRDefault="00424744" w:rsidP="00490CB1">
            <w:pPr>
              <w:spacing w:after="120"/>
              <w:jc w:val="left"/>
              <w:rPr>
                <w:rFonts w:eastAsia="Times"/>
                <w:sz w:val="14"/>
                <w:szCs w:val="16"/>
                <w:lang w:val="it-IT"/>
              </w:rPr>
            </w:pPr>
            <w:r w:rsidRPr="00424744">
              <w:rPr>
                <w:sz w:val="14"/>
                <w:szCs w:val="16"/>
                <w:lang w:val="it-IT"/>
              </w:rPr>
              <w:t xml:space="preserve">Remunerato: costo per la determinazione dei  parametri </w:t>
            </w:r>
            <w:r w:rsidRPr="00424744">
              <w:rPr>
                <w:sz w:val="14"/>
                <w:szCs w:val="16"/>
                <w:lang w:val="it-IT"/>
              </w:rPr>
              <w:lastRenderedPageBreak/>
              <w:t xml:space="preserve">qualitativi del latte aggiuntivi rispetto a quelli di base costo: 5€/campione latte di massa/azienda per 6 campioni annui per azienda </w:t>
            </w:r>
          </w:p>
          <w:p w:rsidR="00424744" w:rsidRPr="00424744" w:rsidRDefault="00424744" w:rsidP="00490CB1">
            <w:pPr>
              <w:spacing w:after="120"/>
              <w:jc w:val="left"/>
              <w:rPr>
                <w:rFonts w:eastAsia="Times"/>
                <w:sz w:val="14"/>
                <w:szCs w:val="16"/>
                <w:lang w:val="it-IT"/>
              </w:rPr>
            </w:pPr>
            <w:r w:rsidRPr="00424744">
              <w:rPr>
                <w:sz w:val="14"/>
                <w:szCs w:val="16"/>
                <w:lang w:val="it-IT"/>
              </w:rPr>
              <w:t>Remunerato: costo orario necessario per la registrazione del BCS 1 ora/20 UBA/anno.</w:t>
            </w:r>
          </w:p>
          <w:p w:rsidR="00424744" w:rsidRPr="00424744" w:rsidRDefault="00424744" w:rsidP="00490CB1">
            <w:pPr>
              <w:spacing w:after="120"/>
              <w:jc w:val="left"/>
              <w:rPr>
                <w:sz w:val="14"/>
                <w:szCs w:val="16"/>
                <w:lang w:val="it-IT"/>
              </w:rPr>
            </w:pPr>
            <w:r w:rsidRPr="00424744">
              <w:rPr>
                <w:sz w:val="14"/>
                <w:szCs w:val="16"/>
                <w:lang w:val="it-IT"/>
              </w:rPr>
              <w:t>Remunerata la minor produzione di latte (8,6 l latte/</w:t>
            </w:r>
            <w:proofErr w:type="spellStart"/>
            <w:r w:rsidRPr="00424744">
              <w:rPr>
                <w:sz w:val="14"/>
                <w:szCs w:val="16"/>
                <w:lang w:val="it-IT"/>
              </w:rPr>
              <w:t>die</w:t>
            </w:r>
            <w:proofErr w:type="spellEnd"/>
            <w:r w:rsidRPr="00424744">
              <w:rPr>
                <w:sz w:val="14"/>
                <w:szCs w:val="16"/>
                <w:lang w:val="it-IT"/>
              </w:rPr>
              <w:t xml:space="preserve"> per capo) nelle vacche in lattazione messe al pascolo non compensata dalla miglior gestione dell’alimentazione </w:t>
            </w:r>
          </w:p>
        </w:tc>
      </w:tr>
      <w:tr w:rsidR="00424744" w:rsidRPr="00E51278" w:rsidTr="00490CB1">
        <w:trPr>
          <w:trHeight w:val="2930"/>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Atto C16 - Direttiva 91/629/CEE del Consiglio del 19 novembre 1991 e successive modifiche (Dir 97/2/CE, </w:t>
            </w:r>
            <w:proofErr w:type="spellStart"/>
            <w:r w:rsidRPr="00734A45">
              <w:rPr>
                <w:sz w:val="14"/>
                <w:szCs w:val="16"/>
              </w:rPr>
              <w:t>Dec</w:t>
            </w:r>
            <w:proofErr w:type="spellEnd"/>
            <w:r w:rsidRPr="00734A45">
              <w:rPr>
                <w:sz w:val="14"/>
                <w:szCs w:val="16"/>
              </w:rPr>
              <w:t xml:space="preserve"> 97/182/CE), che stabilisce le norme minime per la protezione dei vitelli.</w:t>
            </w:r>
          </w:p>
          <w:p w:rsidR="00424744" w:rsidRPr="00734A45" w:rsidRDefault="00424744" w:rsidP="00490CB1">
            <w:pPr>
              <w:pStyle w:val="Paragrafoelenco1"/>
              <w:spacing w:after="120" w:line="276" w:lineRule="auto"/>
              <w:ind w:left="0"/>
              <w:rPr>
                <w:sz w:val="14"/>
                <w:szCs w:val="16"/>
              </w:rPr>
            </w:pPr>
          </w:p>
          <w:p w:rsidR="00424744" w:rsidRPr="00734A45" w:rsidRDefault="00424744" w:rsidP="00490CB1">
            <w:pPr>
              <w:pStyle w:val="Paragrafoelenco1"/>
              <w:spacing w:after="120" w:line="276" w:lineRule="auto"/>
              <w:ind w:left="0"/>
              <w:rPr>
                <w:sz w:val="14"/>
                <w:szCs w:val="16"/>
              </w:rPr>
            </w:pPr>
            <w:r w:rsidRPr="00734A45">
              <w:rPr>
                <w:sz w:val="14"/>
                <w:szCs w:val="16"/>
              </w:rPr>
              <w:t xml:space="preserve">“Pacchetto igiene” </w:t>
            </w:r>
            <w:proofErr w:type="spellStart"/>
            <w:r w:rsidRPr="00734A45">
              <w:rPr>
                <w:sz w:val="14"/>
                <w:szCs w:val="16"/>
              </w:rPr>
              <w:t>Regg</w:t>
            </w:r>
            <w:proofErr w:type="spellEnd"/>
            <w:r w:rsidRPr="00734A45">
              <w:rPr>
                <w:sz w:val="14"/>
                <w:szCs w:val="16"/>
              </w:rPr>
              <w:t>. (CE) 852, 853, 854/2004</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30 dicembre 1992 n.533, attuazione della Direttiva 91/629/CEE che stabilisce le norme minime per la protezione dei vitelli e succ. modif. (</w:t>
            </w:r>
            <w:proofErr w:type="spellStart"/>
            <w:r w:rsidRPr="00734A45">
              <w:rPr>
                <w:sz w:val="14"/>
                <w:szCs w:val="16"/>
              </w:rPr>
              <w:t>D.lvo</w:t>
            </w:r>
            <w:proofErr w:type="spellEnd"/>
            <w:r w:rsidRPr="00734A45">
              <w:rPr>
                <w:sz w:val="14"/>
                <w:szCs w:val="16"/>
              </w:rPr>
              <w:t xml:space="preserve"> 331/98)</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Nota del Ministero della Sanità </w:t>
            </w:r>
            <w:proofErr w:type="spellStart"/>
            <w:r w:rsidRPr="00734A45">
              <w:rPr>
                <w:sz w:val="14"/>
                <w:szCs w:val="16"/>
              </w:rPr>
              <w:t>prot</w:t>
            </w:r>
            <w:proofErr w:type="spellEnd"/>
            <w:r w:rsidRPr="00734A45">
              <w:rPr>
                <w:sz w:val="14"/>
                <w:szCs w:val="16"/>
              </w:rPr>
              <w:t>. DGVA/10/27232 – procedura del 25/7/2006</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B</w:t>
            </w:r>
          </w:p>
        </w:tc>
        <w:tc>
          <w:tcPr>
            <w:tcW w:w="509" w:type="pct"/>
            <w:vMerge/>
          </w:tcPr>
          <w:p w:rsidR="00424744" w:rsidRDefault="00424744" w:rsidP="00424744">
            <w:pPr>
              <w:keepNext/>
              <w:numPr>
                <w:ilvl w:val="0"/>
                <w:numId w:val="56"/>
              </w:numPr>
              <w:spacing w:after="120"/>
              <w:ind w:left="0" w:firstLine="0"/>
              <w:jc w:val="left"/>
              <w:outlineLvl w:val="0"/>
              <w:rPr>
                <w:sz w:val="14"/>
                <w:szCs w:val="16"/>
              </w:rPr>
            </w:pPr>
          </w:p>
        </w:tc>
        <w:tc>
          <w:tcPr>
            <w:tcW w:w="730" w:type="pct"/>
            <w:vMerge/>
          </w:tcPr>
          <w:p w:rsidR="00424744" w:rsidRDefault="00424744" w:rsidP="00424744">
            <w:pPr>
              <w:keepNext/>
              <w:numPr>
                <w:ilvl w:val="0"/>
                <w:numId w:val="56"/>
              </w:numPr>
              <w:spacing w:after="120"/>
              <w:ind w:left="0" w:firstLine="0"/>
              <w:jc w:val="left"/>
              <w:outlineLvl w:val="0"/>
              <w:rPr>
                <w:sz w:val="14"/>
                <w:szCs w:val="16"/>
              </w:rPr>
            </w:pPr>
          </w:p>
        </w:tc>
        <w:tc>
          <w:tcPr>
            <w:tcW w:w="872" w:type="pct"/>
            <w:vMerge/>
          </w:tcPr>
          <w:p w:rsidR="00424744" w:rsidRDefault="00424744" w:rsidP="00424744">
            <w:pPr>
              <w:keepNext/>
              <w:numPr>
                <w:ilvl w:val="0"/>
                <w:numId w:val="56"/>
              </w:numPr>
              <w:spacing w:after="120"/>
              <w:ind w:left="0" w:firstLine="0"/>
              <w:jc w:val="left"/>
              <w:outlineLvl w:val="0"/>
              <w:rPr>
                <w:sz w:val="14"/>
                <w:szCs w:val="16"/>
              </w:rPr>
            </w:pPr>
          </w:p>
        </w:tc>
        <w:tc>
          <w:tcPr>
            <w:tcW w:w="798" w:type="pct"/>
            <w:vMerge/>
          </w:tcPr>
          <w:p w:rsidR="00424744" w:rsidRDefault="00424744" w:rsidP="00424744">
            <w:pPr>
              <w:keepNext/>
              <w:numPr>
                <w:ilvl w:val="0"/>
                <w:numId w:val="56"/>
              </w:numPr>
              <w:spacing w:after="120"/>
              <w:ind w:left="0" w:firstLine="0"/>
              <w:jc w:val="left"/>
              <w:outlineLvl w:val="0"/>
              <w:rPr>
                <w:sz w:val="14"/>
                <w:szCs w:val="16"/>
              </w:rPr>
            </w:pPr>
          </w:p>
        </w:tc>
      </w:tr>
      <w:tr w:rsidR="00424744" w:rsidRPr="00424744" w:rsidTr="00490CB1">
        <w:tc>
          <w:tcPr>
            <w:tcW w:w="490" w:type="pct"/>
            <w:vAlign w:val="center"/>
          </w:tcPr>
          <w:p w:rsidR="00424744" w:rsidRPr="00734A45" w:rsidRDefault="00424744" w:rsidP="00490CB1">
            <w:pPr>
              <w:keepNext/>
              <w:spacing w:after="120"/>
              <w:jc w:val="left"/>
              <w:outlineLvl w:val="0"/>
              <w:rPr>
                <w:b/>
                <w:sz w:val="14"/>
                <w:szCs w:val="16"/>
              </w:rPr>
            </w:pPr>
          </w:p>
        </w:tc>
        <w:tc>
          <w:tcPr>
            <w:tcW w:w="510" w:type="pct"/>
            <w:vAlign w:val="center"/>
          </w:tcPr>
          <w:p w:rsidR="00424744" w:rsidRPr="00734A45" w:rsidRDefault="00424744" w:rsidP="00490CB1">
            <w:pPr>
              <w:keepNext/>
              <w:spacing w:after="120"/>
              <w:jc w:val="left"/>
              <w:outlineLvl w:val="0"/>
              <w:rPr>
                <w:b/>
                <w:sz w:val="14"/>
                <w:szCs w:val="16"/>
              </w:rPr>
            </w:pPr>
          </w:p>
        </w:tc>
        <w:tc>
          <w:tcPr>
            <w:tcW w:w="581" w:type="pct"/>
            <w:vAlign w:val="center"/>
          </w:tcPr>
          <w:p w:rsidR="00424744" w:rsidRPr="00734A45" w:rsidRDefault="00424744" w:rsidP="00490CB1">
            <w:pPr>
              <w:keepNext/>
              <w:spacing w:after="120"/>
              <w:jc w:val="left"/>
              <w:outlineLvl w:val="0"/>
              <w:rPr>
                <w:b/>
                <w:sz w:val="14"/>
                <w:szCs w:val="16"/>
              </w:rPr>
            </w:pPr>
          </w:p>
        </w:tc>
        <w:tc>
          <w:tcPr>
            <w:tcW w:w="510" w:type="pct"/>
            <w:vAlign w:val="center"/>
          </w:tcPr>
          <w:p w:rsidR="00424744" w:rsidRPr="00734A45" w:rsidRDefault="00424744" w:rsidP="00490CB1">
            <w:pPr>
              <w:keepNext/>
              <w:spacing w:after="120"/>
              <w:jc w:val="left"/>
              <w:outlineLvl w:val="0"/>
              <w:rPr>
                <w:b/>
                <w:sz w:val="14"/>
                <w:szCs w:val="16"/>
              </w:rPr>
            </w:pPr>
          </w:p>
        </w:tc>
        <w:tc>
          <w:tcPr>
            <w:tcW w:w="2111" w:type="pct"/>
            <w:gridSpan w:val="3"/>
            <w:vAlign w:val="center"/>
          </w:tcPr>
          <w:p w:rsidR="00424744" w:rsidRPr="00424744" w:rsidRDefault="00424744" w:rsidP="00490CB1">
            <w:pPr>
              <w:spacing w:after="120"/>
              <w:jc w:val="left"/>
              <w:rPr>
                <w:b/>
                <w:i/>
                <w:sz w:val="14"/>
                <w:szCs w:val="16"/>
                <w:lang w:val="it-IT"/>
              </w:rPr>
            </w:pPr>
            <w:r w:rsidRPr="00424744">
              <w:rPr>
                <w:b/>
                <w:i/>
                <w:sz w:val="14"/>
                <w:szCs w:val="16"/>
                <w:lang w:val="it-IT"/>
              </w:rPr>
              <w:t>Azione 5)-  Igiene, prevenzione delle patologie e aspetti comportamentali</w:t>
            </w:r>
          </w:p>
        </w:tc>
        <w:tc>
          <w:tcPr>
            <w:tcW w:w="798" w:type="pct"/>
          </w:tcPr>
          <w:p w:rsidR="00424744" w:rsidRPr="00424744" w:rsidRDefault="00424744" w:rsidP="00490CB1">
            <w:pPr>
              <w:spacing w:after="120"/>
              <w:jc w:val="left"/>
              <w:rPr>
                <w:b/>
                <w:i/>
                <w:sz w:val="14"/>
                <w:szCs w:val="16"/>
                <w:lang w:val="it-IT"/>
              </w:rPr>
            </w:pPr>
          </w:p>
        </w:tc>
      </w:tr>
      <w:tr w:rsidR="00424744" w:rsidRPr="00424744" w:rsidTr="00490CB1">
        <w:trPr>
          <w:trHeight w:val="3052"/>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allevamenti.  </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48"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Merge w:val="restart"/>
            <w:vAlign w:val="center"/>
          </w:tcPr>
          <w:p w:rsidR="00424744" w:rsidRPr="00424744" w:rsidRDefault="00424744" w:rsidP="00490CB1">
            <w:pPr>
              <w:spacing w:after="120"/>
              <w:jc w:val="left"/>
              <w:rPr>
                <w:sz w:val="14"/>
                <w:szCs w:val="16"/>
                <w:lang w:val="it-IT"/>
              </w:rPr>
            </w:pPr>
            <w:r w:rsidRPr="00424744">
              <w:rPr>
                <w:sz w:val="14"/>
                <w:szCs w:val="16"/>
                <w:lang w:val="it-IT"/>
              </w:rPr>
              <w:t>Isolamento degli animali malati o feriti</w:t>
            </w:r>
          </w:p>
        </w:tc>
        <w:tc>
          <w:tcPr>
            <w:tcW w:w="730" w:type="pct"/>
            <w:vMerge w:val="restart"/>
          </w:tcPr>
          <w:p w:rsidR="00424744" w:rsidRPr="00424744" w:rsidRDefault="00424744" w:rsidP="00490CB1">
            <w:pPr>
              <w:spacing w:after="120"/>
              <w:jc w:val="left"/>
              <w:rPr>
                <w:i/>
                <w:sz w:val="14"/>
                <w:szCs w:val="16"/>
                <w:lang w:val="it-IT"/>
              </w:rPr>
            </w:pPr>
            <w:r w:rsidRPr="00424744">
              <w:rPr>
                <w:i/>
                <w:sz w:val="14"/>
                <w:szCs w:val="16"/>
                <w:lang w:val="it-IT"/>
              </w:rPr>
              <w:t>Gli animali malati o feriti, ove necessario, devono poter essere isolati in apposite strutture o locali muniti, se del caso, di lettiere asciutte e confortevoli; gli animali devono poter disporre in tali strutture di acqua fresca in quantità adeguata.</w:t>
            </w:r>
          </w:p>
          <w:p w:rsidR="00424744" w:rsidRPr="00424744" w:rsidRDefault="00424744" w:rsidP="00490CB1">
            <w:pPr>
              <w:spacing w:after="120"/>
              <w:jc w:val="left"/>
              <w:rPr>
                <w:i/>
                <w:sz w:val="14"/>
                <w:szCs w:val="16"/>
                <w:lang w:val="it-IT"/>
              </w:rPr>
            </w:pPr>
            <w:r w:rsidRPr="00424744">
              <w:rPr>
                <w:i/>
                <w:sz w:val="14"/>
                <w:szCs w:val="16"/>
                <w:lang w:val="it-IT"/>
              </w:rPr>
              <w:t>Di base le strutture di isolamento ed infermeria sono ricavate alla bisogna, temporaneamente, nelle strutture di allevamento degli animali sani</w:t>
            </w:r>
          </w:p>
        </w:tc>
        <w:tc>
          <w:tcPr>
            <w:tcW w:w="872" w:type="pct"/>
            <w:vMerge w:val="restart"/>
          </w:tcPr>
          <w:p w:rsidR="00424744" w:rsidRPr="00424744" w:rsidRDefault="00424744" w:rsidP="00490CB1">
            <w:pPr>
              <w:spacing w:after="120"/>
              <w:jc w:val="left"/>
              <w:rPr>
                <w:b/>
                <w:sz w:val="14"/>
                <w:szCs w:val="16"/>
                <w:lang w:val="it-IT"/>
              </w:rPr>
            </w:pPr>
            <w:r w:rsidRPr="00424744">
              <w:rPr>
                <w:b/>
                <w:sz w:val="14"/>
                <w:szCs w:val="16"/>
                <w:lang w:val="it-IT"/>
              </w:rPr>
              <w:t>5.1.1. - Predisposizione di una struttura appositamente destinata all’isolamento degli animali malati e feriti, sotto forma di box collettivo o individuale munito di lettiera in locale separato dalla stalla degli animali sani, al cui interno  deve essere possibile la mungitura  e devono essere presenti dispositivi per l’alimentazione e l’abbeverata.</w:t>
            </w:r>
          </w:p>
        </w:tc>
        <w:tc>
          <w:tcPr>
            <w:tcW w:w="798" w:type="pct"/>
          </w:tcPr>
          <w:p w:rsidR="00424744" w:rsidRPr="00424744" w:rsidRDefault="00424744" w:rsidP="00490CB1">
            <w:pPr>
              <w:spacing w:after="120"/>
              <w:jc w:val="left"/>
              <w:rPr>
                <w:sz w:val="14"/>
                <w:szCs w:val="16"/>
                <w:lang w:val="it-IT"/>
              </w:rPr>
            </w:pPr>
            <w:r w:rsidRPr="00424744">
              <w:rPr>
                <w:sz w:val="14"/>
                <w:szCs w:val="16"/>
                <w:lang w:val="it-IT"/>
              </w:rPr>
              <w:t>Non remunerato il costo dell’investimento</w:t>
            </w:r>
            <w:r w:rsidRPr="002B7F3B">
              <w:rPr>
                <w:sz w:val="14"/>
                <w:szCs w:val="16"/>
              </w:rPr>
              <w:pict>
                <v:rect id="_x0000_i1049" style="width:0;height:1.5pt" o:hrstd="t" o:hr="t" fillcolor="#aaa" stroked="f">
                  <v:imagedata r:id="rId13" o:title=""/>
                </v:rect>
              </w:pict>
            </w:r>
          </w:p>
          <w:p w:rsidR="00424744" w:rsidRPr="00424744" w:rsidRDefault="00424744" w:rsidP="00490CB1">
            <w:pPr>
              <w:spacing w:after="120"/>
              <w:jc w:val="left"/>
              <w:rPr>
                <w:rFonts w:eastAsia="Times"/>
                <w:sz w:val="14"/>
                <w:szCs w:val="16"/>
                <w:lang w:val="it-IT"/>
              </w:rPr>
            </w:pPr>
            <w:r w:rsidRPr="00424744">
              <w:rPr>
                <w:sz w:val="14"/>
                <w:szCs w:val="16"/>
                <w:lang w:val="it-IT"/>
              </w:rPr>
              <w:t xml:space="preserve">Remunerati i costi (rilevati in un allevamento medio rappresentativo) legati alla gestione e manutenzione del reparto infermeria  ( impiantistica, energia elettrica) anche nei periodi di non impiego e per la gestione separata degli animali ivi ospitati (maggior lettiera e mano d’opera) 30min/giorno/365 </w:t>
            </w:r>
            <w:proofErr w:type="spellStart"/>
            <w:r w:rsidRPr="00424744">
              <w:rPr>
                <w:sz w:val="14"/>
                <w:szCs w:val="16"/>
                <w:lang w:val="it-IT"/>
              </w:rPr>
              <w:t>gg</w:t>
            </w:r>
            <w:proofErr w:type="spellEnd"/>
            <w:r w:rsidRPr="00424744">
              <w:rPr>
                <w:sz w:val="14"/>
                <w:szCs w:val="16"/>
                <w:lang w:val="it-IT"/>
              </w:rPr>
              <w:t>/ 10%UBA tot stalla</w:t>
            </w:r>
          </w:p>
        </w:tc>
      </w:tr>
      <w:tr w:rsidR="00424744" w:rsidRPr="00E51278" w:rsidTr="00490CB1">
        <w:trPr>
          <w:trHeight w:val="3052"/>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C16 - Direttiva 91/629/CEE del Consiglio del 19 novembre 1991 e successive modifiche (Dir 97/2/CE, </w:t>
            </w:r>
            <w:proofErr w:type="spellStart"/>
            <w:r w:rsidRPr="00734A45">
              <w:rPr>
                <w:sz w:val="14"/>
                <w:szCs w:val="16"/>
              </w:rPr>
              <w:t>Dec</w:t>
            </w:r>
            <w:proofErr w:type="spellEnd"/>
            <w:r w:rsidRPr="00734A45">
              <w:rPr>
                <w:sz w:val="14"/>
                <w:szCs w:val="16"/>
              </w:rPr>
              <w:t xml:space="preserve"> 97/182/CE), che stabilisce le norme minime per la protezione dei vitelli. Allegato, punto 6, punto 13</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30 dicembre 1992 n.533, attuazione della Direttiva 91/629/CEE che stabilisce le norme minime per la protezione dei vitelli e succ. modif. (</w:t>
            </w:r>
            <w:proofErr w:type="spellStart"/>
            <w:r w:rsidRPr="00734A45">
              <w:rPr>
                <w:sz w:val="14"/>
                <w:szCs w:val="16"/>
              </w:rPr>
              <w:t>D.lvo</w:t>
            </w:r>
            <w:proofErr w:type="spellEnd"/>
            <w:r w:rsidRPr="00734A45">
              <w:rPr>
                <w:sz w:val="14"/>
                <w:szCs w:val="16"/>
              </w:rPr>
              <w:t xml:space="preserve"> 331/98)</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Nota del Ministero della Sanità </w:t>
            </w:r>
            <w:proofErr w:type="spellStart"/>
            <w:r w:rsidRPr="00734A45">
              <w:rPr>
                <w:sz w:val="14"/>
                <w:szCs w:val="16"/>
              </w:rPr>
              <w:t>prot</w:t>
            </w:r>
            <w:proofErr w:type="spellEnd"/>
            <w:r w:rsidRPr="00734A45">
              <w:rPr>
                <w:sz w:val="14"/>
                <w:szCs w:val="16"/>
              </w:rPr>
              <w:t>. DGVA/10/27232 – procedura del 25/7/2006</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B</w:t>
            </w:r>
          </w:p>
        </w:tc>
        <w:tc>
          <w:tcPr>
            <w:tcW w:w="509" w:type="pct"/>
            <w:vMerge/>
          </w:tcPr>
          <w:p w:rsidR="00424744" w:rsidRDefault="00424744" w:rsidP="00424744">
            <w:pPr>
              <w:keepNext/>
              <w:numPr>
                <w:ilvl w:val="0"/>
                <w:numId w:val="56"/>
              </w:numPr>
              <w:spacing w:after="120"/>
              <w:ind w:left="0" w:firstLine="0"/>
              <w:jc w:val="left"/>
              <w:outlineLvl w:val="0"/>
              <w:rPr>
                <w:sz w:val="14"/>
                <w:szCs w:val="16"/>
              </w:rPr>
            </w:pPr>
          </w:p>
        </w:tc>
        <w:tc>
          <w:tcPr>
            <w:tcW w:w="730" w:type="pct"/>
            <w:vMerge/>
          </w:tcPr>
          <w:p w:rsidR="00424744" w:rsidRDefault="00424744" w:rsidP="00424744">
            <w:pPr>
              <w:keepNext/>
              <w:numPr>
                <w:ilvl w:val="0"/>
                <w:numId w:val="56"/>
              </w:numPr>
              <w:spacing w:after="120"/>
              <w:ind w:left="0" w:firstLine="0"/>
              <w:jc w:val="left"/>
              <w:outlineLvl w:val="0"/>
              <w:rPr>
                <w:sz w:val="14"/>
                <w:szCs w:val="16"/>
              </w:rPr>
            </w:pPr>
          </w:p>
        </w:tc>
        <w:tc>
          <w:tcPr>
            <w:tcW w:w="872" w:type="pct"/>
            <w:vMerge/>
          </w:tcPr>
          <w:p w:rsidR="00424744" w:rsidRDefault="00424744" w:rsidP="00424744">
            <w:pPr>
              <w:keepNext/>
              <w:numPr>
                <w:ilvl w:val="0"/>
                <w:numId w:val="56"/>
              </w:numPr>
              <w:spacing w:after="120"/>
              <w:ind w:left="0" w:firstLine="0"/>
              <w:jc w:val="left"/>
              <w:outlineLvl w:val="0"/>
              <w:rPr>
                <w:sz w:val="14"/>
                <w:szCs w:val="16"/>
              </w:rPr>
            </w:pPr>
          </w:p>
        </w:tc>
        <w:tc>
          <w:tcPr>
            <w:tcW w:w="798" w:type="pct"/>
          </w:tcPr>
          <w:p w:rsidR="00424744" w:rsidRDefault="00424744" w:rsidP="00490CB1">
            <w:pPr>
              <w:keepNext/>
              <w:spacing w:after="120"/>
              <w:jc w:val="left"/>
              <w:outlineLvl w:val="0"/>
              <w:rPr>
                <w:sz w:val="14"/>
                <w:szCs w:val="16"/>
              </w:rPr>
            </w:pPr>
          </w:p>
        </w:tc>
      </w:tr>
      <w:tr w:rsidR="00424744" w:rsidRPr="00424744" w:rsidTr="00490CB1">
        <w:trPr>
          <w:trHeight w:val="4022"/>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lastRenderedPageBreak/>
              <w:t xml:space="preserve">Atto C18 - Direttiva 98/58/CE del Consiglio del 20 luglio 1998, riguardante la protezione degli animali negli allevamenti.  </w:t>
            </w:r>
          </w:p>
          <w:p w:rsidR="00424744" w:rsidRPr="00734A45" w:rsidRDefault="00424744" w:rsidP="00490CB1">
            <w:pPr>
              <w:pStyle w:val="Paragrafoelenco1"/>
              <w:spacing w:after="120" w:line="276" w:lineRule="auto"/>
              <w:ind w:left="0"/>
              <w:rPr>
                <w:sz w:val="14"/>
                <w:szCs w:val="16"/>
              </w:rPr>
            </w:pPr>
            <w:r w:rsidRPr="00734A45">
              <w:rPr>
                <w:sz w:val="14"/>
                <w:szCs w:val="16"/>
              </w:rPr>
              <w:t>Allegato, punto 4, punto 5</w:t>
            </w:r>
          </w:p>
          <w:p w:rsidR="00424744" w:rsidRDefault="00424744" w:rsidP="00490CB1">
            <w:pPr>
              <w:pStyle w:val="Paragrafoelenco1"/>
              <w:spacing w:after="120" w:line="276" w:lineRule="auto"/>
              <w:ind w:left="0"/>
              <w:rPr>
                <w:sz w:val="14"/>
                <w:szCs w:val="16"/>
              </w:rPr>
            </w:pPr>
          </w:p>
          <w:p w:rsidR="00424744" w:rsidRPr="00734A45" w:rsidRDefault="00424744" w:rsidP="00490CB1">
            <w:pPr>
              <w:pStyle w:val="Paragrafoelenco1"/>
              <w:spacing w:after="120" w:line="276" w:lineRule="auto"/>
              <w:ind w:left="0"/>
              <w:rPr>
                <w:sz w:val="14"/>
                <w:szCs w:val="16"/>
              </w:rPr>
            </w:pPr>
            <w:r w:rsidRPr="00734A45">
              <w:rPr>
                <w:sz w:val="14"/>
                <w:szCs w:val="16"/>
              </w:rPr>
              <w:t xml:space="preserve">“Pacchetto igiene” </w:t>
            </w:r>
            <w:proofErr w:type="spellStart"/>
            <w:r w:rsidRPr="00734A45">
              <w:rPr>
                <w:sz w:val="14"/>
                <w:szCs w:val="16"/>
              </w:rPr>
              <w:t>Regg</w:t>
            </w:r>
            <w:proofErr w:type="spellEnd"/>
            <w:r w:rsidRPr="00734A45">
              <w:rPr>
                <w:sz w:val="14"/>
                <w:szCs w:val="16"/>
              </w:rPr>
              <w:t>. (CE) 852, 853, 854/2004</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50"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Pr="00424744" w:rsidRDefault="00424744" w:rsidP="00490CB1">
            <w:pPr>
              <w:spacing w:after="120"/>
              <w:jc w:val="left"/>
              <w:rPr>
                <w:sz w:val="14"/>
                <w:szCs w:val="16"/>
                <w:lang w:val="it-IT"/>
              </w:rPr>
            </w:pPr>
            <w:r w:rsidRPr="00424744">
              <w:rPr>
                <w:sz w:val="14"/>
                <w:szCs w:val="16"/>
                <w:lang w:val="it-IT"/>
              </w:rPr>
              <w:t>Piani di gestione igienica della mammella e del piede</w:t>
            </w:r>
          </w:p>
        </w:tc>
        <w:tc>
          <w:tcPr>
            <w:tcW w:w="730" w:type="pct"/>
          </w:tcPr>
          <w:p w:rsidR="00424744" w:rsidRPr="00424744" w:rsidRDefault="00424744" w:rsidP="00490CB1">
            <w:pPr>
              <w:spacing w:after="120"/>
              <w:jc w:val="left"/>
              <w:rPr>
                <w:i/>
                <w:sz w:val="14"/>
                <w:szCs w:val="16"/>
                <w:lang w:val="it-IT"/>
              </w:rPr>
            </w:pPr>
            <w:r w:rsidRPr="00424744">
              <w:rPr>
                <w:i/>
                <w:sz w:val="14"/>
                <w:szCs w:val="16"/>
                <w:lang w:val="it-IT"/>
              </w:rPr>
              <w:t>Assenza di un regolare programma di lotta alle mastiti ed alle zoppie con particolare riferimento al controllo alla fase di transizione (fine lattazione/asciutta/inizio nuova lattazione)</w:t>
            </w:r>
          </w:p>
          <w:p w:rsidR="00424744" w:rsidRPr="00424744" w:rsidRDefault="00424744" w:rsidP="00490CB1">
            <w:pPr>
              <w:spacing w:after="120"/>
              <w:jc w:val="left"/>
              <w:rPr>
                <w:i/>
                <w:sz w:val="14"/>
                <w:szCs w:val="14"/>
                <w:lang w:val="it-IT"/>
              </w:rPr>
            </w:pPr>
            <w:r w:rsidRPr="00424744">
              <w:rPr>
                <w:bCs/>
                <w:i/>
                <w:iCs/>
                <w:sz w:val="14"/>
                <w:szCs w:val="14"/>
                <w:lang w:val="it-IT"/>
              </w:rPr>
              <w:t>Prassi di effettuare interventi terapeutici sul singolo animale ammalato in assenza di un’azione programmata  sull’intera  mandria</w:t>
            </w:r>
          </w:p>
        </w:tc>
        <w:tc>
          <w:tcPr>
            <w:tcW w:w="872" w:type="pct"/>
          </w:tcPr>
          <w:p w:rsidR="00424744" w:rsidRPr="00424744" w:rsidRDefault="00424744" w:rsidP="00490CB1">
            <w:pPr>
              <w:spacing w:after="120"/>
              <w:jc w:val="left"/>
              <w:rPr>
                <w:b/>
                <w:sz w:val="14"/>
                <w:szCs w:val="16"/>
                <w:lang w:val="it-IT"/>
              </w:rPr>
            </w:pPr>
            <w:r w:rsidRPr="00424744">
              <w:rPr>
                <w:b/>
                <w:sz w:val="14"/>
                <w:szCs w:val="16"/>
                <w:lang w:val="it-IT"/>
              </w:rPr>
              <w:t>5.1.2. - Predisposizione di un programma di lotta alle mastite ed alle zoppie con specifico riferimento alla fase di transizione (fine lattazione/asciutta/inizio nuova lattazione).</w:t>
            </w:r>
          </w:p>
        </w:tc>
        <w:tc>
          <w:tcPr>
            <w:tcW w:w="798" w:type="pct"/>
          </w:tcPr>
          <w:p w:rsidR="00424744" w:rsidRPr="00424744" w:rsidRDefault="00424744" w:rsidP="00490CB1">
            <w:pPr>
              <w:keepNext/>
              <w:spacing w:after="120"/>
              <w:jc w:val="left"/>
              <w:outlineLvl w:val="0"/>
              <w:rPr>
                <w:sz w:val="14"/>
                <w:szCs w:val="16"/>
                <w:lang w:val="it-IT"/>
              </w:rPr>
            </w:pPr>
            <w:r w:rsidRPr="00424744">
              <w:rPr>
                <w:sz w:val="14"/>
                <w:szCs w:val="16"/>
                <w:lang w:val="it-IT"/>
              </w:rPr>
              <w:t>Remunerato: costo del campionamento latte di quarto fase finale ed iniziale lattazione 3€/UBA/anno</w:t>
            </w:r>
          </w:p>
          <w:p w:rsidR="00424744" w:rsidRPr="00424744" w:rsidRDefault="00424744" w:rsidP="00490CB1">
            <w:pPr>
              <w:keepNext/>
              <w:spacing w:after="120"/>
              <w:jc w:val="left"/>
              <w:outlineLvl w:val="0"/>
              <w:rPr>
                <w:sz w:val="14"/>
                <w:szCs w:val="16"/>
                <w:lang w:val="it-IT"/>
              </w:rPr>
            </w:pPr>
          </w:p>
          <w:p w:rsidR="00424744" w:rsidRPr="00424744" w:rsidRDefault="00424744" w:rsidP="00490CB1">
            <w:pPr>
              <w:keepNext/>
              <w:spacing w:after="120"/>
              <w:jc w:val="left"/>
              <w:outlineLvl w:val="0"/>
              <w:rPr>
                <w:sz w:val="14"/>
                <w:szCs w:val="16"/>
                <w:lang w:val="it-IT"/>
              </w:rPr>
            </w:pPr>
          </w:p>
          <w:p w:rsidR="00424744" w:rsidRPr="00424744" w:rsidRDefault="00424744" w:rsidP="00490CB1">
            <w:pPr>
              <w:spacing w:after="120"/>
              <w:jc w:val="left"/>
              <w:rPr>
                <w:sz w:val="14"/>
                <w:szCs w:val="16"/>
                <w:lang w:val="it-IT"/>
              </w:rPr>
            </w:pPr>
            <w:r w:rsidRPr="00424744">
              <w:rPr>
                <w:sz w:val="14"/>
                <w:szCs w:val="16"/>
                <w:lang w:val="it-IT"/>
              </w:rPr>
              <w:t>Remunerato l’impegno orario per il tempo sottratto al lavoro derivante dalla frequentazione di corsi di formazione in mascalcia (cura dello zoccolo) (corsi UOOFA 30 ore/uomo)</w:t>
            </w:r>
          </w:p>
        </w:tc>
      </w:tr>
      <w:tr w:rsidR="00424744" w:rsidRPr="00E51278" w:rsidTr="00490CB1">
        <w:trPr>
          <w:trHeight w:val="414"/>
        </w:trPr>
        <w:tc>
          <w:tcPr>
            <w:tcW w:w="490" w:type="pct"/>
          </w:tcPr>
          <w:p w:rsidR="00424744" w:rsidRPr="00734A45" w:rsidRDefault="00424744" w:rsidP="00490CB1">
            <w:pPr>
              <w:pStyle w:val="Paragrafoelenco1"/>
              <w:spacing w:after="120" w:line="276" w:lineRule="auto"/>
              <w:ind w:left="0"/>
              <w:rPr>
                <w:sz w:val="14"/>
                <w:szCs w:val="16"/>
              </w:rPr>
            </w:pPr>
            <w:r w:rsidRPr="00734A45">
              <w:rPr>
                <w:sz w:val="14"/>
                <w:szCs w:val="16"/>
              </w:rPr>
              <w:t xml:space="preserve">Atto C18 - Direttiva 98/58/CE del Consiglio del 20 luglio 1998, riguardante la protezione degli animali negli allevamenti.  </w:t>
            </w:r>
          </w:p>
          <w:p w:rsidR="00424744" w:rsidRPr="00734A45" w:rsidRDefault="00424744" w:rsidP="00490CB1">
            <w:pPr>
              <w:pStyle w:val="Paragrafoelenco1"/>
              <w:spacing w:after="120" w:line="276" w:lineRule="auto"/>
              <w:ind w:left="0"/>
              <w:rPr>
                <w:sz w:val="14"/>
                <w:szCs w:val="16"/>
              </w:rPr>
            </w:pPr>
            <w:r w:rsidRPr="00734A45">
              <w:rPr>
                <w:sz w:val="14"/>
                <w:szCs w:val="16"/>
              </w:rPr>
              <w:t>Allegato, punto 4, punto 19</w:t>
            </w:r>
          </w:p>
        </w:tc>
        <w:tc>
          <w:tcPr>
            <w:tcW w:w="510" w:type="pct"/>
          </w:tcPr>
          <w:p w:rsidR="00424744" w:rsidRPr="00734A45" w:rsidRDefault="00424744" w:rsidP="00490CB1">
            <w:pPr>
              <w:pStyle w:val="Paragrafoelenco1"/>
              <w:spacing w:after="120" w:line="276" w:lineRule="auto"/>
              <w:ind w:left="0"/>
              <w:rPr>
                <w:sz w:val="14"/>
                <w:szCs w:val="16"/>
              </w:rPr>
            </w:pPr>
            <w:r w:rsidRPr="00734A45">
              <w:rPr>
                <w:sz w:val="14"/>
                <w:szCs w:val="16"/>
              </w:rPr>
              <w:t>Decreto Legislativo 26 marzo 2001, n. 146, attuazione della Direttiva 98/58/CE relativa alla protezione degli animali negli allevamenti</w:t>
            </w:r>
          </w:p>
        </w:tc>
        <w:tc>
          <w:tcPr>
            <w:tcW w:w="581" w:type="pct"/>
          </w:tcPr>
          <w:p w:rsidR="00424744" w:rsidRPr="00734A45" w:rsidRDefault="00424744" w:rsidP="00490CB1">
            <w:pPr>
              <w:pStyle w:val="Paragrafoelenco1"/>
              <w:spacing w:after="120" w:line="276" w:lineRule="auto"/>
              <w:ind w:left="0"/>
              <w:rPr>
                <w:sz w:val="14"/>
                <w:szCs w:val="16"/>
              </w:rPr>
            </w:pPr>
            <w:r w:rsidRPr="00734A45">
              <w:rPr>
                <w:sz w:val="14"/>
                <w:szCs w:val="16"/>
              </w:rPr>
              <w:t>Circolare Ministero della Salute n. 10 del 5 novembre 2001</w:t>
            </w:r>
          </w:p>
          <w:p w:rsidR="00424744" w:rsidRPr="00734A45" w:rsidRDefault="00424744" w:rsidP="00490CB1">
            <w:pPr>
              <w:pStyle w:val="Paragrafoelenco1"/>
              <w:spacing w:after="120" w:line="276" w:lineRule="auto"/>
              <w:ind w:left="0"/>
              <w:rPr>
                <w:sz w:val="14"/>
                <w:szCs w:val="16"/>
              </w:rPr>
            </w:pPr>
            <w:r w:rsidRPr="002B7F3B">
              <w:rPr>
                <w:sz w:val="14"/>
                <w:szCs w:val="16"/>
              </w:rPr>
              <w:pict>
                <v:rect id="_x0000_i1051" style="width:0;height:1.5pt" o:hrstd="t" o:hr="t" fillcolor="#aaa" stroked="f">
                  <v:imagedata r:id="rId13" o:title=""/>
                </v:rect>
              </w:pict>
            </w:r>
          </w:p>
          <w:p w:rsidR="00424744" w:rsidRPr="00734A45" w:rsidRDefault="00424744" w:rsidP="00490CB1">
            <w:pPr>
              <w:pStyle w:val="Paragrafoelenco1"/>
              <w:spacing w:after="120" w:line="276" w:lineRule="auto"/>
              <w:ind w:left="0"/>
              <w:rPr>
                <w:sz w:val="14"/>
                <w:szCs w:val="16"/>
              </w:rPr>
            </w:pPr>
            <w:r w:rsidRPr="00734A45">
              <w:rPr>
                <w:sz w:val="14"/>
                <w:szCs w:val="16"/>
              </w:rPr>
              <w:t>Decisione della Commissione 14 novembre 2006, n. 778</w:t>
            </w:r>
          </w:p>
        </w:tc>
        <w:tc>
          <w:tcPr>
            <w:tcW w:w="510" w:type="pct"/>
            <w:vAlign w:val="center"/>
          </w:tcPr>
          <w:p w:rsidR="00424744" w:rsidRPr="00734A45" w:rsidRDefault="00424744" w:rsidP="00490CB1">
            <w:pPr>
              <w:pStyle w:val="Paragrafoelenco1"/>
              <w:spacing w:after="120" w:line="276" w:lineRule="auto"/>
              <w:ind w:left="0"/>
              <w:rPr>
                <w:sz w:val="14"/>
                <w:szCs w:val="16"/>
              </w:rPr>
            </w:pPr>
            <w:r w:rsidRPr="00734A45">
              <w:rPr>
                <w:sz w:val="14"/>
                <w:szCs w:val="16"/>
              </w:rPr>
              <w:t>A</w:t>
            </w:r>
          </w:p>
        </w:tc>
        <w:tc>
          <w:tcPr>
            <w:tcW w:w="509" w:type="pct"/>
            <w:vAlign w:val="center"/>
          </w:tcPr>
          <w:p w:rsidR="00424744" w:rsidRDefault="00424744" w:rsidP="00490CB1">
            <w:pPr>
              <w:spacing w:after="120"/>
              <w:jc w:val="left"/>
              <w:rPr>
                <w:rFonts w:eastAsia="Times"/>
                <w:sz w:val="14"/>
                <w:szCs w:val="16"/>
              </w:rPr>
            </w:pPr>
            <w:proofErr w:type="spellStart"/>
            <w:r w:rsidRPr="00734A45">
              <w:rPr>
                <w:sz w:val="14"/>
                <w:szCs w:val="16"/>
              </w:rPr>
              <w:t>Interventi</w:t>
            </w:r>
            <w:proofErr w:type="spellEnd"/>
            <w:r w:rsidRPr="00734A45">
              <w:rPr>
                <w:sz w:val="14"/>
                <w:szCs w:val="16"/>
              </w:rPr>
              <w:t xml:space="preserve"> </w:t>
            </w:r>
            <w:proofErr w:type="spellStart"/>
            <w:r w:rsidRPr="00734A45">
              <w:rPr>
                <w:sz w:val="14"/>
                <w:szCs w:val="16"/>
              </w:rPr>
              <w:t>di</w:t>
            </w:r>
            <w:proofErr w:type="spellEnd"/>
            <w:r w:rsidRPr="00734A45">
              <w:rPr>
                <w:sz w:val="14"/>
                <w:szCs w:val="16"/>
              </w:rPr>
              <w:t xml:space="preserve"> </w:t>
            </w:r>
            <w:proofErr w:type="spellStart"/>
            <w:r w:rsidRPr="00734A45">
              <w:rPr>
                <w:sz w:val="14"/>
                <w:szCs w:val="16"/>
              </w:rPr>
              <w:t>mutilazione</w:t>
            </w:r>
            <w:proofErr w:type="spellEnd"/>
          </w:p>
        </w:tc>
        <w:tc>
          <w:tcPr>
            <w:tcW w:w="730" w:type="pct"/>
          </w:tcPr>
          <w:p w:rsidR="00424744" w:rsidRPr="00424744" w:rsidRDefault="00424744" w:rsidP="00490CB1">
            <w:pPr>
              <w:spacing w:after="120"/>
              <w:jc w:val="left"/>
              <w:rPr>
                <w:rFonts w:eastAsia="Times"/>
                <w:i/>
                <w:sz w:val="14"/>
                <w:szCs w:val="16"/>
                <w:lang w:val="it-IT"/>
              </w:rPr>
            </w:pPr>
            <w:r w:rsidRPr="00424744">
              <w:rPr>
                <w:i/>
                <w:sz w:val="14"/>
                <w:szCs w:val="16"/>
                <w:lang w:val="it-IT"/>
              </w:rPr>
              <w:t>Cauterizzazione dell’abbozzo corneale nei bovini ammessa al di sotto delle 3 settimane ed eseguita da personale qualificato, che abbia frequentato corsi che ne provino le competenze e sotto il controllo di un medico veterinario</w:t>
            </w:r>
          </w:p>
        </w:tc>
        <w:tc>
          <w:tcPr>
            <w:tcW w:w="872" w:type="pct"/>
          </w:tcPr>
          <w:p w:rsidR="00424744" w:rsidRPr="00424744" w:rsidRDefault="00424744" w:rsidP="00490CB1">
            <w:pPr>
              <w:spacing w:after="120"/>
              <w:jc w:val="left"/>
              <w:rPr>
                <w:rFonts w:eastAsia="Times"/>
                <w:b/>
                <w:sz w:val="14"/>
                <w:szCs w:val="16"/>
                <w:lang w:val="it-IT"/>
              </w:rPr>
            </w:pPr>
            <w:r w:rsidRPr="00424744">
              <w:rPr>
                <w:b/>
                <w:sz w:val="14"/>
                <w:szCs w:val="16"/>
                <w:lang w:val="it-IT"/>
              </w:rPr>
              <w:t>5.1.3. - Riduzione del ricorso agli interventi di mutilazione come pratica sistematica e di routine. Gli animali in allevamento che mostrano tali mutilazioni devono costituire una  percentuale non superiore al 5% del totale.</w:t>
            </w:r>
          </w:p>
        </w:tc>
        <w:tc>
          <w:tcPr>
            <w:tcW w:w="798" w:type="pct"/>
          </w:tcPr>
          <w:p w:rsidR="00424744" w:rsidRDefault="00424744" w:rsidP="00490CB1">
            <w:pPr>
              <w:spacing w:after="120"/>
              <w:jc w:val="left"/>
              <w:rPr>
                <w:rFonts w:eastAsia="Times"/>
                <w:sz w:val="14"/>
                <w:szCs w:val="16"/>
              </w:rPr>
            </w:pPr>
            <w:r w:rsidRPr="00734A45">
              <w:rPr>
                <w:sz w:val="14"/>
                <w:szCs w:val="16"/>
              </w:rPr>
              <w:t xml:space="preserve">Non </w:t>
            </w:r>
            <w:proofErr w:type="spellStart"/>
            <w:r w:rsidRPr="00734A45">
              <w:rPr>
                <w:sz w:val="14"/>
                <w:szCs w:val="16"/>
              </w:rPr>
              <w:t>remunerato</w:t>
            </w:r>
            <w:proofErr w:type="spellEnd"/>
            <w:r w:rsidRPr="002B7F3B">
              <w:rPr>
                <w:sz w:val="14"/>
                <w:szCs w:val="16"/>
              </w:rPr>
              <w:pict>
                <v:rect id="_x0000_i1052" style="width:0;height:1.5pt" o:hrstd="t" o:hr="t" fillcolor="#aaa" stroked="f">
                  <v:imagedata r:id="rId13" o:title=""/>
                </v:rect>
              </w:pict>
            </w:r>
          </w:p>
        </w:tc>
      </w:tr>
    </w:tbl>
    <w:p w:rsidR="00F073F2" w:rsidRDefault="00F073F2" w:rsidP="009307A5">
      <w:pPr>
        <w:spacing w:after="0" w:line="240" w:lineRule="auto"/>
        <w:jc w:val="left"/>
        <w:rPr>
          <w:sz w:val="22"/>
        </w:rPr>
      </w:pPr>
    </w:p>
    <w:p w:rsidR="00136E9B" w:rsidRDefault="00136E9B" w:rsidP="009307A5">
      <w:pPr>
        <w:spacing w:after="0" w:line="240" w:lineRule="auto"/>
        <w:jc w:val="left"/>
        <w:rPr>
          <w:sz w:val="22"/>
        </w:rPr>
      </w:pPr>
    </w:p>
    <w:p w:rsidR="00136E9B" w:rsidRDefault="00136E9B" w:rsidP="009307A5">
      <w:pPr>
        <w:spacing w:after="0" w:line="240" w:lineRule="auto"/>
        <w:jc w:val="left"/>
        <w:rPr>
          <w:sz w:val="22"/>
        </w:rPr>
      </w:pPr>
    </w:p>
    <w:p w:rsidR="00136E9B" w:rsidRDefault="00136E9B" w:rsidP="009307A5">
      <w:pPr>
        <w:spacing w:after="0" w:line="240" w:lineRule="auto"/>
        <w:jc w:val="left"/>
        <w:rPr>
          <w:sz w:val="22"/>
        </w:rPr>
      </w:pPr>
    </w:p>
    <w:p w:rsidR="00136E9B" w:rsidRDefault="00136E9B" w:rsidP="009307A5">
      <w:pPr>
        <w:spacing w:after="0" w:line="240" w:lineRule="auto"/>
        <w:jc w:val="left"/>
        <w:rPr>
          <w:sz w:val="22"/>
        </w:rPr>
      </w:pPr>
    </w:p>
    <w:p w:rsidR="00136E9B" w:rsidRPr="00E51278" w:rsidRDefault="00136E9B" w:rsidP="009307A5">
      <w:pPr>
        <w:spacing w:after="0" w:line="240" w:lineRule="auto"/>
        <w:jc w:val="left"/>
        <w:rPr>
          <w:sz w:val="22"/>
        </w:rPr>
      </w:pPr>
    </w:p>
    <w:tbl>
      <w:tblPr>
        <w:tblW w:w="0" w:type="auto"/>
        <w:tblLook w:val="0000"/>
      </w:tblPr>
      <w:tblGrid>
        <w:gridCol w:w="3652"/>
        <w:gridCol w:w="1843"/>
        <w:gridCol w:w="5038"/>
      </w:tblGrid>
      <w:tr w:rsidR="00F073F2" w:rsidRPr="00E51278" w:rsidTr="00F073F2">
        <w:trPr>
          <w:trHeight w:val="395"/>
        </w:trPr>
        <w:tc>
          <w:tcPr>
            <w:tcW w:w="3652" w:type="dxa"/>
            <w:tcBorders>
              <w:top w:val="single" w:sz="4" w:space="0" w:color="auto"/>
              <w:left w:val="single" w:sz="4" w:space="0" w:color="auto"/>
              <w:bottom w:val="single" w:sz="4" w:space="0" w:color="auto"/>
              <w:right w:val="single" w:sz="4" w:space="0" w:color="auto"/>
            </w:tcBorders>
            <w:vAlign w:val="center"/>
          </w:tcPr>
          <w:p w:rsidR="00F073F2" w:rsidRPr="00F073F2" w:rsidRDefault="00F073F2" w:rsidP="00F073F2">
            <w:pPr>
              <w:pStyle w:val="Default"/>
              <w:rPr>
                <w:sz w:val="22"/>
                <w:szCs w:val="22"/>
                <w:lang w:val="it-IT"/>
              </w:rPr>
            </w:pPr>
            <w:r w:rsidRPr="00F073F2">
              <w:rPr>
                <w:b/>
                <w:bCs/>
                <w:sz w:val="22"/>
                <w:szCs w:val="22"/>
                <w:lang w:val="it-IT"/>
              </w:rPr>
              <w:lastRenderedPageBreak/>
              <w:t xml:space="preserve">Categoria animale e tipo di stabulazione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b/>
                <w:bCs/>
                <w:sz w:val="22"/>
                <w:szCs w:val="22"/>
              </w:rPr>
              <w:t xml:space="preserve">Peso vivo (kg)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b/>
                <w:bCs/>
                <w:sz w:val="22"/>
                <w:szCs w:val="22"/>
              </w:rPr>
              <w:t>Superficie</w:t>
            </w:r>
            <w:proofErr w:type="spellEnd"/>
            <w:r w:rsidRPr="00E51278">
              <w:rPr>
                <w:b/>
                <w:bCs/>
                <w:sz w:val="22"/>
                <w:szCs w:val="22"/>
              </w:rPr>
              <w:t xml:space="preserve"> minima (m</w:t>
            </w:r>
            <w:r w:rsidRPr="00E51278">
              <w:rPr>
                <w:b/>
                <w:bCs/>
                <w:sz w:val="22"/>
                <w:szCs w:val="22"/>
                <w:vertAlign w:val="superscript"/>
              </w:rPr>
              <w:t>2</w:t>
            </w:r>
            <w:r w:rsidRPr="00E51278">
              <w:rPr>
                <w:b/>
                <w:bCs/>
                <w:sz w:val="22"/>
                <w:szCs w:val="22"/>
              </w:rPr>
              <w:t xml:space="preserve">/capo) </w:t>
            </w:r>
          </w:p>
        </w:tc>
      </w:tr>
      <w:tr w:rsidR="00F073F2" w:rsidRPr="00E51278" w:rsidTr="00F073F2">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sz w:val="22"/>
                <w:szCs w:val="22"/>
              </w:rPr>
              <w:t>Vitello</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&lt; 150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1,5</w:t>
            </w:r>
          </w:p>
        </w:tc>
      </w:tr>
      <w:tr w:rsidR="00F073F2" w:rsidRPr="00E51278" w:rsidTr="00F073F2">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sz w:val="22"/>
                <w:szCs w:val="22"/>
              </w:rPr>
              <w:t>Vitello</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150÷220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1,7</w:t>
            </w:r>
          </w:p>
        </w:tc>
      </w:tr>
      <w:tr w:rsidR="00F073F2" w:rsidRPr="00E51278" w:rsidTr="00F073F2">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sz w:val="22"/>
                <w:szCs w:val="22"/>
              </w:rPr>
              <w:t>Vitello</w:t>
            </w:r>
            <w:proofErr w:type="spellEnd"/>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sz w:val="22"/>
                <w:szCs w:val="22"/>
              </w:rPr>
              <w:t>oltre</w:t>
            </w:r>
            <w:proofErr w:type="spellEnd"/>
            <w:r w:rsidRPr="00E51278">
              <w:rPr>
                <w:sz w:val="22"/>
                <w:szCs w:val="22"/>
              </w:rPr>
              <w:t xml:space="preserve"> 220</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1,8</w:t>
            </w:r>
          </w:p>
        </w:tc>
      </w:tr>
      <w:tr w:rsidR="00F073F2" w:rsidRPr="00E51278" w:rsidTr="00F073F2">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sz w:val="22"/>
                <w:szCs w:val="22"/>
              </w:rPr>
              <w:t>Bovino</w:t>
            </w:r>
            <w:proofErr w:type="spellEnd"/>
            <w:r w:rsidRPr="00E51278">
              <w:rPr>
                <w:sz w:val="22"/>
                <w:szCs w:val="22"/>
              </w:rPr>
              <w:t>/</w:t>
            </w:r>
            <w:proofErr w:type="spellStart"/>
            <w:r w:rsidRPr="00E51278">
              <w:rPr>
                <w:sz w:val="22"/>
                <w:szCs w:val="22"/>
              </w:rPr>
              <w:t>Bufalino</w:t>
            </w:r>
            <w:proofErr w:type="spellEnd"/>
            <w:r w:rsidRPr="00E51278">
              <w:rPr>
                <w:sz w:val="22"/>
                <w:szCs w:val="22"/>
              </w:rPr>
              <w:t xml:space="preserve"> </w:t>
            </w:r>
            <w:proofErr w:type="spellStart"/>
            <w:r w:rsidRPr="00E51278">
              <w:rPr>
                <w:sz w:val="22"/>
                <w:szCs w:val="22"/>
              </w:rPr>
              <w:t>da</w:t>
            </w:r>
            <w:proofErr w:type="spellEnd"/>
            <w:r w:rsidRPr="00E51278">
              <w:rPr>
                <w:sz w:val="22"/>
                <w:szCs w:val="22"/>
              </w:rPr>
              <w:t xml:space="preserve"> </w:t>
            </w:r>
            <w:proofErr w:type="spellStart"/>
            <w:r w:rsidRPr="00E51278">
              <w:rPr>
                <w:sz w:val="22"/>
                <w:szCs w:val="22"/>
              </w:rPr>
              <w:t>rimonta</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221÷400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3,5 </w:t>
            </w:r>
          </w:p>
        </w:tc>
      </w:tr>
      <w:tr w:rsidR="00F073F2" w:rsidRPr="00E51278" w:rsidTr="00F073F2">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proofErr w:type="spellStart"/>
            <w:r w:rsidRPr="00E51278">
              <w:rPr>
                <w:sz w:val="22"/>
                <w:szCs w:val="22"/>
              </w:rPr>
              <w:t>Bovino</w:t>
            </w:r>
            <w:proofErr w:type="spellEnd"/>
            <w:r w:rsidRPr="00E51278">
              <w:rPr>
                <w:sz w:val="22"/>
                <w:szCs w:val="22"/>
              </w:rPr>
              <w:t>/</w:t>
            </w:r>
            <w:proofErr w:type="spellStart"/>
            <w:r w:rsidRPr="00E51278">
              <w:rPr>
                <w:sz w:val="22"/>
                <w:szCs w:val="22"/>
              </w:rPr>
              <w:t>bufalino</w:t>
            </w:r>
            <w:proofErr w:type="spellEnd"/>
            <w:r w:rsidRPr="00E51278">
              <w:rPr>
                <w:sz w:val="22"/>
                <w:szCs w:val="22"/>
              </w:rPr>
              <w:t xml:space="preserve"> </w:t>
            </w:r>
            <w:proofErr w:type="spellStart"/>
            <w:r w:rsidRPr="00E51278">
              <w:rPr>
                <w:sz w:val="22"/>
                <w:szCs w:val="22"/>
              </w:rPr>
              <w:t>da</w:t>
            </w:r>
            <w:proofErr w:type="spellEnd"/>
            <w:r w:rsidRPr="00E51278">
              <w:rPr>
                <w:sz w:val="22"/>
                <w:szCs w:val="22"/>
              </w:rPr>
              <w:t xml:space="preserve"> </w:t>
            </w:r>
            <w:proofErr w:type="spellStart"/>
            <w:r w:rsidRPr="00E51278">
              <w:rPr>
                <w:sz w:val="22"/>
                <w:szCs w:val="22"/>
              </w:rPr>
              <w:t>rimonta</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&gt; 400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4,0 </w:t>
            </w:r>
          </w:p>
        </w:tc>
      </w:tr>
      <w:tr w:rsidR="00F073F2" w:rsidRPr="00E51278" w:rsidTr="00F073F2">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Vacca/</w:t>
            </w:r>
            <w:proofErr w:type="spellStart"/>
            <w:r w:rsidRPr="00E51278">
              <w:rPr>
                <w:sz w:val="22"/>
                <w:szCs w:val="22"/>
              </w:rPr>
              <w:t>Bufala</w:t>
            </w:r>
            <w:proofErr w:type="spellEnd"/>
            <w:r w:rsidRPr="00E51278">
              <w:rPr>
                <w:sz w:val="22"/>
                <w:szCs w:val="22"/>
              </w:rPr>
              <w:t xml:space="preserve">, </w:t>
            </w:r>
            <w:proofErr w:type="spellStart"/>
            <w:r w:rsidRPr="00E51278">
              <w:rPr>
                <w:sz w:val="22"/>
                <w:szCs w:val="22"/>
              </w:rPr>
              <w:t>lettiera</w:t>
            </w:r>
            <w:proofErr w:type="spellEnd"/>
            <w:r w:rsidRPr="00E51278">
              <w:rPr>
                <w:sz w:val="22"/>
                <w:szCs w:val="22"/>
              </w:rPr>
              <w:t xml:space="preserve"> </w:t>
            </w:r>
            <w:proofErr w:type="spellStart"/>
            <w:r w:rsidRPr="00E51278">
              <w:rPr>
                <w:sz w:val="22"/>
                <w:szCs w:val="22"/>
              </w:rPr>
              <w:t>permanente</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650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6,0 </w:t>
            </w:r>
          </w:p>
        </w:tc>
      </w:tr>
      <w:tr w:rsidR="00F073F2" w:rsidRPr="00E51278" w:rsidTr="00F073F2">
        <w:trPr>
          <w:trHeight w:val="282"/>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Vacca/</w:t>
            </w:r>
            <w:proofErr w:type="spellStart"/>
            <w:r w:rsidRPr="00E51278">
              <w:rPr>
                <w:sz w:val="22"/>
                <w:szCs w:val="22"/>
              </w:rPr>
              <w:t>Bufala</w:t>
            </w:r>
            <w:proofErr w:type="spellEnd"/>
            <w:r w:rsidRPr="00E51278">
              <w:rPr>
                <w:sz w:val="22"/>
                <w:szCs w:val="22"/>
              </w:rPr>
              <w:t xml:space="preserve">, </w:t>
            </w:r>
            <w:proofErr w:type="spellStart"/>
            <w:r w:rsidRPr="00E51278">
              <w:rPr>
                <w:sz w:val="22"/>
                <w:szCs w:val="22"/>
              </w:rPr>
              <w:t>lettiera</w:t>
            </w:r>
            <w:proofErr w:type="spellEnd"/>
            <w:r w:rsidRPr="00E51278">
              <w:rPr>
                <w:sz w:val="22"/>
                <w:szCs w:val="22"/>
              </w:rPr>
              <w:t xml:space="preserve"> </w:t>
            </w:r>
            <w:proofErr w:type="spellStart"/>
            <w:r w:rsidRPr="00E51278">
              <w:rPr>
                <w:sz w:val="22"/>
                <w:szCs w:val="22"/>
              </w:rPr>
              <w:t>inclinata</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650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6,0 </w:t>
            </w:r>
          </w:p>
        </w:tc>
      </w:tr>
      <w:tr w:rsidR="00F073F2" w:rsidRPr="00E51278" w:rsidTr="00F073F2">
        <w:trPr>
          <w:trHeight w:val="285"/>
        </w:trPr>
        <w:tc>
          <w:tcPr>
            <w:tcW w:w="3652"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Vacca/</w:t>
            </w:r>
            <w:proofErr w:type="spellStart"/>
            <w:r w:rsidRPr="00E51278">
              <w:rPr>
                <w:sz w:val="22"/>
                <w:szCs w:val="22"/>
              </w:rPr>
              <w:t>Bufala</w:t>
            </w:r>
            <w:proofErr w:type="spellEnd"/>
            <w:r w:rsidRPr="00E51278">
              <w:rPr>
                <w:sz w:val="22"/>
                <w:szCs w:val="22"/>
              </w:rPr>
              <w:t xml:space="preserve">, </w:t>
            </w:r>
            <w:proofErr w:type="spellStart"/>
            <w:r w:rsidRPr="00E51278">
              <w:rPr>
                <w:sz w:val="22"/>
                <w:szCs w:val="22"/>
              </w:rPr>
              <w:t>cuccette</w:t>
            </w:r>
            <w:proofErr w:type="spellEnd"/>
            <w:r w:rsidRPr="00E51278">
              <w:rPr>
                <w:sz w:val="22"/>
                <w:szCs w:val="22"/>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650 </w:t>
            </w:r>
          </w:p>
        </w:tc>
        <w:tc>
          <w:tcPr>
            <w:tcW w:w="5038" w:type="dxa"/>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rPr>
                <w:sz w:val="22"/>
                <w:szCs w:val="22"/>
              </w:rPr>
            </w:pPr>
            <w:r w:rsidRPr="00E51278">
              <w:rPr>
                <w:sz w:val="22"/>
                <w:szCs w:val="22"/>
              </w:rPr>
              <w:t xml:space="preserve">6,0 </w:t>
            </w:r>
          </w:p>
        </w:tc>
      </w:tr>
    </w:tbl>
    <w:p w:rsidR="00F073F2" w:rsidRPr="00F073F2" w:rsidRDefault="00F073F2" w:rsidP="00F073F2">
      <w:pPr>
        <w:rPr>
          <w:b/>
          <w:sz w:val="22"/>
          <w:lang w:val="it-IT"/>
        </w:rPr>
      </w:pPr>
      <w:r w:rsidRPr="00F073F2">
        <w:rPr>
          <w:b/>
          <w:sz w:val="22"/>
          <w:lang w:val="it-IT"/>
        </w:rPr>
        <w:t>Tabella 1: s</w:t>
      </w:r>
      <w:r w:rsidRPr="00F073F2">
        <w:rPr>
          <w:b/>
          <w:bCs/>
          <w:sz w:val="22"/>
          <w:lang w:val="it-IT"/>
        </w:rPr>
        <w:t>uperficie di stabulazione minima per bovini da latte in stalle a stabulazione libera da garantire per il rispetto dell’impegno corrispondente (impegno 4 - passaggio dalla stabulazione fissa a quella libera)</w:t>
      </w:r>
    </w:p>
    <w:p w:rsidR="00F073F2" w:rsidRPr="00F073F2" w:rsidRDefault="009307A5" w:rsidP="00F073F2">
      <w:pPr>
        <w:rPr>
          <w:sz w:val="22"/>
          <w:lang w:val="it-IT"/>
        </w:rPr>
      </w:pPr>
      <w:r>
        <w:rPr>
          <w:sz w:val="22"/>
          <w:lang w:val="it-IT"/>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644"/>
        <w:gridCol w:w="5889"/>
      </w:tblGrid>
      <w:tr w:rsidR="00F073F2" w:rsidRPr="00E51278" w:rsidTr="00F073F2">
        <w:tc>
          <w:tcPr>
            <w:tcW w:w="4644" w:type="dxa"/>
          </w:tcPr>
          <w:p w:rsidR="00F073F2" w:rsidRPr="00F073F2" w:rsidRDefault="00F073F2" w:rsidP="00F073F2">
            <w:pPr>
              <w:rPr>
                <w:i/>
                <w:sz w:val="22"/>
                <w:lang w:val="it-IT"/>
              </w:rPr>
            </w:pPr>
            <w:r w:rsidRPr="00F073F2">
              <w:rPr>
                <w:b/>
                <w:bCs/>
                <w:sz w:val="22"/>
                <w:lang w:val="it-IT"/>
              </w:rPr>
              <w:t>Categoria animale e tipo di stabulazione</w:t>
            </w:r>
          </w:p>
        </w:tc>
        <w:tc>
          <w:tcPr>
            <w:tcW w:w="5889" w:type="dxa"/>
          </w:tcPr>
          <w:p w:rsidR="00F073F2" w:rsidRPr="00E51278" w:rsidRDefault="00F073F2" w:rsidP="00F073F2">
            <w:pPr>
              <w:rPr>
                <w:i/>
                <w:sz w:val="22"/>
              </w:rPr>
            </w:pPr>
            <w:proofErr w:type="spellStart"/>
            <w:r w:rsidRPr="00E51278">
              <w:rPr>
                <w:b/>
                <w:bCs/>
                <w:sz w:val="22"/>
              </w:rPr>
              <w:t>Superficie</w:t>
            </w:r>
            <w:proofErr w:type="spellEnd"/>
            <w:r w:rsidRPr="00E51278">
              <w:rPr>
                <w:b/>
                <w:bCs/>
                <w:sz w:val="22"/>
              </w:rPr>
              <w:t xml:space="preserve"> minima (m</w:t>
            </w:r>
            <w:r w:rsidRPr="00E51278">
              <w:rPr>
                <w:b/>
                <w:bCs/>
                <w:sz w:val="22"/>
                <w:vertAlign w:val="superscript"/>
              </w:rPr>
              <w:t>2</w:t>
            </w:r>
            <w:r w:rsidRPr="00E51278">
              <w:rPr>
                <w:b/>
                <w:bCs/>
                <w:sz w:val="22"/>
              </w:rPr>
              <w:t>/capo)</w:t>
            </w:r>
          </w:p>
        </w:tc>
      </w:tr>
      <w:tr w:rsidR="00F073F2" w:rsidRPr="00E51278" w:rsidTr="00F073F2">
        <w:tc>
          <w:tcPr>
            <w:tcW w:w="4644" w:type="dxa"/>
          </w:tcPr>
          <w:p w:rsidR="00F073F2" w:rsidRPr="00E51278" w:rsidRDefault="00F073F2" w:rsidP="00F073F2">
            <w:pPr>
              <w:rPr>
                <w:sz w:val="22"/>
              </w:rPr>
            </w:pPr>
            <w:r w:rsidRPr="00E51278">
              <w:rPr>
                <w:i/>
                <w:sz w:val="22"/>
              </w:rPr>
              <w:t xml:space="preserve">Paddock </w:t>
            </w:r>
            <w:proofErr w:type="spellStart"/>
            <w:r w:rsidRPr="00E51278">
              <w:rPr>
                <w:i/>
                <w:sz w:val="22"/>
              </w:rPr>
              <w:t>pavimentato</w:t>
            </w:r>
            <w:proofErr w:type="spellEnd"/>
          </w:p>
        </w:tc>
        <w:tc>
          <w:tcPr>
            <w:tcW w:w="5889" w:type="dxa"/>
          </w:tcPr>
          <w:p w:rsidR="00F073F2" w:rsidRPr="00E51278" w:rsidRDefault="00F073F2" w:rsidP="00F073F2">
            <w:pPr>
              <w:rPr>
                <w:sz w:val="22"/>
              </w:rPr>
            </w:pPr>
          </w:p>
        </w:tc>
      </w:tr>
      <w:tr w:rsidR="00F073F2" w:rsidRPr="00E51278" w:rsidTr="00F073F2">
        <w:tc>
          <w:tcPr>
            <w:tcW w:w="4644" w:type="dxa"/>
          </w:tcPr>
          <w:p w:rsidR="00F073F2" w:rsidRPr="00E51278" w:rsidRDefault="00F073F2" w:rsidP="00F073F2">
            <w:pPr>
              <w:rPr>
                <w:sz w:val="22"/>
              </w:rPr>
            </w:pPr>
            <w:proofErr w:type="spellStart"/>
            <w:r w:rsidRPr="00E51278">
              <w:rPr>
                <w:sz w:val="22"/>
              </w:rPr>
              <w:t>Bovini</w:t>
            </w:r>
            <w:proofErr w:type="spellEnd"/>
            <w:r w:rsidRPr="00E51278">
              <w:rPr>
                <w:sz w:val="22"/>
              </w:rPr>
              <w:t>/</w:t>
            </w:r>
            <w:proofErr w:type="spellStart"/>
            <w:r w:rsidRPr="00E51278">
              <w:rPr>
                <w:sz w:val="22"/>
              </w:rPr>
              <w:t>Bufalini</w:t>
            </w:r>
            <w:proofErr w:type="spellEnd"/>
            <w:r w:rsidRPr="00E51278">
              <w:rPr>
                <w:sz w:val="22"/>
              </w:rPr>
              <w:t xml:space="preserve"> </w:t>
            </w:r>
            <w:proofErr w:type="spellStart"/>
            <w:r w:rsidRPr="00E51278">
              <w:rPr>
                <w:sz w:val="22"/>
              </w:rPr>
              <w:t>da</w:t>
            </w:r>
            <w:proofErr w:type="spellEnd"/>
            <w:r w:rsidRPr="00E51278">
              <w:rPr>
                <w:sz w:val="22"/>
              </w:rPr>
              <w:t xml:space="preserve"> </w:t>
            </w:r>
            <w:proofErr w:type="spellStart"/>
            <w:r w:rsidRPr="00E51278">
              <w:rPr>
                <w:sz w:val="22"/>
              </w:rPr>
              <w:t>rimonta</w:t>
            </w:r>
            <w:proofErr w:type="spellEnd"/>
            <w:r w:rsidRPr="00E51278">
              <w:rPr>
                <w:sz w:val="22"/>
              </w:rPr>
              <w:t xml:space="preserve"> </w:t>
            </w:r>
          </w:p>
        </w:tc>
        <w:tc>
          <w:tcPr>
            <w:tcW w:w="5889" w:type="dxa"/>
          </w:tcPr>
          <w:p w:rsidR="00F073F2" w:rsidRPr="00E51278" w:rsidRDefault="00F073F2" w:rsidP="00F073F2">
            <w:pPr>
              <w:rPr>
                <w:sz w:val="22"/>
              </w:rPr>
            </w:pPr>
            <w:r w:rsidRPr="00E51278">
              <w:rPr>
                <w:sz w:val="22"/>
              </w:rPr>
              <w:t>≥3 m</w:t>
            </w:r>
            <w:r w:rsidRPr="00E51278">
              <w:rPr>
                <w:sz w:val="22"/>
                <w:vertAlign w:val="superscript"/>
              </w:rPr>
              <w:t>2</w:t>
            </w:r>
            <w:r w:rsidRPr="00E51278">
              <w:rPr>
                <w:sz w:val="22"/>
              </w:rPr>
              <w:t>/capo</w:t>
            </w:r>
          </w:p>
        </w:tc>
      </w:tr>
      <w:tr w:rsidR="00F073F2" w:rsidRPr="00E51278" w:rsidTr="00F073F2">
        <w:tc>
          <w:tcPr>
            <w:tcW w:w="4644" w:type="dxa"/>
          </w:tcPr>
          <w:p w:rsidR="00F073F2" w:rsidRPr="00E51278" w:rsidRDefault="00F073F2" w:rsidP="00F073F2">
            <w:pPr>
              <w:rPr>
                <w:sz w:val="22"/>
              </w:rPr>
            </w:pPr>
            <w:proofErr w:type="spellStart"/>
            <w:r w:rsidRPr="00E51278">
              <w:rPr>
                <w:sz w:val="22"/>
              </w:rPr>
              <w:t>Vacche</w:t>
            </w:r>
            <w:proofErr w:type="spellEnd"/>
            <w:r w:rsidRPr="00E51278">
              <w:rPr>
                <w:sz w:val="22"/>
              </w:rPr>
              <w:t>/</w:t>
            </w:r>
            <w:proofErr w:type="spellStart"/>
            <w:r w:rsidRPr="00E51278">
              <w:rPr>
                <w:sz w:val="22"/>
              </w:rPr>
              <w:t>Bufale</w:t>
            </w:r>
            <w:proofErr w:type="spellEnd"/>
            <w:r w:rsidRPr="00E51278">
              <w:rPr>
                <w:sz w:val="22"/>
              </w:rPr>
              <w:t xml:space="preserve"> </w:t>
            </w:r>
          </w:p>
        </w:tc>
        <w:tc>
          <w:tcPr>
            <w:tcW w:w="5889" w:type="dxa"/>
          </w:tcPr>
          <w:p w:rsidR="00F073F2" w:rsidRPr="00E51278" w:rsidRDefault="00F073F2" w:rsidP="00F073F2">
            <w:pPr>
              <w:rPr>
                <w:sz w:val="22"/>
              </w:rPr>
            </w:pPr>
            <w:r w:rsidRPr="00E51278">
              <w:rPr>
                <w:sz w:val="22"/>
              </w:rPr>
              <w:t>≥4 m</w:t>
            </w:r>
            <w:r w:rsidRPr="00E51278">
              <w:rPr>
                <w:sz w:val="22"/>
                <w:vertAlign w:val="superscript"/>
              </w:rPr>
              <w:t>2</w:t>
            </w:r>
            <w:r w:rsidRPr="00E51278">
              <w:rPr>
                <w:sz w:val="22"/>
              </w:rPr>
              <w:t>/capo</w:t>
            </w:r>
          </w:p>
        </w:tc>
      </w:tr>
      <w:tr w:rsidR="00F073F2" w:rsidRPr="00446C47" w:rsidTr="00F073F2">
        <w:tc>
          <w:tcPr>
            <w:tcW w:w="4644" w:type="dxa"/>
          </w:tcPr>
          <w:p w:rsidR="00F073F2" w:rsidRPr="00F073F2" w:rsidRDefault="00F073F2" w:rsidP="00F073F2">
            <w:pPr>
              <w:rPr>
                <w:i/>
                <w:sz w:val="22"/>
                <w:lang w:val="it-IT"/>
              </w:rPr>
            </w:pPr>
            <w:r w:rsidRPr="00F073F2">
              <w:rPr>
                <w:i/>
                <w:sz w:val="22"/>
                <w:lang w:val="it-IT"/>
              </w:rPr>
              <w:t>Paddock misto (pavimento e terra battuta)</w:t>
            </w:r>
          </w:p>
        </w:tc>
        <w:tc>
          <w:tcPr>
            <w:tcW w:w="5889" w:type="dxa"/>
          </w:tcPr>
          <w:p w:rsidR="00F073F2" w:rsidRPr="00F073F2" w:rsidRDefault="00F073F2" w:rsidP="00F073F2">
            <w:pPr>
              <w:rPr>
                <w:sz w:val="22"/>
                <w:lang w:val="it-IT"/>
              </w:rPr>
            </w:pPr>
          </w:p>
        </w:tc>
      </w:tr>
      <w:tr w:rsidR="00F073F2" w:rsidRPr="00E51278" w:rsidTr="00F073F2">
        <w:tc>
          <w:tcPr>
            <w:tcW w:w="4644" w:type="dxa"/>
          </w:tcPr>
          <w:p w:rsidR="00F073F2" w:rsidRPr="00E51278" w:rsidRDefault="00F073F2" w:rsidP="00F073F2">
            <w:pPr>
              <w:rPr>
                <w:sz w:val="22"/>
              </w:rPr>
            </w:pPr>
            <w:proofErr w:type="spellStart"/>
            <w:r w:rsidRPr="00E51278">
              <w:rPr>
                <w:sz w:val="22"/>
              </w:rPr>
              <w:t>Bovini</w:t>
            </w:r>
            <w:proofErr w:type="spellEnd"/>
            <w:r w:rsidRPr="00E51278">
              <w:rPr>
                <w:sz w:val="22"/>
              </w:rPr>
              <w:t>/</w:t>
            </w:r>
            <w:proofErr w:type="spellStart"/>
            <w:r w:rsidRPr="00E51278">
              <w:rPr>
                <w:sz w:val="22"/>
              </w:rPr>
              <w:t>Bufalini</w:t>
            </w:r>
            <w:proofErr w:type="spellEnd"/>
            <w:r w:rsidRPr="00E51278">
              <w:rPr>
                <w:sz w:val="22"/>
              </w:rPr>
              <w:t xml:space="preserve"> </w:t>
            </w:r>
            <w:proofErr w:type="spellStart"/>
            <w:r w:rsidRPr="00E51278">
              <w:rPr>
                <w:sz w:val="22"/>
              </w:rPr>
              <w:t>da</w:t>
            </w:r>
            <w:proofErr w:type="spellEnd"/>
            <w:r w:rsidRPr="00E51278">
              <w:rPr>
                <w:sz w:val="22"/>
              </w:rPr>
              <w:t xml:space="preserve"> </w:t>
            </w:r>
            <w:proofErr w:type="spellStart"/>
            <w:r w:rsidRPr="00E51278">
              <w:rPr>
                <w:sz w:val="22"/>
              </w:rPr>
              <w:t>rimonta</w:t>
            </w:r>
            <w:proofErr w:type="spellEnd"/>
          </w:p>
        </w:tc>
        <w:tc>
          <w:tcPr>
            <w:tcW w:w="5889" w:type="dxa"/>
          </w:tcPr>
          <w:p w:rsidR="00F073F2" w:rsidRPr="00E51278" w:rsidRDefault="00F073F2" w:rsidP="00F073F2">
            <w:pPr>
              <w:rPr>
                <w:sz w:val="22"/>
              </w:rPr>
            </w:pPr>
            <w:r w:rsidRPr="00E51278">
              <w:rPr>
                <w:sz w:val="22"/>
              </w:rPr>
              <w:t>≥6 m</w:t>
            </w:r>
            <w:r w:rsidRPr="00E51278">
              <w:rPr>
                <w:sz w:val="22"/>
                <w:vertAlign w:val="superscript"/>
              </w:rPr>
              <w:t>2</w:t>
            </w:r>
            <w:r w:rsidRPr="00E51278">
              <w:rPr>
                <w:sz w:val="22"/>
              </w:rPr>
              <w:t>/capo</w:t>
            </w:r>
          </w:p>
        </w:tc>
      </w:tr>
      <w:tr w:rsidR="00F073F2" w:rsidRPr="00E51278" w:rsidTr="00F073F2">
        <w:tc>
          <w:tcPr>
            <w:tcW w:w="4644" w:type="dxa"/>
          </w:tcPr>
          <w:p w:rsidR="00F073F2" w:rsidRPr="00E51278" w:rsidRDefault="00F073F2" w:rsidP="00F073F2">
            <w:pPr>
              <w:rPr>
                <w:sz w:val="22"/>
              </w:rPr>
            </w:pPr>
            <w:proofErr w:type="spellStart"/>
            <w:r w:rsidRPr="00E51278">
              <w:rPr>
                <w:sz w:val="22"/>
              </w:rPr>
              <w:t>Vacche</w:t>
            </w:r>
            <w:proofErr w:type="spellEnd"/>
            <w:r w:rsidRPr="00E51278">
              <w:rPr>
                <w:sz w:val="22"/>
              </w:rPr>
              <w:t>/</w:t>
            </w:r>
            <w:proofErr w:type="spellStart"/>
            <w:r w:rsidRPr="00E51278">
              <w:rPr>
                <w:sz w:val="22"/>
              </w:rPr>
              <w:t>Bufale</w:t>
            </w:r>
            <w:proofErr w:type="spellEnd"/>
          </w:p>
        </w:tc>
        <w:tc>
          <w:tcPr>
            <w:tcW w:w="5889" w:type="dxa"/>
          </w:tcPr>
          <w:p w:rsidR="00F073F2" w:rsidRPr="00E51278" w:rsidRDefault="00F073F2" w:rsidP="00F073F2">
            <w:pPr>
              <w:rPr>
                <w:sz w:val="22"/>
              </w:rPr>
            </w:pPr>
            <w:r w:rsidRPr="00E51278">
              <w:rPr>
                <w:sz w:val="22"/>
              </w:rPr>
              <w:t>≥8 m</w:t>
            </w:r>
            <w:r w:rsidRPr="00E51278">
              <w:rPr>
                <w:sz w:val="22"/>
                <w:vertAlign w:val="superscript"/>
              </w:rPr>
              <w:t>2</w:t>
            </w:r>
            <w:r w:rsidRPr="00E51278">
              <w:rPr>
                <w:sz w:val="22"/>
              </w:rPr>
              <w:t>/capo</w:t>
            </w:r>
          </w:p>
        </w:tc>
      </w:tr>
      <w:tr w:rsidR="00F073F2" w:rsidRPr="00E51278" w:rsidTr="00F073F2">
        <w:tc>
          <w:tcPr>
            <w:tcW w:w="4644" w:type="dxa"/>
          </w:tcPr>
          <w:p w:rsidR="00F073F2" w:rsidRPr="00E51278" w:rsidRDefault="00F073F2" w:rsidP="00F073F2">
            <w:pPr>
              <w:rPr>
                <w:i/>
                <w:sz w:val="22"/>
              </w:rPr>
            </w:pPr>
            <w:r w:rsidRPr="00E51278">
              <w:rPr>
                <w:i/>
                <w:sz w:val="22"/>
              </w:rPr>
              <w:t xml:space="preserve">Paddock in terra </w:t>
            </w:r>
            <w:proofErr w:type="spellStart"/>
            <w:r w:rsidRPr="00E51278">
              <w:rPr>
                <w:i/>
                <w:sz w:val="22"/>
              </w:rPr>
              <w:t>battuta</w:t>
            </w:r>
            <w:proofErr w:type="spellEnd"/>
          </w:p>
        </w:tc>
        <w:tc>
          <w:tcPr>
            <w:tcW w:w="5889" w:type="dxa"/>
          </w:tcPr>
          <w:p w:rsidR="00F073F2" w:rsidRPr="00E51278" w:rsidRDefault="00F073F2" w:rsidP="00F073F2">
            <w:pPr>
              <w:rPr>
                <w:sz w:val="22"/>
              </w:rPr>
            </w:pPr>
          </w:p>
        </w:tc>
      </w:tr>
      <w:tr w:rsidR="00F073F2" w:rsidRPr="00E51278" w:rsidTr="00F073F2">
        <w:tc>
          <w:tcPr>
            <w:tcW w:w="4644" w:type="dxa"/>
          </w:tcPr>
          <w:p w:rsidR="00F073F2" w:rsidRPr="00E51278" w:rsidRDefault="00F073F2" w:rsidP="00F073F2">
            <w:pPr>
              <w:rPr>
                <w:sz w:val="22"/>
              </w:rPr>
            </w:pPr>
            <w:proofErr w:type="spellStart"/>
            <w:r w:rsidRPr="00E51278">
              <w:rPr>
                <w:sz w:val="22"/>
              </w:rPr>
              <w:t>Bovini</w:t>
            </w:r>
            <w:proofErr w:type="spellEnd"/>
            <w:r w:rsidRPr="00E51278">
              <w:rPr>
                <w:sz w:val="22"/>
              </w:rPr>
              <w:t>/</w:t>
            </w:r>
            <w:proofErr w:type="spellStart"/>
            <w:r w:rsidRPr="00E51278">
              <w:rPr>
                <w:sz w:val="22"/>
              </w:rPr>
              <w:t>Bufalini</w:t>
            </w:r>
            <w:proofErr w:type="spellEnd"/>
            <w:r w:rsidRPr="00E51278">
              <w:rPr>
                <w:sz w:val="22"/>
              </w:rPr>
              <w:t xml:space="preserve"> </w:t>
            </w:r>
            <w:proofErr w:type="spellStart"/>
            <w:r w:rsidRPr="00E51278">
              <w:rPr>
                <w:sz w:val="22"/>
              </w:rPr>
              <w:t>da</w:t>
            </w:r>
            <w:proofErr w:type="spellEnd"/>
            <w:r w:rsidRPr="00E51278">
              <w:rPr>
                <w:sz w:val="22"/>
              </w:rPr>
              <w:t xml:space="preserve"> </w:t>
            </w:r>
            <w:proofErr w:type="spellStart"/>
            <w:r w:rsidRPr="00E51278">
              <w:rPr>
                <w:sz w:val="22"/>
              </w:rPr>
              <w:t>rimonta</w:t>
            </w:r>
            <w:proofErr w:type="spellEnd"/>
          </w:p>
        </w:tc>
        <w:tc>
          <w:tcPr>
            <w:tcW w:w="5889" w:type="dxa"/>
          </w:tcPr>
          <w:p w:rsidR="00F073F2" w:rsidRPr="00E51278" w:rsidRDefault="00F073F2" w:rsidP="00F073F2">
            <w:pPr>
              <w:rPr>
                <w:sz w:val="22"/>
              </w:rPr>
            </w:pPr>
            <w:r w:rsidRPr="00E51278">
              <w:rPr>
                <w:sz w:val="22"/>
              </w:rPr>
              <w:t>≥9,5 m</w:t>
            </w:r>
            <w:r w:rsidRPr="00E51278">
              <w:rPr>
                <w:sz w:val="22"/>
                <w:vertAlign w:val="superscript"/>
              </w:rPr>
              <w:t>2</w:t>
            </w:r>
            <w:r w:rsidRPr="00E51278">
              <w:rPr>
                <w:sz w:val="22"/>
              </w:rPr>
              <w:t>/capo</w:t>
            </w:r>
          </w:p>
        </w:tc>
      </w:tr>
      <w:tr w:rsidR="00F073F2" w:rsidRPr="00E51278" w:rsidTr="00F073F2">
        <w:tc>
          <w:tcPr>
            <w:tcW w:w="4644" w:type="dxa"/>
          </w:tcPr>
          <w:p w:rsidR="00F073F2" w:rsidRPr="00E51278" w:rsidRDefault="00F073F2" w:rsidP="00F073F2">
            <w:pPr>
              <w:rPr>
                <w:sz w:val="22"/>
              </w:rPr>
            </w:pPr>
            <w:proofErr w:type="spellStart"/>
            <w:r w:rsidRPr="00E51278">
              <w:rPr>
                <w:sz w:val="22"/>
              </w:rPr>
              <w:t>Vacche</w:t>
            </w:r>
            <w:proofErr w:type="spellEnd"/>
            <w:r w:rsidRPr="00E51278">
              <w:rPr>
                <w:sz w:val="22"/>
              </w:rPr>
              <w:t>/</w:t>
            </w:r>
            <w:proofErr w:type="spellStart"/>
            <w:r w:rsidRPr="00E51278">
              <w:rPr>
                <w:sz w:val="22"/>
              </w:rPr>
              <w:t>Bufale</w:t>
            </w:r>
            <w:proofErr w:type="spellEnd"/>
          </w:p>
        </w:tc>
        <w:tc>
          <w:tcPr>
            <w:tcW w:w="5889" w:type="dxa"/>
          </w:tcPr>
          <w:p w:rsidR="00F073F2" w:rsidRPr="00E51278" w:rsidRDefault="00F073F2" w:rsidP="00F073F2">
            <w:pPr>
              <w:rPr>
                <w:sz w:val="22"/>
              </w:rPr>
            </w:pPr>
            <w:r w:rsidRPr="00E51278">
              <w:rPr>
                <w:sz w:val="22"/>
              </w:rPr>
              <w:t>≥12 m</w:t>
            </w:r>
            <w:r w:rsidRPr="00E51278">
              <w:rPr>
                <w:sz w:val="22"/>
                <w:vertAlign w:val="superscript"/>
              </w:rPr>
              <w:t>2</w:t>
            </w:r>
            <w:r w:rsidRPr="00E51278">
              <w:rPr>
                <w:sz w:val="22"/>
              </w:rPr>
              <w:t>/capo</w:t>
            </w:r>
          </w:p>
        </w:tc>
      </w:tr>
    </w:tbl>
    <w:p w:rsidR="00F073F2" w:rsidRPr="00F073F2" w:rsidRDefault="00F073F2" w:rsidP="00F073F2">
      <w:pPr>
        <w:rPr>
          <w:b/>
          <w:sz w:val="22"/>
          <w:lang w:val="it-IT"/>
        </w:rPr>
      </w:pPr>
      <w:r w:rsidRPr="00F073F2">
        <w:rPr>
          <w:b/>
          <w:sz w:val="22"/>
          <w:lang w:val="it-IT"/>
        </w:rPr>
        <w:t>Tabella 2: parametri tecnici per il dimensionamento delle aree di accesso all’esterno/</w:t>
      </w:r>
      <w:proofErr w:type="spellStart"/>
      <w:r w:rsidRPr="00F073F2">
        <w:rPr>
          <w:b/>
          <w:sz w:val="22"/>
          <w:lang w:val="it-IT"/>
        </w:rPr>
        <w:t>paddocks</w:t>
      </w:r>
      <w:proofErr w:type="spellEnd"/>
      <w:r w:rsidRPr="00F073F2">
        <w:rPr>
          <w:b/>
          <w:sz w:val="22"/>
          <w:lang w:val="it-IT"/>
        </w:rPr>
        <w:t xml:space="preserve"> per i bovini </w:t>
      </w:r>
      <w:r w:rsidRPr="00F073F2">
        <w:rPr>
          <w:b/>
          <w:bCs/>
          <w:sz w:val="22"/>
          <w:lang w:val="it-IT"/>
        </w:rPr>
        <w:t>da garantire per il rispetto dell’impegno corrispondente (impegno 6 – creazione di paddock)</w:t>
      </w:r>
    </w:p>
    <w:p w:rsidR="00424744" w:rsidRPr="00136E9B" w:rsidRDefault="00F073F2" w:rsidP="00136E9B">
      <w:pPr>
        <w:spacing w:after="0"/>
        <w:rPr>
          <w:rFonts w:ascii="Times New Roman" w:hAnsi="Times New Roman"/>
          <w:b/>
          <w:sz w:val="24"/>
          <w:szCs w:val="24"/>
          <w:lang w:val="it-IT"/>
        </w:rPr>
      </w:pPr>
      <w:r w:rsidRPr="00F073F2">
        <w:rPr>
          <w:sz w:val="22"/>
          <w:szCs w:val="22"/>
          <w:lang w:val="it-IT"/>
        </w:rPr>
        <w:br w:type="page"/>
      </w:r>
      <w:r w:rsidRPr="00424744">
        <w:rPr>
          <w:rFonts w:ascii="Times New Roman" w:hAnsi="Times New Roman"/>
          <w:b/>
          <w:sz w:val="24"/>
          <w:szCs w:val="24"/>
          <w:lang w:val="it-IT"/>
        </w:rPr>
        <w:lastRenderedPageBreak/>
        <w:t xml:space="preserve">Allegato 2 </w:t>
      </w:r>
      <w:r w:rsidR="00424744" w:rsidRPr="00424744">
        <w:rPr>
          <w:rFonts w:ascii="Times New Roman" w:hAnsi="Times New Roman"/>
          <w:b/>
          <w:sz w:val="24"/>
          <w:szCs w:val="24"/>
          <w:lang w:val="it-IT"/>
        </w:rPr>
        <w:t>–</w:t>
      </w:r>
      <w:r w:rsidRPr="00424744">
        <w:rPr>
          <w:rFonts w:ascii="Times New Roman" w:hAnsi="Times New Roman"/>
          <w:b/>
          <w:sz w:val="24"/>
          <w:szCs w:val="24"/>
          <w:lang w:val="it-IT"/>
        </w:rPr>
        <w:t xml:space="preserve"> </w:t>
      </w:r>
      <w:r w:rsidR="00424744" w:rsidRPr="005721C1">
        <w:rPr>
          <w:rFonts w:ascii="Times New Roman" w:hAnsi="Times New Roman"/>
          <w:b/>
          <w:bCs/>
          <w:sz w:val="24"/>
          <w:szCs w:val="24"/>
          <w:lang w:val="it-IT" w:eastAsia="it-IT" w:bidi="ar-SA"/>
        </w:rPr>
        <w:t>Riferimenti agli Atti e alle Norme della condizionalità, classificazione delle a</w:t>
      </w:r>
      <w:r w:rsidR="00424744">
        <w:rPr>
          <w:rFonts w:ascii="Times New Roman" w:hAnsi="Times New Roman"/>
          <w:b/>
          <w:bCs/>
          <w:sz w:val="24"/>
          <w:szCs w:val="24"/>
          <w:lang w:val="it-IT" w:eastAsia="it-IT" w:bidi="ar-SA"/>
        </w:rPr>
        <w:t xml:space="preserve">zioni </w:t>
      </w:r>
      <w:r w:rsidR="00424744" w:rsidRPr="005721C1">
        <w:rPr>
          <w:rFonts w:ascii="Times New Roman" w:hAnsi="Times New Roman"/>
          <w:b/>
          <w:bCs/>
          <w:sz w:val="24"/>
          <w:szCs w:val="24"/>
          <w:lang w:val="it-IT" w:eastAsia="it-IT" w:bidi="ar-SA"/>
        </w:rPr>
        <w:t xml:space="preserve">con riferimento ai vincoli di </w:t>
      </w:r>
      <w:proofErr w:type="spellStart"/>
      <w:r w:rsidR="00424744" w:rsidRPr="005721C1">
        <w:rPr>
          <w:rFonts w:ascii="Times New Roman" w:hAnsi="Times New Roman"/>
          <w:b/>
          <w:bCs/>
          <w:sz w:val="24"/>
          <w:szCs w:val="24"/>
          <w:lang w:val="it-IT" w:eastAsia="it-IT" w:bidi="ar-SA"/>
        </w:rPr>
        <w:t>baseline</w:t>
      </w:r>
      <w:proofErr w:type="spellEnd"/>
      <w:r w:rsidR="00424744" w:rsidRPr="005721C1">
        <w:rPr>
          <w:rFonts w:ascii="Times New Roman" w:hAnsi="Times New Roman"/>
          <w:b/>
          <w:bCs/>
          <w:sz w:val="24"/>
          <w:szCs w:val="24"/>
          <w:lang w:val="it-IT" w:eastAsia="it-IT" w:bidi="ar-SA"/>
        </w:rPr>
        <w:t xml:space="preserve"> (requisiti di condizionalità</w:t>
      </w:r>
      <w:r w:rsidR="00424744">
        <w:rPr>
          <w:rFonts w:ascii="Times New Roman" w:hAnsi="Times New Roman"/>
          <w:b/>
          <w:bCs/>
          <w:sz w:val="24"/>
          <w:szCs w:val="24"/>
          <w:lang w:val="it-IT" w:eastAsia="it-IT" w:bidi="ar-SA"/>
        </w:rPr>
        <w:t xml:space="preserve"> e pratica ordinaria</w:t>
      </w:r>
      <w:r w:rsidR="00424744" w:rsidRPr="005721C1">
        <w:rPr>
          <w:rFonts w:ascii="Times New Roman" w:hAnsi="Times New Roman"/>
          <w:b/>
          <w:bCs/>
          <w:sz w:val="24"/>
          <w:szCs w:val="24"/>
          <w:lang w:val="it-IT" w:eastAsia="it-IT" w:bidi="ar-SA"/>
        </w:rPr>
        <w:t xml:space="preserve">) ed impegni di miglioramento. </w:t>
      </w:r>
    </w:p>
    <w:p w:rsidR="00424744" w:rsidRDefault="00424744" w:rsidP="00AE7C82">
      <w:pPr>
        <w:spacing w:after="0"/>
        <w:rPr>
          <w:rFonts w:ascii="Times New Roman" w:hAnsi="Times New Roman"/>
          <w:b/>
          <w:sz w:val="24"/>
          <w:szCs w:val="24"/>
          <w:lang w:val="it-IT" w:eastAsia="it-IT" w:bidi="ar-SA"/>
        </w:rPr>
      </w:pPr>
    </w:p>
    <w:p w:rsidR="00F073F2" w:rsidRPr="00424744" w:rsidRDefault="00F073F2" w:rsidP="00AE7C82">
      <w:pPr>
        <w:spacing w:after="0"/>
        <w:rPr>
          <w:rFonts w:ascii="Times New Roman" w:hAnsi="Times New Roman"/>
          <w:b/>
          <w:sz w:val="24"/>
          <w:szCs w:val="24"/>
          <w:lang w:val="it-IT" w:eastAsia="it-IT" w:bidi="ar-SA"/>
        </w:rPr>
      </w:pPr>
      <w:r w:rsidRPr="00424744">
        <w:rPr>
          <w:rFonts w:ascii="Times New Roman" w:hAnsi="Times New Roman"/>
          <w:b/>
          <w:sz w:val="24"/>
          <w:szCs w:val="24"/>
          <w:lang w:val="it-IT" w:eastAsia="it-IT" w:bidi="ar-SA"/>
        </w:rPr>
        <w:t>BOVINI DA CARNE</w:t>
      </w:r>
    </w:p>
    <w:p w:rsidR="00F073F2" w:rsidRPr="00C059DD" w:rsidRDefault="00F073F2" w:rsidP="00C059DD">
      <w:pPr>
        <w:spacing w:after="120"/>
        <w:jc w:val="left"/>
        <w:rPr>
          <w:rFonts w:ascii="Times New Roman" w:hAnsi="Times New Roman"/>
          <w:b/>
          <w:sz w:val="18"/>
          <w:szCs w:val="16"/>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242"/>
        <w:gridCol w:w="1276"/>
        <w:gridCol w:w="1253"/>
        <w:gridCol w:w="929"/>
        <w:gridCol w:w="1645"/>
        <w:gridCol w:w="2410"/>
        <w:gridCol w:w="2552"/>
        <w:gridCol w:w="3260"/>
      </w:tblGrid>
      <w:tr w:rsidR="00353350" w:rsidRPr="00353350" w:rsidTr="001322AB">
        <w:trPr>
          <w:trHeight w:val="566"/>
          <w:tblHeader/>
        </w:trPr>
        <w:tc>
          <w:tcPr>
            <w:tcW w:w="4700" w:type="dxa"/>
            <w:gridSpan w:val="4"/>
            <w:shd w:val="pct15" w:color="auto" w:fill="auto"/>
          </w:tcPr>
          <w:p w:rsidR="00353350" w:rsidRPr="00353350" w:rsidRDefault="00353350" w:rsidP="00490CB1">
            <w:pPr>
              <w:rPr>
                <w:rFonts w:ascii="Times New Roman" w:hAnsi="Times New Roman"/>
                <w:b/>
                <w:sz w:val="14"/>
                <w:szCs w:val="14"/>
              </w:rPr>
            </w:pPr>
            <w:proofErr w:type="spellStart"/>
            <w:r w:rsidRPr="00353350">
              <w:rPr>
                <w:rFonts w:ascii="Times New Roman" w:hAnsi="Times New Roman"/>
                <w:b/>
                <w:sz w:val="14"/>
                <w:szCs w:val="14"/>
              </w:rPr>
              <w:t>Riferimenti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normativi</w:t>
            </w:r>
            <w:proofErr w:type="spellEnd"/>
          </w:p>
        </w:tc>
        <w:tc>
          <w:tcPr>
            <w:tcW w:w="1645" w:type="dxa"/>
            <w:shd w:val="pct15" w:color="auto" w:fill="auto"/>
          </w:tcPr>
          <w:p w:rsidR="00353350" w:rsidRPr="00353350" w:rsidRDefault="00353350" w:rsidP="00490CB1">
            <w:pPr>
              <w:rPr>
                <w:rFonts w:ascii="Times New Roman" w:hAnsi="Times New Roman"/>
                <w:b/>
                <w:sz w:val="14"/>
                <w:szCs w:val="14"/>
              </w:rPr>
            </w:pPr>
            <w:proofErr w:type="spellStart"/>
            <w:r w:rsidRPr="00353350">
              <w:rPr>
                <w:rFonts w:ascii="Times New Roman" w:hAnsi="Times New Roman"/>
                <w:b/>
                <w:sz w:val="14"/>
                <w:szCs w:val="14"/>
              </w:rPr>
              <w:t>Ambito</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di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intervento</w:t>
            </w:r>
            <w:proofErr w:type="spellEnd"/>
          </w:p>
        </w:tc>
        <w:tc>
          <w:tcPr>
            <w:tcW w:w="2410" w:type="dxa"/>
            <w:shd w:val="pct15" w:color="auto" w:fill="auto"/>
          </w:tcPr>
          <w:p w:rsidR="00353350" w:rsidRPr="00353350" w:rsidRDefault="00353350" w:rsidP="00490CB1">
            <w:pPr>
              <w:rPr>
                <w:rFonts w:ascii="Times New Roman" w:hAnsi="Times New Roman"/>
                <w:b/>
                <w:sz w:val="14"/>
                <w:szCs w:val="14"/>
              </w:rPr>
            </w:pPr>
            <w:r w:rsidRPr="00353350">
              <w:rPr>
                <w:rFonts w:ascii="Times New Roman" w:hAnsi="Times New Roman"/>
                <w:b/>
                <w:i/>
                <w:sz w:val="14"/>
                <w:szCs w:val="14"/>
              </w:rPr>
              <w:t>baseline</w:t>
            </w:r>
          </w:p>
        </w:tc>
        <w:tc>
          <w:tcPr>
            <w:tcW w:w="2552" w:type="dxa"/>
            <w:shd w:val="pct15" w:color="auto" w:fill="auto"/>
          </w:tcPr>
          <w:p w:rsidR="00353350" w:rsidRPr="00353350" w:rsidRDefault="00353350" w:rsidP="00490CB1">
            <w:pPr>
              <w:rPr>
                <w:rFonts w:ascii="Times New Roman" w:hAnsi="Times New Roman"/>
                <w:b/>
                <w:sz w:val="14"/>
                <w:szCs w:val="14"/>
              </w:rPr>
            </w:pPr>
            <w:proofErr w:type="spellStart"/>
            <w:r w:rsidRPr="00353350">
              <w:rPr>
                <w:rFonts w:ascii="Times New Roman" w:hAnsi="Times New Roman"/>
                <w:b/>
                <w:sz w:val="14"/>
                <w:szCs w:val="14"/>
              </w:rPr>
              <w:t>Impegni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di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miglioramento</w:t>
            </w:r>
            <w:proofErr w:type="spellEnd"/>
          </w:p>
        </w:tc>
        <w:tc>
          <w:tcPr>
            <w:tcW w:w="3260" w:type="dxa"/>
            <w:shd w:val="pct15" w:color="auto" w:fill="auto"/>
          </w:tcPr>
          <w:p w:rsidR="00353350" w:rsidRPr="00353350" w:rsidRDefault="00353350" w:rsidP="00490CB1">
            <w:pPr>
              <w:rPr>
                <w:rFonts w:ascii="Times New Roman" w:hAnsi="Times New Roman"/>
                <w:b/>
                <w:sz w:val="14"/>
                <w:szCs w:val="14"/>
                <w:lang w:val="it-IT"/>
              </w:rPr>
            </w:pPr>
            <w:r w:rsidRPr="00353350">
              <w:rPr>
                <w:rFonts w:ascii="Times New Roman" w:hAnsi="Times New Roman"/>
                <w:b/>
                <w:sz w:val="14"/>
                <w:szCs w:val="14"/>
                <w:lang w:val="it-IT"/>
              </w:rPr>
              <w:t>Valutazione dell’impegno ed elementi remunerabili</w:t>
            </w:r>
          </w:p>
        </w:tc>
      </w:tr>
      <w:tr w:rsidR="00353350" w:rsidRPr="00353350" w:rsidTr="001322AB">
        <w:trPr>
          <w:tblHeader/>
        </w:trPr>
        <w:tc>
          <w:tcPr>
            <w:tcW w:w="1242" w:type="dxa"/>
          </w:tcPr>
          <w:p w:rsidR="00353350" w:rsidRPr="00353350" w:rsidRDefault="00353350" w:rsidP="00490CB1">
            <w:pPr>
              <w:rPr>
                <w:rFonts w:ascii="Times New Roman" w:hAnsi="Times New Roman"/>
                <w:b/>
                <w:sz w:val="14"/>
                <w:szCs w:val="14"/>
              </w:rPr>
            </w:pPr>
            <w:proofErr w:type="spellStart"/>
            <w:r w:rsidRPr="00353350">
              <w:rPr>
                <w:rFonts w:ascii="Times New Roman" w:hAnsi="Times New Roman"/>
                <w:b/>
                <w:sz w:val="14"/>
                <w:szCs w:val="14"/>
              </w:rPr>
              <w:t>Atto</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di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riferimento</w:t>
            </w:r>
            <w:proofErr w:type="spellEnd"/>
          </w:p>
        </w:tc>
        <w:tc>
          <w:tcPr>
            <w:tcW w:w="1276" w:type="dxa"/>
          </w:tcPr>
          <w:p w:rsidR="00353350" w:rsidRPr="00353350" w:rsidRDefault="00353350" w:rsidP="00490CB1">
            <w:pPr>
              <w:rPr>
                <w:rFonts w:ascii="Times New Roman" w:hAnsi="Times New Roman"/>
                <w:b/>
                <w:sz w:val="14"/>
                <w:szCs w:val="14"/>
              </w:rPr>
            </w:pPr>
            <w:proofErr w:type="spellStart"/>
            <w:r w:rsidRPr="00353350">
              <w:rPr>
                <w:rFonts w:ascii="Times New Roman" w:hAnsi="Times New Roman"/>
                <w:b/>
                <w:sz w:val="14"/>
                <w:szCs w:val="14"/>
              </w:rPr>
              <w:t>Norme</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di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recepimento</w:t>
            </w:r>
            <w:proofErr w:type="spellEnd"/>
          </w:p>
        </w:tc>
        <w:tc>
          <w:tcPr>
            <w:tcW w:w="1253" w:type="dxa"/>
          </w:tcPr>
          <w:p w:rsidR="00353350" w:rsidRPr="00353350" w:rsidRDefault="00353350" w:rsidP="00490CB1">
            <w:pPr>
              <w:rPr>
                <w:rFonts w:ascii="Times New Roman" w:hAnsi="Times New Roman"/>
                <w:b/>
                <w:sz w:val="14"/>
                <w:szCs w:val="14"/>
              </w:rPr>
            </w:pPr>
            <w:proofErr w:type="spellStart"/>
            <w:r w:rsidRPr="00353350">
              <w:rPr>
                <w:rFonts w:ascii="Times New Roman" w:hAnsi="Times New Roman"/>
                <w:b/>
                <w:sz w:val="14"/>
                <w:szCs w:val="14"/>
              </w:rPr>
              <w:t>Norme</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supplementari</w:t>
            </w:r>
            <w:proofErr w:type="spellEnd"/>
          </w:p>
        </w:tc>
        <w:tc>
          <w:tcPr>
            <w:tcW w:w="929" w:type="dxa"/>
          </w:tcPr>
          <w:p w:rsidR="00353350" w:rsidRPr="00353350" w:rsidRDefault="00353350" w:rsidP="00490CB1">
            <w:pPr>
              <w:ind w:left="-108"/>
              <w:rPr>
                <w:rFonts w:ascii="Times New Roman" w:hAnsi="Times New Roman"/>
                <w:b/>
                <w:sz w:val="14"/>
                <w:szCs w:val="14"/>
              </w:rPr>
            </w:pPr>
            <w:proofErr w:type="spellStart"/>
            <w:r w:rsidRPr="00353350">
              <w:rPr>
                <w:rFonts w:ascii="Times New Roman" w:hAnsi="Times New Roman"/>
                <w:b/>
                <w:sz w:val="14"/>
                <w:szCs w:val="14"/>
              </w:rPr>
              <w:t>Riferimento</w:t>
            </w:r>
            <w:proofErr w:type="spellEnd"/>
            <w:r w:rsidRPr="00353350">
              <w:rPr>
                <w:rFonts w:ascii="Times New Roman" w:hAnsi="Times New Roman"/>
                <w:b/>
                <w:sz w:val="14"/>
                <w:szCs w:val="14"/>
              </w:rPr>
              <w:t xml:space="preserve"> per </w:t>
            </w:r>
            <w:proofErr w:type="spellStart"/>
            <w:r w:rsidRPr="00353350">
              <w:rPr>
                <w:rFonts w:ascii="Times New Roman" w:hAnsi="Times New Roman"/>
                <w:b/>
                <w:sz w:val="14"/>
                <w:szCs w:val="14"/>
              </w:rPr>
              <w:t>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giustificativi</w:t>
            </w:r>
            <w:proofErr w:type="spellEnd"/>
          </w:p>
        </w:tc>
        <w:tc>
          <w:tcPr>
            <w:tcW w:w="6607" w:type="dxa"/>
            <w:gridSpan w:val="3"/>
            <w:vAlign w:val="center"/>
          </w:tcPr>
          <w:p w:rsidR="00353350" w:rsidRPr="00353350" w:rsidRDefault="00353350" w:rsidP="00490CB1">
            <w:pPr>
              <w:rPr>
                <w:rFonts w:ascii="Times New Roman" w:hAnsi="Times New Roman"/>
                <w:sz w:val="14"/>
                <w:szCs w:val="14"/>
              </w:rPr>
            </w:pPr>
          </w:p>
        </w:tc>
        <w:tc>
          <w:tcPr>
            <w:tcW w:w="3260" w:type="dxa"/>
          </w:tcPr>
          <w:p w:rsidR="00353350" w:rsidRPr="00353350" w:rsidRDefault="00353350" w:rsidP="00490CB1">
            <w:pPr>
              <w:rPr>
                <w:rFonts w:ascii="Times New Roman" w:hAnsi="Times New Roman"/>
                <w:sz w:val="14"/>
                <w:szCs w:val="14"/>
              </w:rPr>
            </w:pPr>
          </w:p>
        </w:tc>
      </w:tr>
      <w:tr w:rsidR="00353350" w:rsidRPr="00353350" w:rsidTr="001322AB">
        <w:tc>
          <w:tcPr>
            <w:tcW w:w="1242" w:type="dxa"/>
          </w:tcPr>
          <w:p w:rsidR="00353350" w:rsidRPr="00353350" w:rsidRDefault="00353350" w:rsidP="00490CB1">
            <w:pPr>
              <w:rPr>
                <w:rFonts w:ascii="Times New Roman" w:hAnsi="Times New Roman"/>
                <w:b/>
                <w:sz w:val="14"/>
                <w:szCs w:val="14"/>
              </w:rPr>
            </w:pPr>
          </w:p>
        </w:tc>
        <w:tc>
          <w:tcPr>
            <w:tcW w:w="1276" w:type="dxa"/>
          </w:tcPr>
          <w:p w:rsidR="00353350" w:rsidRPr="00353350" w:rsidRDefault="00353350" w:rsidP="00490CB1">
            <w:pPr>
              <w:rPr>
                <w:rFonts w:ascii="Times New Roman" w:hAnsi="Times New Roman"/>
                <w:b/>
                <w:sz w:val="14"/>
                <w:szCs w:val="14"/>
              </w:rPr>
            </w:pPr>
          </w:p>
        </w:tc>
        <w:tc>
          <w:tcPr>
            <w:tcW w:w="1253" w:type="dxa"/>
          </w:tcPr>
          <w:p w:rsidR="00353350" w:rsidRPr="00353350" w:rsidRDefault="00353350" w:rsidP="00490CB1">
            <w:pPr>
              <w:rPr>
                <w:rFonts w:ascii="Times New Roman" w:hAnsi="Times New Roman"/>
                <w:b/>
                <w:sz w:val="14"/>
                <w:szCs w:val="14"/>
              </w:rPr>
            </w:pPr>
          </w:p>
        </w:tc>
        <w:tc>
          <w:tcPr>
            <w:tcW w:w="929" w:type="dxa"/>
          </w:tcPr>
          <w:p w:rsidR="00353350" w:rsidRPr="00353350" w:rsidRDefault="00353350" w:rsidP="00490CB1">
            <w:pPr>
              <w:rPr>
                <w:rFonts w:ascii="Times New Roman" w:hAnsi="Times New Roman"/>
                <w:b/>
                <w:sz w:val="14"/>
                <w:szCs w:val="14"/>
              </w:rPr>
            </w:pPr>
          </w:p>
        </w:tc>
        <w:tc>
          <w:tcPr>
            <w:tcW w:w="6607" w:type="dxa"/>
            <w:gridSpan w:val="3"/>
            <w:vAlign w:val="center"/>
          </w:tcPr>
          <w:p w:rsidR="00353350" w:rsidRPr="00353350" w:rsidRDefault="00353350" w:rsidP="00490CB1">
            <w:pPr>
              <w:jc w:val="left"/>
              <w:rPr>
                <w:rFonts w:ascii="Times New Roman" w:hAnsi="Times New Roman"/>
                <w:b/>
                <w:i/>
                <w:sz w:val="14"/>
                <w:szCs w:val="14"/>
              </w:rPr>
            </w:pPr>
            <w:proofErr w:type="spellStart"/>
            <w:r w:rsidRPr="00353350">
              <w:rPr>
                <w:rFonts w:ascii="Times New Roman" w:hAnsi="Times New Roman"/>
                <w:b/>
                <w:i/>
                <w:sz w:val="14"/>
                <w:szCs w:val="14"/>
              </w:rPr>
              <w:t>Azione</w:t>
            </w:r>
            <w:proofErr w:type="spellEnd"/>
            <w:r w:rsidRPr="00353350">
              <w:rPr>
                <w:rFonts w:ascii="Times New Roman" w:hAnsi="Times New Roman"/>
                <w:b/>
                <w:i/>
                <w:sz w:val="14"/>
                <w:szCs w:val="14"/>
              </w:rPr>
              <w:t xml:space="preserve"> 1) –  </w:t>
            </w:r>
            <w:proofErr w:type="spellStart"/>
            <w:r w:rsidRPr="00353350">
              <w:rPr>
                <w:rFonts w:ascii="Times New Roman" w:hAnsi="Times New Roman"/>
                <w:b/>
                <w:i/>
                <w:sz w:val="14"/>
                <w:szCs w:val="14"/>
              </w:rPr>
              <w:t>Gestione</w:t>
            </w:r>
            <w:proofErr w:type="spellEnd"/>
            <w:r w:rsidRPr="00353350">
              <w:rPr>
                <w:rFonts w:ascii="Times New Roman" w:hAnsi="Times New Roman"/>
                <w:b/>
                <w:i/>
                <w:sz w:val="14"/>
                <w:szCs w:val="14"/>
              </w:rPr>
              <w:t xml:space="preserve"> </w:t>
            </w:r>
            <w:proofErr w:type="spellStart"/>
            <w:r w:rsidRPr="00353350">
              <w:rPr>
                <w:rFonts w:ascii="Times New Roman" w:hAnsi="Times New Roman"/>
                <w:b/>
                <w:i/>
                <w:sz w:val="14"/>
                <w:szCs w:val="14"/>
              </w:rPr>
              <w:t>aziendale</w:t>
            </w:r>
            <w:proofErr w:type="spellEnd"/>
          </w:p>
        </w:tc>
        <w:tc>
          <w:tcPr>
            <w:tcW w:w="3260" w:type="dxa"/>
          </w:tcPr>
          <w:p w:rsidR="00353350" w:rsidRPr="00353350" w:rsidRDefault="00353350" w:rsidP="00490CB1">
            <w:pPr>
              <w:rPr>
                <w:rFonts w:ascii="Times New Roman" w:hAnsi="Times New Roman"/>
                <w:b/>
                <w:i/>
                <w:sz w:val="14"/>
                <w:szCs w:val="14"/>
              </w:rPr>
            </w:pPr>
          </w:p>
        </w:tc>
      </w:tr>
      <w:tr w:rsidR="00353350" w:rsidRPr="00353350" w:rsidTr="001322AB">
        <w:trPr>
          <w:trHeight w:val="990"/>
        </w:trPr>
        <w:tc>
          <w:tcPr>
            <w:tcW w:w="1242" w:type="dxa"/>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 xml:space="preserve">Atto C18 – </w:t>
            </w:r>
          </w:p>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 xml:space="preserve">Dir 98/58/CE del Consiglio del 20 luglio 1998, riguardante la protezione degli animali negli allevamenti.  </w:t>
            </w:r>
          </w:p>
        </w:tc>
        <w:tc>
          <w:tcPr>
            <w:tcW w:w="1276" w:type="dxa"/>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jc w:val="left"/>
              <w:rPr>
                <w:rFonts w:ascii="Times New Roman" w:hAnsi="Times New Roman"/>
                <w:sz w:val="14"/>
                <w:szCs w:val="14"/>
              </w:rPr>
            </w:pPr>
            <w:r w:rsidRPr="00353350">
              <w:rPr>
                <w:rFonts w:ascii="Times New Roman" w:hAnsi="Times New Roman"/>
                <w:sz w:val="14"/>
                <w:szCs w:val="14"/>
              </w:rPr>
              <w:pict>
                <v:rect id="_x0000_i1053" style="width:0;height:1.5pt" o:hrstd="t" o:hr="t" fillcolor="#aaa" stroked="f">
                  <v:imagedata r:id="rId13" o:title=""/>
                </v:rect>
              </w:pict>
            </w:r>
          </w:p>
          <w:p w:rsidR="00353350" w:rsidRPr="00353350" w:rsidRDefault="00353350" w:rsidP="00490CB1">
            <w:pPr>
              <w:ind w:left="11"/>
              <w:jc w:val="left"/>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Align w:val="center"/>
          </w:tcPr>
          <w:p w:rsidR="00353350" w:rsidRPr="00353350" w:rsidRDefault="00353350" w:rsidP="00490CB1">
            <w:pPr>
              <w:spacing w:after="100" w:afterAutospacing="1"/>
              <w:jc w:val="left"/>
              <w:rPr>
                <w:rFonts w:ascii="Times New Roman" w:hAnsi="Times New Roman"/>
                <w:sz w:val="14"/>
                <w:szCs w:val="14"/>
              </w:rPr>
            </w:pPr>
            <w:proofErr w:type="spellStart"/>
            <w:r w:rsidRPr="00353350">
              <w:rPr>
                <w:rFonts w:ascii="Times New Roman" w:hAnsi="Times New Roman"/>
                <w:sz w:val="14"/>
                <w:szCs w:val="14"/>
              </w:rPr>
              <w:t>Personale</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di</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stalla</w:t>
            </w:r>
            <w:proofErr w:type="spellEnd"/>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Addetti in numero sufficiente, aventi adeguate capacità, conoscenze e competenze professionali.</w:t>
            </w:r>
          </w:p>
          <w:p w:rsidR="00353350" w:rsidRPr="00353350" w:rsidRDefault="00353350" w:rsidP="00490CB1">
            <w:pPr>
              <w:spacing w:after="100" w:afterAutospacing="1"/>
              <w:jc w:val="left"/>
              <w:rPr>
                <w:rFonts w:ascii="Times New Roman" w:hAnsi="Times New Roman"/>
                <w:i/>
                <w:sz w:val="14"/>
                <w:szCs w:val="14"/>
                <w:lang w:val="it-IT"/>
              </w:rPr>
            </w:pP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sz w:val="14"/>
                <w:szCs w:val="14"/>
                <w:lang w:val="it-IT"/>
              </w:rPr>
              <w:t>Attestato di partecipazione al corso base di informazione sul benessere animale</w:t>
            </w:r>
          </w:p>
        </w:tc>
        <w:tc>
          <w:tcPr>
            <w:tcW w:w="2552"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b/>
                <w:sz w:val="14"/>
                <w:szCs w:val="14"/>
                <w:lang w:val="it-IT"/>
              </w:rPr>
              <w:t>1.2.1.</w:t>
            </w:r>
            <w:r w:rsidRPr="00353350">
              <w:rPr>
                <w:rFonts w:ascii="Times New Roman" w:hAnsi="Times New Roman"/>
                <w:sz w:val="14"/>
                <w:szCs w:val="14"/>
                <w:lang w:val="it-IT"/>
              </w:rPr>
              <w:t xml:space="preserve"> - Processo di adattamento alle innovazioni introdotte, acquisizione e trasferimento del </w:t>
            </w:r>
            <w:r w:rsidRPr="00353350">
              <w:rPr>
                <w:rFonts w:ascii="Times New Roman" w:hAnsi="Times New Roman"/>
                <w:i/>
                <w:sz w:val="14"/>
                <w:szCs w:val="14"/>
                <w:lang w:val="it-IT"/>
              </w:rPr>
              <w:t>know-how</w:t>
            </w:r>
            <w:r w:rsidRPr="00353350">
              <w:rPr>
                <w:rFonts w:ascii="Times New Roman" w:hAnsi="Times New Roman"/>
                <w:sz w:val="14"/>
                <w:szCs w:val="14"/>
                <w:lang w:val="it-IT"/>
              </w:rPr>
              <w:t>, attraverso l’</w:t>
            </w:r>
            <w:r w:rsidRPr="00353350">
              <w:rPr>
                <w:rFonts w:ascii="Times New Roman" w:hAnsi="Times New Roman"/>
                <w:b/>
                <w:sz w:val="14"/>
                <w:szCs w:val="14"/>
                <w:lang w:val="it-IT"/>
              </w:rPr>
              <w:t>obbligo di</w:t>
            </w:r>
            <w:r w:rsidRPr="00353350">
              <w:rPr>
                <w:rFonts w:ascii="Times New Roman" w:hAnsi="Times New Roman"/>
                <w:sz w:val="14"/>
                <w:szCs w:val="14"/>
                <w:lang w:val="it-IT"/>
              </w:rPr>
              <w:t xml:space="preserve"> </w:t>
            </w:r>
            <w:r w:rsidRPr="00353350">
              <w:rPr>
                <w:rFonts w:ascii="Times New Roman" w:hAnsi="Times New Roman"/>
                <w:b/>
                <w:sz w:val="14"/>
                <w:szCs w:val="14"/>
                <w:lang w:val="it-IT"/>
              </w:rPr>
              <w:t>partecipazione a corsi di formazione e aggiornamento su tematiche correlate al benessere animale. Ciascun addetto deve partecipare ad almeno 20 ore di formazione nel periodo di riferimento dell’impegno.</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dei corsi di formazione</w:t>
            </w:r>
            <w:r w:rsidRPr="00353350">
              <w:rPr>
                <w:rFonts w:ascii="Times New Roman" w:hAnsi="Times New Roman"/>
                <w:sz w:val="14"/>
                <w:szCs w:val="14"/>
              </w:rPr>
              <w:pict>
                <v:rect id="_x0000_i1054"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Remunerato l’impegno orario per il tempo sottratto al lavoro derivante dalla frequentazione di corsi di formazione/ aggiornamento e acquisizione di know-how, etc.</w:t>
            </w:r>
          </w:p>
        </w:tc>
      </w:tr>
      <w:tr w:rsidR="00353350" w:rsidRPr="00353350" w:rsidTr="001322AB">
        <w:trPr>
          <w:trHeight w:val="1256"/>
        </w:trPr>
        <w:tc>
          <w:tcPr>
            <w:tcW w:w="1242" w:type="dxa"/>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Atto C18-</w:t>
            </w:r>
          </w:p>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 xml:space="preserve">Direttiva 98/58/CE del Consiglio del 20 luglio 1998, riguardante la protezione degli animali negli allevamenti.  </w:t>
            </w:r>
          </w:p>
        </w:tc>
        <w:tc>
          <w:tcPr>
            <w:tcW w:w="1276" w:type="dxa"/>
            <w:vAlign w:val="center"/>
          </w:tcPr>
          <w:p w:rsidR="00353350" w:rsidRPr="00353350" w:rsidRDefault="00353350" w:rsidP="00490CB1">
            <w:pPr>
              <w:keepNext/>
              <w:tabs>
                <w:tab w:val="num" w:pos="1430"/>
              </w:tabs>
              <w:spacing w:before="240" w:after="120" w:line="240" w:lineRule="atLeast"/>
              <w:jc w:val="left"/>
              <w:outlineLvl w:val="2"/>
              <w:rPr>
                <w:rFonts w:ascii="Times New Roman" w:hAnsi="Times New Roman"/>
                <w:sz w:val="14"/>
                <w:szCs w:val="14"/>
                <w:lang w:val="it-IT"/>
              </w:rPr>
            </w:pPr>
            <w:r w:rsidRPr="00353350">
              <w:rPr>
                <w:rFonts w:ascii="Times New Roman" w:hAnsi="Times New Roman"/>
                <w:sz w:val="14"/>
                <w:szCs w:val="14"/>
                <w:lang w:val="it-IT"/>
              </w:rPr>
              <w:t xml:space="preserve">Decreto Legislativo 26 marzo 2001, n. 146, attuazione della Direttiva 98/58/CE relativa alla protezione degli animali negli allevamenti </w:t>
            </w:r>
          </w:p>
        </w:tc>
        <w:tc>
          <w:tcPr>
            <w:tcW w:w="1253" w:type="dxa"/>
            <w:vAlign w:val="center"/>
          </w:tcPr>
          <w:p w:rsidR="00353350" w:rsidRPr="00353350" w:rsidRDefault="00353350" w:rsidP="00490CB1">
            <w:pPr>
              <w:keepNext/>
              <w:tabs>
                <w:tab w:val="num" w:pos="1430"/>
              </w:tabs>
              <w:spacing w:before="240" w:after="120" w:line="240" w:lineRule="atLeast"/>
              <w:jc w:val="left"/>
              <w:outlineLvl w:val="2"/>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keepNext/>
              <w:spacing w:before="240" w:after="120" w:line="240" w:lineRule="atLeast"/>
              <w:jc w:val="left"/>
              <w:outlineLvl w:val="2"/>
              <w:rPr>
                <w:rFonts w:ascii="Times New Roman" w:hAnsi="Times New Roman"/>
                <w:sz w:val="14"/>
                <w:szCs w:val="14"/>
              </w:rPr>
            </w:pPr>
            <w:r w:rsidRPr="00353350">
              <w:rPr>
                <w:rFonts w:ascii="Times New Roman" w:hAnsi="Times New Roman"/>
                <w:sz w:val="14"/>
                <w:szCs w:val="14"/>
              </w:rPr>
              <w:pict>
                <v:rect id="_x0000_i1055" style="width:0;height:1.5pt" o:hrstd="t" o:hr="t" fillcolor="#aaa" stroked="f">
                  <v:imagedata r:id="rId13" o:title=""/>
                </v:rect>
              </w:pict>
            </w:r>
          </w:p>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Align w:val="center"/>
          </w:tcPr>
          <w:p w:rsidR="00353350" w:rsidRPr="00353350" w:rsidRDefault="00353350" w:rsidP="00490CB1">
            <w:pPr>
              <w:spacing w:after="100" w:afterAutospacing="1"/>
              <w:jc w:val="left"/>
              <w:rPr>
                <w:rFonts w:ascii="Times New Roman" w:hAnsi="Times New Roman"/>
                <w:sz w:val="14"/>
                <w:szCs w:val="14"/>
              </w:rPr>
            </w:pPr>
            <w:r w:rsidRPr="00353350">
              <w:rPr>
                <w:rFonts w:ascii="Times New Roman" w:hAnsi="Times New Roman"/>
                <w:sz w:val="14"/>
                <w:szCs w:val="14"/>
              </w:rPr>
              <w:t xml:space="preserve">Management </w:t>
            </w:r>
            <w:proofErr w:type="spellStart"/>
            <w:r w:rsidRPr="00353350">
              <w:rPr>
                <w:rFonts w:ascii="Times New Roman" w:hAnsi="Times New Roman"/>
                <w:sz w:val="14"/>
                <w:szCs w:val="14"/>
              </w:rPr>
              <w:t>aziendale</w:t>
            </w:r>
            <w:proofErr w:type="spellEnd"/>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Nessun difetto di funzionamento negli impianti e delle attrezzature indispensabili alla salute e al benessere degli animali che  devono essere ispezionate almeno una volta al giorno ed eventuali difetti vanno eliminati il prima possibile</w:t>
            </w:r>
            <w:r w:rsidRPr="00353350">
              <w:rPr>
                <w:rFonts w:ascii="Times New Roman" w:hAnsi="Times New Roman"/>
                <w:i/>
                <w:sz w:val="14"/>
                <w:szCs w:val="14"/>
              </w:rPr>
              <w:pict>
                <v:rect id="_x0000_i1056" style="width:0;height:1.5pt" o:hrstd="t" o:hr="t" fillcolor="#aaa" stroked="f">
                  <v:imagedata r:id="rId13" o:title=""/>
                </v:rect>
              </w:pict>
            </w:r>
          </w:p>
          <w:p w:rsidR="00353350" w:rsidRPr="00353350" w:rsidRDefault="00353350" w:rsidP="00490CB1">
            <w:pPr>
              <w:spacing w:after="120"/>
              <w:jc w:val="left"/>
              <w:rPr>
                <w:rFonts w:ascii="Times New Roman" w:hAnsi="Times New Roman"/>
                <w:i/>
                <w:sz w:val="14"/>
                <w:szCs w:val="14"/>
                <w:lang w:val="it-IT"/>
              </w:rPr>
            </w:pPr>
            <w:r w:rsidRPr="00353350">
              <w:rPr>
                <w:rFonts w:ascii="Times New Roman" w:hAnsi="Times New Roman"/>
                <w:i/>
                <w:sz w:val="14"/>
                <w:szCs w:val="14"/>
                <w:lang w:val="it-IT"/>
              </w:rPr>
              <w:t>Assenza di manutenzione programmata degli impianti automatici ad opera di personale specializzato.</w:t>
            </w:r>
          </w:p>
          <w:p w:rsidR="00353350" w:rsidRPr="00353350" w:rsidRDefault="00353350" w:rsidP="00490CB1">
            <w:pPr>
              <w:spacing w:after="120"/>
              <w:jc w:val="left"/>
              <w:rPr>
                <w:rFonts w:ascii="Times New Roman" w:hAnsi="Times New Roman"/>
                <w:i/>
                <w:sz w:val="14"/>
                <w:szCs w:val="14"/>
                <w:lang w:val="it-IT"/>
              </w:rPr>
            </w:pPr>
            <w:r w:rsidRPr="00353350">
              <w:rPr>
                <w:rFonts w:ascii="Times New Roman" w:hAnsi="Times New Roman"/>
                <w:i/>
                <w:sz w:val="14"/>
                <w:szCs w:val="14"/>
                <w:lang w:val="it-IT"/>
              </w:rPr>
              <w:t>Prassi di effettuare manutenzione occasionale e non  programmata degli impianti ed attrezzature da parte di personale interno dell'azienda (1 volta/anno).</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i/>
                <w:sz w:val="14"/>
                <w:szCs w:val="14"/>
                <w:lang w:val="it-IT"/>
              </w:rPr>
              <w:lastRenderedPageBreak/>
              <w:t xml:space="preserve">Assenza di </w:t>
            </w:r>
            <w:proofErr w:type="spellStart"/>
            <w:r w:rsidRPr="00353350">
              <w:rPr>
                <w:rFonts w:ascii="Times New Roman" w:hAnsi="Times New Roman"/>
                <w:i/>
                <w:sz w:val="14"/>
                <w:szCs w:val="14"/>
                <w:lang w:val="it-IT"/>
              </w:rPr>
              <w:t>check-lists</w:t>
            </w:r>
            <w:proofErr w:type="spellEnd"/>
            <w:r w:rsidRPr="00353350">
              <w:rPr>
                <w:rFonts w:ascii="Times New Roman" w:hAnsi="Times New Roman"/>
                <w:i/>
                <w:sz w:val="14"/>
                <w:szCs w:val="14"/>
                <w:lang w:val="it-IT"/>
              </w:rPr>
              <w:t xml:space="preserve"> programmate di analisi del management e del benessere animale</w:t>
            </w:r>
            <w:r w:rsidRPr="00353350">
              <w:rPr>
                <w:rFonts w:ascii="Times New Roman" w:hAnsi="Times New Roman"/>
                <w:sz w:val="14"/>
                <w:szCs w:val="14"/>
                <w:lang w:val="it-IT"/>
              </w:rPr>
              <w:t xml:space="preserve"> </w:t>
            </w:r>
          </w:p>
        </w:tc>
        <w:tc>
          <w:tcPr>
            <w:tcW w:w="2552" w:type="dxa"/>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lastRenderedPageBreak/>
              <w:t xml:space="preserve">1.2.2. - Introduzione o incremento del monitoraggio e/o della manutenzione programmata degli impianti, delle attrezzature  e delle aree al servizio degli animali ad opera di personale specializzato. </w:t>
            </w:r>
          </w:p>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 xml:space="preserve">1.2.3. - La registrazione dei monitoraggi, controlli e delle manutenzioni eseguite è effettuata  su appositi registri o </w:t>
            </w:r>
            <w:proofErr w:type="spellStart"/>
            <w:r w:rsidRPr="00353350">
              <w:rPr>
                <w:rFonts w:ascii="Times New Roman" w:hAnsi="Times New Roman"/>
                <w:b/>
                <w:sz w:val="14"/>
                <w:szCs w:val="14"/>
                <w:lang w:val="it-IT"/>
              </w:rPr>
              <w:t>check</w:t>
            </w:r>
            <w:proofErr w:type="spellEnd"/>
            <w:r w:rsidRPr="00353350">
              <w:rPr>
                <w:rFonts w:ascii="Times New Roman" w:hAnsi="Times New Roman"/>
                <w:b/>
                <w:sz w:val="14"/>
                <w:szCs w:val="14"/>
                <w:lang w:val="it-IT"/>
              </w:rPr>
              <w:t xml:space="preserve"> </w:t>
            </w:r>
            <w:proofErr w:type="spellStart"/>
            <w:r w:rsidRPr="00353350">
              <w:rPr>
                <w:rFonts w:ascii="Times New Roman" w:hAnsi="Times New Roman"/>
                <w:b/>
                <w:sz w:val="14"/>
                <w:szCs w:val="14"/>
                <w:lang w:val="it-IT"/>
              </w:rPr>
              <w:t>-lists</w:t>
            </w:r>
            <w:proofErr w:type="spellEnd"/>
            <w:r w:rsidRPr="00353350">
              <w:rPr>
                <w:rFonts w:ascii="Times New Roman" w:hAnsi="Times New Roman"/>
                <w:b/>
                <w:sz w:val="14"/>
                <w:szCs w:val="14"/>
                <w:lang w:val="it-IT"/>
              </w:rPr>
              <w:t>.</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delle operazioni di manutenzione se effettuato da ditte esterne.</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l’impegno orario per la registrazione obbligatoria dalla condizionalità</w:t>
            </w:r>
            <w:r w:rsidRPr="00353350">
              <w:rPr>
                <w:rFonts w:ascii="Times New Roman" w:hAnsi="Times New Roman"/>
                <w:sz w:val="14"/>
                <w:szCs w:val="14"/>
              </w:rPr>
              <w:pict>
                <v:rect id="_x0000_i1057"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Remunerato l’impegno orario aggiuntivo necessario per il controllo degli impianti automatici qualora svolto regolarmente da personale qualificato dell’azienda</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 xml:space="preserve">Remunerato l’impegno orario dedicato alla redazione delle </w:t>
            </w:r>
            <w:proofErr w:type="spellStart"/>
            <w:r w:rsidRPr="00353350">
              <w:rPr>
                <w:rFonts w:ascii="Times New Roman" w:hAnsi="Times New Roman"/>
                <w:sz w:val="14"/>
                <w:szCs w:val="14"/>
                <w:lang w:val="it-IT"/>
              </w:rPr>
              <w:t>check-lists</w:t>
            </w:r>
            <w:proofErr w:type="spellEnd"/>
            <w:r w:rsidRPr="00353350">
              <w:rPr>
                <w:rFonts w:ascii="Times New Roman" w:hAnsi="Times New Roman"/>
                <w:sz w:val="14"/>
                <w:szCs w:val="14"/>
                <w:lang w:val="it-IT"/>
              </w:rPr>
              <w:t xml:space="preserve">  (</w:t>
            </w:r>
            <w:proofErr w:type="spellStart"/>
            <w:r w:rsidRPr="00353350">
              <w:rPr>
                <w:rFonts w:ascii="Times New Roman" w:hAnsi="Times New Roman"/>
                <w:sz w:val="14"/>
                <w:szCs w:val="14"/>
                <w:lang w:val="it-IT"/>
              </w:rPr>
              <w:t>Det</w:t>
            </w:r>
            <w:proofErr w:type="spellEnd"/>
            <w:r w:rsidRPr="00353350">
              <w:rPr>
                <w:rFonts w:ascii="Times New Roman" w:hAnsi="Times New Roman"/>
                <w:sz w:val="14"/>
                <w:szCs w:val="14"/>
                <w:lang w:val="it-IT"/>
              </w:rPr>
              <w:t>. Regionale 4300 del 22/11/07 e scheda ANI 35L/2000) 8 ore tecnico/anno o 3 €/UBA e l'impegno orario per il tempo da dedicare alla registrazione dei dati ed all’archiviazione dei documenti delle check-list: 10 ore/anno/azienda</w:t>
            </w:r>
          </w:p>
        </w:tc>
      </w:tr>
      <w:tr w:rsidR="00353350" w:rsidRPr="00353350" w:rsidTr="001322AB">
        <w:tc>
          <w:tcPr>
            <w:tcW w:w="1242" w:type="dxa"/>
            <w:vAlign w:val="center"/>
          </w:tcPr>
          <w:p w:rsidR="00353350" w:rsidRPr="00353350" w:rsidRDefault="00353350" w:rsidP="00490CB1">
            <w:pPr>
              <w:jc w:val="left"/>
              <w:rPr>
                <w:rFonts w:ascii="Times New Roman" w:hAnsi="Times New Roman"/>
                <w:b/>
                <w:sz w:val="14"/>
                <w:szCs w:val="14"/>
                <w:lang w:val="it-IT"/>
              </w:rPr>
            </w:pPr>
          </w:p>
        </w:tc>
        <w:tc>
          <w:tcPr>
            <w:tcW w:w="1276" w:type="dxa"/>
            <w:vAlign w:val="center"/>
          </w:tcPr>
          <w:p w:rsidR="00353350" w:rsidRPr="00353350" w:rsidRDefault="00353350" w:rsidP="00490CB1">
            <w:pPr>
              <w:jc w:val="left"/>
              <w:rPr>
                <w:rFonts w:ascii="Times New Roman" w:hAnsi="Times New Roman"/>
                <w:b/>
                <w:sz w:val="14"/>
                <w:szCs w:val="14"/>
                <w:lang w:val="it-IT"/>
              </w:rPr>
            </w:pPr>
          </w:p>
        </w:tc>
        <w:tc>
          <w:tcPr>
            <w:tcW w:w="1253" w:type="dxa"/>
            <w:vAlign w:val="center"/>
          </w:tcPr>
          <w:p w:rsidR="00353350" w:rsidRPr="00353350" w:rsidRDefault="00353350" w:rsidP="00490CB1">
            <w:pPr>
              <w:jc w:val="left"/>
              <w:rPr>
                <w:rFonts w:ascii="Times New Roman" w:hAnsi="Times New Roman"/>
                <w:b/>
                <w:sz w:val="14"/>
                <w:szCs w:val="14"/>
                <w:lang w:val="it-IT"/>
              </w:rPr>
            </w:pPr>
          </w:p>
        </w:tc>
        <w:tc>
          <w:tcPr>
            <w:tcW w:w="929" w:type="dxa"/>
          </w:tcPr>
          <w:p w:rsidR="00353350" w:rsidRPr="00353350" w:rsidRDefault="00353350" w:rsidP="00490CB1">
            <w:pPr>
              <w:rPr>
                <w:rFonts w:ascii="Times New Roman" w:hAnsi="Times New Roman"/>
                <w:b/>
                <w:sz w:val="14"/>
                <w:szCs w:val="14"/>
                <w:lang w:val="it-IT"/>
              </w:rPr>
            </w:pPr>
          </w:p>
        </w:tc>
        <w:tc>
          <w:tcPr>
            <w:tcW w:w="6607" w:type="dxa"/>
            <w:gridSpan w:val="3"/>
            <w:vAlign w:val="center"/>
          </w:tcPr>
          <w:p w:rsidR="00353350" w:rsidRPr="00353350" w:rsidRDefault="00353350" w:rsidP="00490CB1">
            <w:pPr>
              <w:spacing w:after="100" w:afterAutospacing="1"/>
              <w:jc w:val="left"/>
              <w:rPr>
                <w:rFonts w:ascii="Times New Roman" w:hAnsi="Times New Roman"/>
                <w:b/>
                <w:i/>
                <w:sz w:val="14"/>
                <w:szCs w:val="14"/>
                <w:lang w:val="it-IT"/>
              </w:rPr>
            </w:pPr>
            <w:r w:rsidRPr="00353350">
              <w:rPr>
                <w:rFonts w:ascii="Times New Roman" w:hAnsi="Times New Roman"/>
                <w:b/>
                <w:i/>
                <w:sz w:val="14"/>
                <w:szCs w:val="14"/>
                <w:lang w:val="it-IT"/>
              </w:rPr>
              <w:t>Azione 2) – Sistemi di allevamento e condizioni di stabulazione</w:t>
            </w:r>
          </w:p>
        </w:tc>
        <w:tc>
          <w:tcPr>
            <w:tcW w:w="3260" w:type="dxa"/>
          </w:tcPr>
          <w:p w:rsidR="00353350" w:rsidRPr="00353350" w:rsidRDefault="00353350" w:rsidP="00490CB1">
            <w:pPr>
              <w:spacing w:after="100" w:afterAutospacing="1"/>
              <w:jc w:val="left"/>
              <w:rPr>
                <w:rFonts w:ascii="Times New Roman" w:hAnsi="Times New Roman"/>
                <w:b/>
                <w:i/>
                <w:sz w:val="14"/>
                <w:szCs w:val="14"/>
                <w:lang w:val="it-IT"/>
              </w:rPr>
            </w:pPr>
          </w:p>
        </w:tc>
      </w:tr>
      <w:tr w:rsidR="00353350" w:rsidRPr="00353350" w:rsidTr="001322AB">
        <w:trPr>
          <w:trHeight w:val="990"/>
        </w:trPr>
        <w:tc>
          <w:tcPr>
            <w:tcW w:w="1242" w:type="dxa"/>
            <w:vMerge w:val="restart"/>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 xml:space="preserve">Atto C18 - Direttiva 98/58/CE del Consiglio del 20 luglio 1998, riguardante la protezione degli animali negli allevamenti.  </w:t>
            </w:r>
          </w:p>
        </w:tc>
        <w:tc>
          <w:tcPr>
            <w:tcW w:w="1276" w:type="dxa"/>
            <w:vMerge w:val="restart"/>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Merge w:val="restart"/>
            <w:vAlign w:val="center"/>
          </w:tcPr>
          <w:p w:rsidR="00353350" w:rsidRPr="00353350" w:rsidRDefault="00353350" w:rsidP="00490CB1">
            <w:pPr>
              <w:jc w:val="left"/>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jc w:val="left"/>
              <w:rPr>
                <w:rFonts w:ascii="Times New Roman" w:hAnsi="Times New Roman"/>
                <w:sz w:val="14"/>
                <w:szCs w:val="14"/>
              </w:rPr>
            </w:pPr>
            <w:r w:rsidRPr="00353350">
              <w:rPr>
                <w:rFonts w:ascii="Times New Roman" w:hAnsi="Times New Roman"/>
                <w:sz w:val="14"/>
                <w:szCs w:val="14"/>
              </w:rPr>
              <w:pict>
                <v:rect id="_x0000_i1059" style="width:0;height:1.5pt" o:hrstd="t" o:hr="t" fillcolor="#aaa" stroked="f">
                  <v:imagedata r:id="rId13" o:title=""/>
                </v:rect>
              </w:pict>
            </w:r>
          </w:p>
          <w:p w:rsidR="00353350" w:rsidRPr="00353350" w:rsidRDefault="00353350" w:rsidP="00490CB1">
            <w:pPr>
              <w:ind w:left="33"/>
              <w:jc w:val="left"/>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Merge w:val="restart"/>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Merge w:val="restart"/>
            <w:vAlign w:val="center"/>
          </w:tcPr>
          <w:p w:rsidR="00353350" w:rsidRPr="00353350" w:rsidRDefault="00353350" w:rsidP="00490CB1">
            <w:pPr>
              <w:spacing w:after="100" w:afterAutospacing="1"/>
              <w:jc w:val="left"/>
              <w:rPr>
                <w:rFonts w:ascii="Times New Roman" w:hAnsi="Times New Roman"/>
                <w:sz w:val="14"/>
                <w:szCs w:val="14"/>
              </w:rPr>
            </w:pPr>
            <w:proofErr w:type="spellStart"/>
            <w:r w:rsidRPr="00353350">
              <w:rPr>
                <w:rFonts w:ascii="Times New Roman" w:hAnsi="Times New Roman"/>
                <w:sz w:val="14"/>
                <w:szCs w:val="14"/>
              </w:rPr>
              <w:t>Sistema</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di</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allevamento</w:t>
            </w:r>
            <w:proofErr w:type="spellEnd"/>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Assenza di animali ai quali non è assicurata libertà di movimento tale da evitare lesioni o inutili sofferenze.</w:t>
            </w:r>
            <w:r w:rsidRPr="00353350">
              <w:rPr>
                <w:rFonts w:ascii="Times New Roman" w:hAnsi="Times New Roman"/>
                <w:i/>
                <w:sz w:val="14"/>
                <w:szCs w:val="14"/>
              </w:rPr>
              <w:pict>
                <v:rect id="_x0000_i1058"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Se un animale è continuamente vincolato alla posta deve poter disporre di uno spazio adeguato alle sue esigenze fisiologiche ed etologiche</w:t>
            </w:r>
          </w:p>
          <w:p w:rsidR="00353350" w:rsidRPr="00353350" w:rsidRDefault="00353350" w:rsidP="00490CB1">
            <w:pPr>
              <w:spacing w:after="100" w:afterAutospacing="1"/>
              <w:jc w:val="left"/>
              <w:rPr>
                <w:rFonts w:ascii="Times New Roman" w:hAnsi="Times New Roman"/>
                <w:i/>
                <w:color w:val="000000"/>
                <w:sz w:val="14"/>
                <w:szCs w:val="14"/>
                <w:lang w:val="it-IT"/>
              </w:rPr>
            </w:pPr>
            <w:r w:rsidRPr="00353350">
              <w:rPr>
                <w:rFonts w:ascii="Times New Roman" w:hAnsi="Times New Roman"/>
                <w:i/>
                <w:sz w:val="14"/>
                <w:szCs w:val="14"/>
                <w:lang w:val="it-IT"/>
              </w:rPr>
              <w:t xml:space="preserve">Adulti delle razze da carne normalmente al pascolo. </w:t>
            </w:r>
          </w:p>
        </w:tc>
        <w:tc>
          <w:tcPr>
            <w:tcW w:w="2552" w:type="dxa"/>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2.2.1. - Passaggio dall’allevamento stallino (intensivo, confinato) a quello estensivo o misto (pascolo nel periodo primaverile ed estivo, stalla in inverno); i giorni di pascolamento devono essere almeno pari a 180 per la categoria dei vitelli in svezzamento (entro i 6 mesi di età).</w:t>
            </w:r>
          </w:p>
        </w:tc>
        <w:tc>
          <w:tcPr>
            <w:tcW w:w="3260" w:type="dxa"/>
          </w:tcPr>
          <w:p w:rsidR="00353350" w:rsidRPr="00353350" w:rsidRDefault="00353350" w:rsidP="00490CB1">
            <w:pPr>
              <w:spacing w:after="100" w:afterAutospacing="1"/>
              <w:jc w:val="left"/>
              <w:rPr>
                <w:rFonts w:ascii="Times New Roman" w:hAnsi="Times New Roman"/>
                <w:color w:val="000000"/>
                <w:sz w:val="14"/>
                <w:szCs w:val="14"/>
                <w:lang w:val="it-IT"/>
              </w:rPr>
            </w:pPr>
            <w:r w:rsidRPr="00353350">
              <w:rPr>
                <w:rFonts w:ascii="Times New Roman" w:hAnsi="Times New Roman"/>
                <w:sz w:val="14"/>
                <w:szCs w:val="14"/>
                <w:lang w:val="it-IT"/>
              </w:rPr>
              <w:t>Remunerato l'Impegno orario per il maggior tempo da dedicare alla cura ed al governo degli animali; l'incremento della manodopera necessaria per la gestione degli animali; ore impiegate (</w:t>
            </w:r>
            <w:proofErr w:type="spellStart"/>
            <w:r w:rsidRPr="00353350">
              <w:rPr>
                <w:rFonts w:ascii="Times New Roman" w:hAnsi="Times New Roman"/>
                <w:sz w:val="14"/>
                <w:szCs w:val="14"/>
                <w:lang w:val="it-IT"/>
              </w:rPr>
              <w:t>guardiania</w:t>
            </w:r>
            <w:proofErr w:type="spellEnd"/>
            <w:r w:rsidRPr="00353350">
              <w:rPr>
                <w:rFonts w:ascii="Times New Roman" w:hAnsi="Times New Roman"/>
                <w:sz w:val="14"/>
                <w:szCs w:val="14"/>
                <w:lang w:val="it-IT"/>
              </w:rPr>
              <w:t>, manutenzione pascoli e gestione alimentazione stallina, verifica stato salute) non meno di 8 ore al giorno di un operario generico per 180 giorni ogni 30 UBA di vitelli entro 6 mesi di età</w:t>
            </w:r>
          </w:p>
        </w:tc>
      </w:tr>
      <w:tr w:rsidR="00353350" w:rsidRPr="00353350" w:rsidTr="001322AB">
        <w:trPr>
          <w:trHeight w:val="1132"/>
        </w:trPr>
        <w:tc>
          <w:tcPr>
            <w:tcW w:w="1242" w:type="dxa"/>
            <w:vMerge/>
            <w:vAlign w:val="center"/>
          </w:tcPr>
          <w:p w:rsidR="00353350" w:rsidRPr="00353350" w:rsidRDefault="00353350" w:rsidP="00490CB1">
            <w:pPr>
              <w:rPr>
                <w:rFonts w:ascii="Times New Roman" w:hAnsi="Times New Roman"/>
                <w:sz w:val="14"/>
                <w:szCs w:val="14"/>
                <w:lang w:val="it-IT"/>
              </w:rPr>
            </w:pPr>
          </w:p>
        </w:tc>
        <w:tc>
          <w:tcPr>
            <w:tcW w:w="1276" w:type="dxa"/>
            <w:vMerge/>
            <w:vAlign w:val="center"/>
          </w:tcPr>
          <w:p w:rsidR="00353350" w:rsidRPr="00353350" w:rsidRDefault="00353350" w:rsidP="00490CB1">
            <w:pPr>
              <w:rPr>
                <w:rFonts w:ascii="Times New Roman" w:hAnsi="Times New Roman"/>
                <w:sz w:val="14"/>
                <w:szCs w:val="14"/>
                <w:lang w:val="it-IT"/>
              </w:rPr>
            </w:pPr>
          </w:p>
        </w:tc>
        <w:tc>
          <w:tcPr>
            <w:tcW w:w="1253" w:type="dxa"/>
            <w:vMerge/>
            <w:vAlign w:val="center"/>
          </w:tcPr>
          <w:p w:rsidR="00353350" w:rsidRPr="00353350" w:rsidRDefault="00353350" w:rsidP="00490CB1">
            <w:pPr>
              <w:rPr>
                <w:rFonts w:ascii="Times New Roman" w:hAnsi="Times New Roman"/>
                <w:sz w:val="14"/>
                <w:szCs w:val="14"/>
                <w:lang w:val="it-IT"/>
              </w:rPr>
            </w:pPr>
          </w:p>
        </w:tc>
        <w:tc>
          <w:tcPr>
            <w:tcW w:w="929" w:type="dxa"/>
            <w:vMerge/>
            <w:vAlign w:val="center"/>
          </w:tcPr>
          <w:p w:rsidR="00353350" w:rsidRPr="00353350" w:rsidRDefault="00353350" w:rsidP="00490CB1">
            <w:pPr>
              <w:ind w:left="360"/>
              <w:rPr>
                <w:rFonts w:ascii="Times New Roman" w:hAnsi="Times New Roman"/>
                <w:sz w:val="14"/>
                <w:szCs w:val="14"/>
                <w:lang w:val="it-IT"/>
              </w:rPr>
            </w:pPr>
          </w:p>
        </w:tc>
        <w:tc>
          <w:tcPr>
            <w:tcW w:w="1645" w:type="dxa"/>
            <w:vMerge/>
          </w:tcPr>
          <w:p w:rsidR="00353350" w:rsidRPr="00353350" w:rsidRDefault="00353350" w:rsidP="00490CB1">
            <w:pPr>
              <w:spacing w:after="100" w:afterAutospacing="1"/>
              <w:jc w:val="left"/>
              <w:rPr>
                <w:rFonts w:ascii="Times New Roman" w:hAnsi="Times New Roman"/>
                <w:sz w:val="14"/>
                <w:szCs w:val="14"/>
                <w:lang w:val="it-IT"/>
              </w:rPr>
            </w:pPr>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Agli animali custoditi fuori dei fabbricati deve essere fornito un riparo adeguato dalle intemperie, dai predatori e dai pericoli per la salute</w:t>
            </w:r>
          </w:p>
        </w:tc>
        <w:tc>
          <w:tcPr>
            <w:tcW w:w="2552" w:type="dxa"/>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 xml:space="preserve">2.2.2. - Gli animali dovranno essere tenuti effettivamente all’aperto, compatibilmente con la stagione ed eventuali  condizioni ambientali avverse e dovranno poter disporre di ricoveri la cui capacità di riparo possa essere modulata in base alle condizioni climatiche (ad esempio tettoie coibentate, ripari laterali, ombreggiatura, ecc.) e collocati in zone con sufficiente  capacità drenanti del terreno. </w:t>
            </w:r>
          </w:p>
        </w:tc>
        <w:tc>
          <w:tcPr>
            <w:tcW w:w="3260" w:type="dxa"/>
          </w:tcPr>
          <w:p w:rsidR="00353350" w:rsidRPr="00353350" w:rsidRDefault="00353350" w:rsidP="00490CB1">
            <w:pPr>
              <w:spacing w:after="100" w:afterAutospacing="1"/>
              <w:jc w:val="left"/>
              <w:rPr>
                <w:rFonts w:ascii="Times New Roman" w:hAnsi="Times New Roman"/>
                <w:sz w:val="14"/>
                <w:szCs w:val="14"/>
              </w:rPr>
            </w:pPr>
            <w:r w:rsidRPr="00353350">
              <w:rPr>
                <w:rFonts w:ascii="Times New Roman" w:hAnsi="Times New Roman"/>
                <w:sz w:val="14"/>
                <w:szCs w:val="14"/>
              </w:rPr>
              <w:t xml:space="preserve">Non </w:t>
            </w:r>
            <w:proofErr w:type="spellStart"/>
            <w:r w:rsidRPr="00353350">
              <w:rPr>
                <w:rFonts w:ascii="Times New Roman" w:hAnsi="Times New Roman"/>
                <w:sz w:val="14"/>
                <w:szCs w:val="14"/>
              </w:rPr>
              <w:t>remunerato</w:t>
            </w:r>
            <w:proofErr w:type="spellEnd"/>
            <w:r w:rsidRPr="00353350">
              <w:rPr>
                <w:rFonts w:ascii="Times New Roman" w:hAnsi="Times New Roman"/>
                <w:sz w:val="14"/>
                <w:szCs w:val="14"/>
              </w:rPr>
              <w:pict>
                <v:rect id="_x0000_i1060" style="width:0;height:1.5pt" o:hrstd="t" o:hr="t" fillcolor="#aaa" stroked="f">
                  <v:imagedata r:id="rId13" o:title=""/>
                </v:rect>
              </w:pict>
            </w:r>
          </w:p>
          <w:p w:rsidR="00353350" w:rsidRPr="00353350" w:rsidRDefault="00353350" w:rsidP="00490CB1">
            <w:pPr>
              <w:keepNext/>
              <w:spacing w:after="100" w:afterAutospacing="1"/>
              <w:jc w:val="left"/>
              <w:outlineLvl w:val="0"/>
              <w:rPr>
                <w:rFonts w:ascii="Times New Roman" w:hAnsi="Times New Roman"/>
                <w:sz w:val="14"/>
                <w:szCs w:val="14"/>
              </w:rPr>
            </w:pPr>
          </w:p>
        </w:tc>
      </w:tr>
      <w:tr w:rsidR="00353350" w:rsidRPr="00353350" w:rsidTr="001322AB">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C18 - Direttiva 98/58/CE del Consiglio del 20 luglio 1998, riguardante la protezione degli animali negli </w:t>
            </w:r>
            <w:r w:rsidRPr="00353350">
              <w:rPr>
                <w:rFonts w:ascii="Times New Roman" w:hAnsi="Times New Roman"/>
                <w:sz w:val="14"/>
                <w:szCs w:val="14"/>
                <w:lang w:val="it-IT"/>
              </w:rPr>
              <w:lastRenderedPageBreak/>
              <w:t xml:space="preserve">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 xml:space="preserve">Decreto Legislativo 26 marzo 2001, n. 146, attuazione della Direttiva 98/58/CE relativa alla protezione degli animali negli </w:t>
            </w:r>
            <w:r w:rsidRPr="00353350">
              <w:rPr>
                <w:rFonts w:ascii="Times New Roman" w:hAnsi="Times New Roman"/>
                <w:sz w:val="14"/>
                <w:szCs w:val="14"/>
                <w:lang w:val="it-IT"/>
              </w:rPr>
              <w:lastRenderedPageBreak/>
              <w:t>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Circolare Ministero della Salute n.10 del 5 novembre 2001</w:t>
            </w:r>
          </w:p>
          <w:p w:rsidR="00353350" w:rsidRPr="00353350" w:rsidRDefault="00353350" w:rsidP="00490CB1">
            <w:pPr>
              <w:rPr>
                <w:rFonts w:ascii="Times New Roman" w:hAnsi="Times New Roman"/>
                <w:sz w:val="14"/>
                <w:szCs w:val="14"/>
              </w:rPr>
            </w:pPr>
            <w:r w:rsidRPr="00353350">
              <w:rPr>
                <w:rFonts w:ascii="Times New Roman" w:hAnsi="Times New Roman"/>
                <w:sz w:val="14"/>
                <w:szCs w:val="14"/>
              </w:rPr>
              <w:pict>
                <v:rect id="_x0000_i1061" style="width:0;height:1.5pt" o:hrstd="t" o:hr="t" fillcolor="#aaa" stroked="f">
                  <v:imagedata r:id="rId13" o:title=""/>
                </v:rect>
              </w:pict>
            </w:r>
          </w:p>
          <w:p w:rsidR="00353350" w:rsidRPr="00353350" w:rsidRDefault="00353350" w:rsidP="00490CB1">
            <w:pPr>
              <w:ind w:left="33"/>
              <w:rPr>
                <w:rFonts w:ascii="Times New Roman" w:hAnsi="Times New Roman"/>
                <w:sz w:val="14"/>
                <w:szCs w:val="14"/>
                <w:lang w:val="it-IT"/>
              </w:rPr>
            </w:pPr>
            <w:r w:rsidRPr="00353350">
              <w:rPr>
                <w:rFonts w:ascii="Times New Roman" w:hAnsi="Times New Roman"/>
                <w:sz w:val="14"/>
                <w:szCs w:val="14"/>
                <w:lang w:val="it-IT"/>
              </w:rPr>
              <w:t xml:space="preserve">Decisione della </w:t>
            </w:r>
            <w:r w:rsidRPr="00353350">
              <w:rPr>
                <w:rFonts w:ascii="Times New Roman" w:hAnsi="Times New Roman"/>
                <w:sz w:val="14"/>
                <w:szCs w:val="14"/>
                <w:lang w:val="it-IT"/>
              </w:rPr>
              <w:lastRenderedPageBreak/>
              <w:t>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lastRenderedPageBreak/>
              <w:t>A</w:t>
            </w:r>
          </w:p>
        </w:tc>
        <w:tc>
          <w:tcPr>
            <w:tcW w:w="1645" w:type="dxa"/>
            <w:vAlign w:val="center"/>
          </w:tcPr>
          <w:p w:rsidR="00353350" w:rsidRPr="00353350" w:rsidRDefault="00353350" w:rsidP="00490CB1">
            <w:pPr>
              <w:spacing w:after="100" w:afterAutospacing="1"/>
              <w:jc w:val="left"/>
              <w:rPr>
                <w:rFonts w:ascii="Times New Roman" w:hAnsi="Times New Roman"/>
                <w:sz w:val="14"/>
                <w:szCs w:val="14"/>
              </w:rPr>
            </w:pPr>
            <w:proofErr w:type="spellStart"/>
            <w:r w:rsidRPr="00353350">
              <w:rPr>
                <w:rFonts w:ascii="Times New Roman" w:hAnsi="Times New Roman"/>
                <w:sz w:val="14"/>
                <w:szCs w:val="14"/>
              </w:rPr>
              <w:t>Tipo</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di</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stabulazione</w:t>
            </w:r>
            <w:proofErr w:type="spellEnd"/>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Assenza di animali ai quali non è assicurata libertà di movimento tale da evitare lesioni o inutili sofferenze; se un animale è continuamente vincolato alla posta deve poter disporre di uno spazio adeguato alle sue esigenze fisiologiche ed etologiche</w: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lastRenderedPageBreak/>
              <w:t>Presenza di allevamenti o unità produttive in cui gli animali sono tenuti in stabulazione fissa.</w:t>
            </w:r>
          </w:p>
        </w:tc>
        <w:tc>
          <w:tcPr>
            <w:tcW w:w="2552" w:type="dxa"/>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lastRenderedPageBreak/>
              <w:t>2.2.3. - Passaggio dalla stabulazione fissa alla posta alla stabulazione libera in box collettivi con rispetto delle superfici minime previste in tabella 3.</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dell’investimento</w:t>
            </w:r>
            <w:r w:rsidRPr="00353350">
              <w:rPr>
                <w:rFonts w:ascii="Times New Roman" w:hAnsi="Times New Roman"/>
                <w:sz w:val="14"/>
                <w:szCs w:val="14"/>
              </w:rPr>
              <w:pict>
                <v:rect id="_x0000_i1062"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Remunerato l’impegno orario per il maggior tempo da dedicare al rinnovo della lettiera ed i maggiori oneri di acquisto della lettiera</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lastRenderedPageBreak/>
              <w:t>Costo orario pari a 1ora/30UBA/giorno</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Lettiera permanente</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Costo: 2 Kg/UBA di paglia/giorno</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 xml:space="preserve">7-8 euro/ </w:t>
            </w:r>
            <w:proofErr w:type="spellStart"/>
            <w:r w:rsidRPr="00353350">
              <w:rPr>
                <w:rFonts w:ascii="Times New Roman" w:hAnsi="Times New Roman"/>
                <w:sz w:val="14"/>
                <w:szCs w:val="14"/>
                <w:lang w:val="it-IT"/>
              </w:rPr>
              <w:t>q.le</w:t>
            </w:r>
            <w:proofErr w:type="spellEnd"/>
            <w:r w:rsidRPr="00353350">
              <w:rPr>
                <w:rFonts w:ascii="Times New Roman" w:hAnsi="Times New Roman"/>
                <w:sz w:val="14"/>
                <w:szCs w:val="14"/>
                <w:lang w:val="it-IT"/>
              </w:rPr>
              <w:t xml:space="preserve"> di paglia come prezzo indicativo valutato a fine raccolto (vedi listino </w:t>
            </w:r>
            <w:proofErr w:type="spellStart"/>
            <w:r w:rsidRPr="00353350">
              <w:rPr>
                <w:rFonts w:ascii="Times New Roman" w:hAnsi="Times New Roman"/>
                <w:sz w:val="14"/>
                <w:szCs w:val="14"/>
                <w:lang w:val="it-IT"/>
              </w:rPr>
              <w:t>CCiAA</w:t>
            </w:r>
            <w:proofErr w:type="spellEnd"/>
            <w:r w:rsidRPr="00353350">
              <w:rPr>
                <w:rFonts w:ascii="Times New Roman" w:hAnsi="Times New Roman"/>
                <w:sz w:val="14"/>
                <w:szCs w:val="14"/>
                <w:lang w:val="it-IT"/>
              </w:rPr>
              <w:t>)</w:t>
            </w:r>
          </w:p>
        </w:tc>
      </w:tr>
      <w:tr w:rsidR="00353350" w:rsidRPr="00353350" w:rsidTr="001322AB">
        <w:trPr>
          <w:trHeight w:val="4215"/>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 xml:space="preserve">Atto C18 - Direttiva 98/58/CE del Consiglio del 20 luglio 1998, riguardante la protezione degli animali negli 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rPr>
                <w:rFonts w:ascii="Times New Roman" w:hAnsi="Times New Roman"/>
                <w:sz w:val="14"/>
                <w:szCs w:val="14"/>
              </w:rPr>
            </w:pPr>
            <w:r w:rsidRPr="00353350">
              <w:rPr>
                <w:rFonts w:ascii="Times New Roman" w:hAnsi="Times New Roman"/>
                <w:sz w:val="14"/>
                <w:szCs w:val="14"/>
              </w:rPr>
              <w:pict>
                <v:rect id="_x0000_i1063" style="width:0;height:1.5pt" o:hrstd="t" o:hr="t" fillcolor="#aaa" stroked="f">
                  <v:imagedata r:id="rId13" o:title=""/>
                </v:rect>
              </w:pict>
            </w:r>
          </w:p>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Align w:val="center"/>
          </w:tcPr>
          <w:p w:rsidR="00353350" w:rsidRPr="00353350" w:rsidRDefault="00353350" w:rsidP="00490CB1">
            <w:pPr>
              <w:spacing w:after="100" w:afterAutospacing="1"/>
              <w:jc w:val="left"/>
              <w:rPr>
                <w:rFonts w:ascii="Times New Roman" w:hAnsi="Times New Roman"/>
                <w:sz w:val="14"/>
                <w:szCs w:val="14"/>
              </w:rPr>
            </w:pPr>
            <w:proofErr w:type="spellStart"/>
            <w:r w:rsidRPr="00353350">
              <w:rPr>
                <w:rFonts w:ascii="Times New Roman" w:hAnsi="Times New Roman"/>
                <w:sz w:val="14"/>
                <w:szCs w:val="14"/>
              </w:rPr>
              <w:t>Accesso</w:t>
            </w:r>
            <w:proofErr w:type="spellEnd"/>
            <w:r w:rsidRPr="00353350">
              <w:rPr>
                <w:rFonts w:ascii="Times New Roman" w:hAnsi="Times New Roman"/>
                <w:sz w:val="14"/>
                <w:szCs w:val="14"/>
              </w:rPr>
              <w:t xml:space="preserve"> </w:t>
            </w:r>
            <w:proofErr w:type="spellStart"/>
            <w:r w:rsidRPr="00353350">
              <w:rPr>
                <w:rFonts w:ascii="Times New Roman" w:hAnsi="Times New Roman"/>
                <w:sz w:val="14"/>
                <w:szCs w:val="14"/>
              </w:rPr>
              <w:t>all’esterno</w:t>
            </w:r>
            <w:proofErr w:type="spellEnd"/>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Assenza di animali ai quali non è assicurata libertà di movimento tale da evitare lesioni o inutili sofferenze; se un animale è continuamente vincolato alla posta deve poter disporre di uno spazio adeguato alle sue esigenze fisiologiche ed etologiche</w: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Frequente inadeguatezza delle superfici esterne definite come paddock</w:t>
            </w:r>
          </w:p>
        </w:tc>
        <w:tc>
          <w:tcPr>
            <w:tcW w:w="2552" w:type="dxa"/>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2.2.4. - Creazione di aree di esercizio esterne scoperte (paddock), pavimentate, parzialmente pavimentate o in terra battuta o aree erbacee, ovvero ampliamento di aree preesistenti con rispetto delle superfici minime  indicate in tabella 4.</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dell’investimento</w:t>
            </w:r>
            <w:r w:rsidRPr="00353350">
              <w:rPr>
                <w:rFonts w:ascii="Times New Roman" w:hAnsi="Times New Roman"/>
                <w:sz w:val="14"/>
                <w:szCs w:val="14"/>
              </w:rPr>
              <w:pict>
                <v:rect id="_x0000_i1064" style="width:0;height:1.5pt" o:hrstd="t" o:hr="t" fillcolor="#aaa" stroked="f">
                  <v:imagedata r:id="rId13" o:title=""/>
                </v:rect>
              </w:pict>
            </w:r>
            <w:r w:rsidRPr="00353350">
              <w:rPr>
                <w:rFonts w:ascii="Times New Roman" w:hAnsi="Times New Roman"/>
                <w:sz w:val="14"/>
                <w:szCs w:val="14"/>
                <w:lang w:val="it-IT"/>
              </w:rPr>
              <w:t>Remunerati gli oneri per la manutenzione dei paddock , aggiuntivi rispetto a quelli ordinariamente sostenuti per la stabulazione libera: 1ora/giorno/ 365gg/80 UBA (vitelli all’ingrasso, cioè post-svezzamento)</w:t>
            </w:r>
          </w:p>
        </w:tc>
      </w:tr>
      <w:tr w:rsidR="00353350" w:rsidRPr="00353350" w:rsidTr="001322AB">
        <w:tc>
          <w:tcPr>
            <w:tcW w:w="1242" w:type="dxa"/>
          </w:tcPr>
          <w:p w:rsidR="00353350" w:rsidRPr="00353350" w:rsidRDefault="00353350" w:rsidP="00490CB1">
            <w:pPr>
              <w:keepNext/>
              <w:spacing w:before="240" w:after="120"/>
              <w:ind w:left="432"/>
              <w:outlineLvl w:val="0"/>
              <w:rPr>
                <w:rFonts w:ascii="Times New Roman" w:hAnsi="Times New Roman"/>
                <w:b/>
                <w:sz w:val="14"/>
                <w:szCs w:val="14"/>
                <w:lang w:val="it-IT"/>
              </w:rPr>
            </w:pPr>
          </w:p>
        </w:tc>
        <w:tc>
          <w:tcPr>
            <w:tcW w:w="1276" w:type="dxa"/>
          </w:tcPr>
          <w:p w:rsidR="00353350" w:rsidRPr="00353350" w:rsidRDefault="00353350" w:rsidP="00490CB1">
            <w:pPr>
              <w:keepNext/>
              <w:spacing w:before="240" w:after="120"/>
              <w:ind w:left="432"/>
              <w:outlineLvl w:val="0"/>
              <w:rPr>
                <w:rFonts w:ascii="Times New Roman" w:hAnsi="Times New Roman"/>
                <w:b/>
                <w:sz w:val="14"/>
                <w:szCs w:val="14"/>
                <w:lang w:val="it-IT"/>
              </w:rPr>
            </w:pPr>
          </w:p>
        </w:tc>
        <w:tc>
          <w:tcPr>
            <w:tcW w:w="1253" w:type="dxa"/>
          </w:tcPr>
          <w:p w:rsidR="00353350" w:rsidRPr="00353350" w:rsidRDefault="00353350" w:rsidP="00490CB1">
            <w:pPr>
              <w:keepNext/>
              <w:spacing w:before="240" w:after="120"/>
              <w:ind w:left="432"/>
              <w:outlineLvl w:val="0"/>
              <w:rPr>
                <w:rFonts w:ascii="Times New Roman" w:hAnsi="Times New Roman"/>
                <w:b/>
                <w:sz w:val="14"/>
                <w:szCs w:val="14"/>
                <w:lang w:val="it-IT"/>
              </w:rPr>
            </w:pPr>
          </w:p>
        </w:tc>
        <w:tc>
          <w:tcPr>
            <w:tcW w:w="929" w:type="dxa"/>
          </w:tcPr>
          <w:p w:rsidR="00353350" w:rsidRPr="00353350" w:rsidRDefault="00353350" w:rsidP="00490CB1">
            <w:pPr>
              <w:keepNext/>
              <w:spacing w:before="240" w:after="120"/>
              <w:ind w:left="432"/>
              <w:outlineLvl w:val="0"/>
              <w:rPr>
                <w:rFonts w:ascii="Times New Roman" w:hAnsi="Times New Roman"/>
                <w:b/>
                <w:sz w:val="14"/>
                <w:szCs w:val="14"/>
                <w:lang w:val="it-IT"/>
              </w:rPr>
            </w:pPr>
          </w:p>
        </w:tc>
        <w:tc>
          <w:tcPr>
            <w:tcW w:w="6607" w:type="dxa"/>
            <w:gridSpan w:val="3"/>
            <w:vAlign w:val="center"/>
          </w:tcPr>
          <w:p w:rsidR="00353350" w:rsidRPr="00353350" w:rsidRDefault="00353350" w:rsidP="00490CB1">
            <w:pPr>
              <w:spacing w:after="100" w:afterAutospacing="1"/>
              <w:jc w:val="left"/>
              <w:rPr>
                <w:rFonts w:ascii="Times New Roman" w:hAnsi="Times New Roman"/>
                <w:b/>
                <w:sz w:val="14"/>
                <w:szCs w:val="14"/>
              </w:rPr>
            </w:pPr>
            <w:r w:rsidRPr="00353350">
              <w:rPr>
                <w:rFonts w:ascii="Times New Roman" w:hAnsi="Times New Roman"/>
                <w:b/>
                <w:i/>
                <w:sz w:val="14"/>
                <w:szCs w:val="14"/>
                <w:lang w:val="it-IT"/>
              </w:rPr>
              <w:t xml:space="preserve">  </w:t>
            </w:r>
            <w:proofErr w:type="spellStart"/>
            <w:r w:rsidRPr="00353350">
              <w:rPr>
                <w:rFonts w:ascii="Times New Roman" w:hAnsi="Times New Roman"/>
                <w:b/>
                <w:i/>
                <w:sz w:val="14"/>
                <w:szCs w:val="14"/>
              </w:rPr>
              <w:t>Azione</w:t>
            </w:r>
            <w:proofErr w:type="spellEnd"/>
            <w:r w:rsidRPr="00353350">
              <w:rPr>
                <w:rFonts w:ascii="Times New Roman" w:hAnsi="Times New Roman"/>
                <w:b/>
                <w:i/>
                <w:sz w:val="14"/>
                <w:szCs w:val="14"/>
              </w:rPr>
              <w:t xml:space="preserve"> 3) – </w:t>
            </w:r>
            <w:proofErr w:type="spellStart"/>
            <w:r w:rsidRPr="00353350">
              <w:rPr>
                <w:rFonts w:ascii="Times New Roman" w:hAnsi="Times New Roman"/>
                <w:b/>
                <w:i/>
                <w:sz w:val="14"/>
                <w:szCs w:val="14"/>
              </w:rPr>
              <w:t>Controllo</w:t>
            </w:r>
            <w:proofErr w:type="spellEnd"/>
            <w:r w:rsidRPr="00353350">
              <w:rPr>
                <w:rFonts w:ascii="Times New Roman" w:hAnsi="Times New Roman"/>
                <w:b/>
                <w:i/>
                <w:sz w:val="14"/>
                <w:szCs w:val="14"/>
              </w:rPr>
              <w:t xml:space="preserve"> </w:t>
            </w:r>
            <w:proofErr w:type="spellStart"/>
            <w:r w:rsidRPr="00353350">
              <w:rPr>
                <w:rFonts w:ascii="Times New Roman" w:hAnsi="Times New Roman"/>
                <w:b/>
                <w:i/>
                <w:sz w:val="14"/>
                <w:szCs w:val="14"/>
              </w:rPr>
              <w:t>ambientale</w:t>
            </w:r>
            <w:proofErr w:type="spellEnd"/>
            <w:r w:rsidRPr="00353350">
              <w:rPr>
                <w:rFonts w:ascii="Times New Roman" w:hAnsi="Times New Roman"/>
                <w:b/>
                <w:i/>
                <w:sz w:val="14"/>
                <w:szCs w:val="14"/>
              </w:rPr>
              <w:t xml:space="preserve"> </w:t>
            </w:r>
          </w:p>
        </w:tc>
        <w:tc>
          <w:tcPr>
            <w:tcW w:w="3260" w:type="dxa"/>
          </w:tcPr>
          <w:p w:rsidR="00353350" w:rsidRPr="00353350" w:rsidRDefault="00353350" w:rsidP="00490CB1">
            <w:pPr>
              <w:spacing w:after="100" w:afterAutospacing="1"/>
              <w:jc w:val="left"/>
              <w:rPr>
                <w:rFonts w:ascii="Times New Roman" w:hAnsi="Times New Roman"/>
                <w:b/>
                <w:i/>
                <w:sz w:val="14"/>
                <w:szCs w:val="14"/>
              </w:rPr>
            </w:pPr>
          </w:p>
        </w:tc>
      </w:tr>
      <w:tr w:rsidR="00353350" w:rsidRPr="00353350" w:rsidTr="001322AB">
        <w:trPr>
          <w:trHeight w:val="1562"/>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C18 - Direttiva 98/58/CE del Consiglio del 20 luglio 1998, riguardante la protezione degli animali negli 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ind w:left="34"/>
              <w:rPr>
                <w:rFonts w:ascii="Times New Roman" w:hAnsi="Times New Roman"/>
                <w:sz w:val="14"/>
                <w:szCs w:val="14"/>
              </w:rPr>
            </w:pPr>
            <w:r w:rsidRPr="00353350">
              <w:rPr>
                <w:rFonts w:ascii="Times New Roman" w:hAnsi="Times New Roman"/>
                <w:sz w:val="14"/>
                <w:szCs w:val="14"/>
              </w:rPr>
              <w:pict>
                <v:rect id="_x0000_i1065" style="width:0;height:1.5pt" o:hrstd="t" o:hr="t" fillcolor="#aaa" stroked="f">
                  <v:imagedata r:id="rId13" o:title=""/>
                </v:rect>
              </w:pict>
            </w:r>
          </w:p>
          <w:p w:rsidR="00353350" w:rsidRPr="00353350" w:rsidRDefault="00353350" w:rsidP="00490CB1">
            <w:pPr>
              <w:ind w:left="34"/>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Merge w:val="restart"/>
            <w:vAlign w:val="center"/>
          </w:tcPr>
          <w:p w:rsidR="00353350" w:rsidRPr="00353350" w:rsidRDefault="00353350" w:rsidP="00490CB1">
            <w:pPr>
              <w:spacing w:after="100" w:afterAutospacing="1"/>
              <w:jc w:val="left"/>
              <w:rPr>
                <w:rFonts w:ascii="Times New Roman" w:hAnsi="Times New Roman"/>
                <w:sz w:val="14"/>
                <w:szCs w:val="14"/>
              </w:rPr>
            </w:pPr>
            <w:proofErr w:type="spellStart"/>
            <w:r w:rsidRPr="00353350">
              <w:rPr>
                <w:rFonts w:ascii="Times New Roman" w:hAnsi="Times New Roman"/>
                <w:sz w:val="14"/>
                <w:szCs w:val="14"/>
              </w:rPr>
              <w:t>Ventilazione</w:t>
            </w:r>
            <w:proofErr w:type="spellEnd"/>
          </w:p>
        </w:tc>
        <w:tc>
          <w:tcPr>
            <w:tcW w:w="2410" w:type="dxa"/>
            <w:vMerge w:val="restart"/>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Ricambio d’aria che mantenga la concentrazione di gas tossici, l’umidità, le polveri e la temperatura entro limiti non dannosi per gli animali.</w: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 xml:space="preserve">Di base il ricambio d’aria negli allevamenti di bovini è affidato alla ventilazione naturale senza possibilità di efficace modulazione della portata </w:t>
            </w:r>
          </w:p>
        </w:tc>
        <w:tc>
          <w:tcPr>
            <w:tcW w:w="2552" w:type="dxa"/>
            <w:vMerge w:val="restart"/>
          </w:tcPr>
          <w:p w:rsidR="00353350" w:rsidRPr="00353350" w:rsidRDefault="00353350" w:rsidP="00490CB1">
            <w:pPr>
              <w:spacing w:after="100" w:afterAutospacing="1"/>
              <w:jc w:val="left"/>
              <w:rPr>
                <w:rFonts w:ascii="Times New Roman" w:hAnsi="Times New Roman"/>
                <w:b/>
                <w:sz w:val="14"/>
                <w:szCs w:val="14"/>
              </w:rPr>
            </w:pPr>
            <w:r w:rsidRPr="00353350">
              <w:rPr>
                <w:rFonts w:ascii="Times New Roman" w:hAnsi="Times New Roman"/>
                <w:b/>
                <w:sz w:val="14"/>
                <w:szCs w:val="14"/>
                <w:lang w:val="it-IT"/>
              </w:rPr>
              <w:t xml:space="preserve">3.2.1. - Aumento del ricambio d’aria attraverso la predisposizione di una fessura di colmo nei tetti a due falde, la realizzazione di superfici di entrata e uscita dell’aria sui lati lunghi della stalla, predisposizione di dispositivi ad azionamento manuale o automatico per la regolazione della portata. </w:t>
            </w:r>
            <w:proofErr w:type="spellStart"/>
            <w:r w:rsidRPr="00353350">
              <w:rPr>
                <w:rFonts w:ascii="Times New Roman" w:hAnsi="Times New Roman"/>
                <w:b/>
                <w:sz w:val="14"/>
                <w:szCs w:val="14"/>
              </w:rPr>
              <w:t>Installazione</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di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impianti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di</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ventilazione</w:t>
            </w:r>
            <w:proofErr w:type="spellEnd"/>
            <w:r w:rsidRPr="00353350">
              <w:rPr>
                <w:rFonts w:ascii="Times New Roman" w:hAnsi="Times New Roman"/>
                <w:b/>
                <w:sz w:val="14"/>
                <w:szCs w:val="14"/>
              </w:rPr>
              <w:t xml:space="preserve"> </w:t>
            </w:r>
            <w:proofErr w:type="spellStart"/>
            <w:r w:rsidRPr="00353350">
              <w:rPr>
                <w:rFonts w:ascii="Times New Roman" w:hAnsi="Times New Roman"/>
                <w:b/>
                <w:sz w:val="14"/>
                <w:szCs w:val="14"/>
              </w:rPr>
              <w:t>artificiale</w:t>
            </w:r>
            <w:proofErr w:type="spellEnd"/>
            <w:r w:rsidRPr="00353350">
              <w:rPr>
                <w:rFonts w:ascii="Times New Roman" w:hAnsi="Times New Roman"/>
                <w:b/>
                <w:sz w:val="14"/>
                <w:szCs w:val="14"/>
              </w:rPr>
              <w:t>.</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dell’investimento</w:t>
            </w:r>
            <w:r w:rsidRPr="00353350">
              <w:rPr>
                <w:rFonts w:ascii="Times New Roman" w:hAnsi="Times New Roman"/>
                <w:sz w:val="14"/>
                <w:szCs w:val="14"/>
              </w:rPr>
              <w:pict>
                <v:rect id="_x0000_i1066"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Remunerati i costi per consumo di energia degli impianti di ventilazione artificiale</w:t>
            </w:r>
          </w:p>
        </w:tc>
      </w:tr>
      <w:tr w:rsidR="00353350" w:rsidRPr="00353350" w:rsidTr="001322AB">
        <w:trPr>
          <w:trHeight w:val="1937"/>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C16 - Direttiva 91/629/CEE del Consiglio del 19 novembre 1991 e successive modifiche (Dir 97/2/CE, </w:t>
            </w:r>
            <w:proofErr w:type="spellStart"/>
            <w:r w:rsidRPr="00353350">
              <w:rPr>
                <w:rFonts w:ascii="Times New Roman" w:hAnsi="Times New Roman"/>
                <w:sz w:val="14"/>
                <w:szCs w:val="14"/>
                <w:lang w:val="it-IT"/>
              </w:rPr>
              <w:t>Dec</w:t>
            </w:r>
            <w:proofErr w:type="spellEnd"/>
            <w:r w:rsidRPr="00353350">
              <w:rPr>
                <w:rFonts w:ascii="Times New Roman" w:hAnsi="Times New Roman"/>
                <w:sz w:val="14"/>
                <w:szCs w:val="14"/>
                <w:lang w:val="it-IT"/>
              </w:rPr>
              <w:t xml:space="preserve"> 97/182/CE), che stabilisce le norme minime per la protezione dei vitelli.</w:t>
            </w:r>
          </w:p>
        </w:tc>
        <w:tc>
          <w:tcPr>
            <w:tcW w:w="1276"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Decreto Legislativo 30 dicembre 1992 n.533, attuazione della Direttiva 91/629/CEE che stabilisce le norme minime per la protezione dei vitelli e succ. modif. </w:t>
            </w:r>
            <w:r w:rsidRPr="00353350">
              <w:rPr>
                <w:rFonts w:ascii="Times New Roman" w:hAnsi="Times New Roman"/>
                <w:sz w:val="14"/>
                <w:szCs w:val="14"/>
              </w:rPr>
              <w:t>(D.lvo 331/98)</w:t>
            </w:r>
          </w:p>
        </w:tc>
        <w:tc>
          <w:tcPr>
            <w:tcW w:w="1253"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Nota del Ministero della Sanità </w:t>
            </w:r>
            <w:proofErr w:type="spellStart"/>
            <w:r w:rsidRPr="00353350">
              <w:rPr>
                <w:rFonts w:ascii="Times New Roman" w:hAnsi="Times New Roman"/>
                <w:sz w:val="14"/>
                <w:szCs w:val="14"/>
                <w:lang w:val="it-IT"/>
              </w:rPr>
              <w:t>prot</w:t>
            </w:r>
            <w:proofErr w:type="spellEnd"/>
            <w:r w:rsidRPr="00353350">
              <w:rPr>
                <w:rFonts w:ascii="Times New Roman" w:hAnsi="Times New Roman"/>
                <w:sz w:val="14"/>
                <w:szCs w:val="14"/>
                <w:lang w:val="it-IT"/>
              </w:rPr>
              <w:t xml:space="preserve">. </w:t>
            </w:r>
            <w:r w:rsidRPr="00353350">
              <w:rPr>
                <w:rFonts w:ascii="Times New Roman" w:hAnsi="Times New Roman"/>
                <w:sz w:val="14"/>
                <w:szCs w:val="14"/>
              </w:rPr>
              <w:t xml:space="preserve">DGVA/10/27232 – </w:t>
            </w:r>
            <w:proofErr w:type="spellStart"/>
            <w:r w:rsidRPr="00353350">
              <w:rPr>
                <w:rFonts w:ascii="Times New Roman" w:hAnsi="Times New Roman"/>
                <w:sz w:val="14"/>
                <w:szCs w:val="14"/>
              </w:rPr>
              <w:t>procedura</w:t>
            </w:r>
            <w:proofErr w:type="spellEnd"/>
            <w:r w:rsidRPr="00353350">
              <w:rPr>
                <w:rFonts w:ascii="Times New Roman" w:hAnsi="Times New Roman"/>
                <w:sz w:val="14"/>
                <w:szCs w:val="14"/>
              </w:rPr>
              <w:t xml:space="preserve"> del 25/7/2006</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B</w:t>
            </w:r>
          </w:p>
        </w:tc>
        <w:tc>
          <w:tcPr>
            <w:tcW w:w="1645" w:type="dxa"/>
            <w:vMerge/>
            <w:vAlign w:val="center"/>
          </w:tcPr>
          <w:p w:rsidR="00353350" w:rsidRPr="00353350" w:rsidRDefault="00353350" w:rsidP="00490CB1">
            <w:pPr>
              <w:spacing w:after="100" w:afterAutospacing="1"/>
              <w:jc w:val="left"/>
              <w:rPr>
                <w:rFonts w:ascii="Times New Roman" w:hAnsi="Times New Roman"/>
                <w:sz w:val="14"/>
                <w:szCs w:val="14"/>
              </w:rPr>
            </w:pPr>
          </w:p>
        </w:tc>
        <w:tc>
          <w:tcPr>
            <w:tcW w:w="2410" w:type="dxa"/>
            <w:vMerge/>
          </w:tcPr>
          <w:p w:rsidR="00353350" w:rsidRPr="00353350" w:rsidRDefault="00353350" w:rsidP="00490CB1">
            <w:pPr>
              <w:spacing w:after="100" w:afterAutospacing="1"/>
              <w:jc w:val="left"/>
              <w:rPr>
                <w:rFonts w:ascii="Times New Roman" w:hAnsi="Times New Roman"/>
                <w:sz w:val="14"/>
                <w:szCs w:val="14"/>
              </w:rPr>
            </w:pPr>
          </w:p>
        </w:tc>
        <w:tc>
          <w:tcPr>
            <w:tcW w:w="2552" w:type="dxa"/>
            <w:vMerge/>
          </w:tcPr>
          <w:p w:rsidR="00353350" w:rsidRPr="00353350" w:rsidRDefault="00353350" w:rsidP="00490CB1">
            <w:pPr>
              <w:spacing w:after="100" w:afterAutospacing="1"/>
              <w:jc w:val="left"/>
              <w:rPr>
                <w:rFonts w:ascii="Times New Roman" w:hAnsi="Times New Roman"/>
                <w:sz w:val="14"/>
                <w:szCs w:val="14"/>
              </w:rPr>
            </w:pPr>
          </w:p>
        </w:tc>
        <w:tc>
          <w:tcPr>
            <w:tcW w:w="3260" w:type="dxa"/>
          </w:tcPr>
          <w:p w:rsidR="00353350" w:rsidRPr="00353350" w:rsidRDefault="00353350" w:rsidP="00490CB1">
            <w:pPr>
              <w:spacing w:after="100" w:afterAutospacing="1"/>
              <w:jc w:val="left"/>
              <w:rPr>
                <w:rFonts w:ascii="Times New Roman" w:hAnsi="Times New Roman"/>
                <w:sz w:val="14"/>
                <w:szCs w:val="14"/>
              </w:rPr>
            </w:pPr>
          </w:p>
        </w:tc>
      </w:tr>
      <w:tr w:rsidR="00353350" w:rsidRPr="00353350" w:rsidTr="001322AB">
        <w:trPr>
          <w:trHeight w:val="1693"/>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C18 - Direttiva 98/58/CE del Consiglio del 20 luglio 1998, riguardante la protezione degli animali negli 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rPr>
                <w:rFonts w:ascii="Times New Roman" w:hAnsi="Times New Roman"/>
                <w:sz w:val="14"/>
                <w:szCs w:val="14"/>
              </w:rPr>
            </w:pPr>
            <w:r w:rsidRPr="00353350">
              <w:rPr>
                <w:rFonts w:ascii="Times New Roman" w:hAnsi="Times New Roman"/>
                <w:sz w:val="14"/>
                <w:szCs w:val="14"/>
              </w:rPr>
              <w:pict>
                <v:rect id="_x0000_i1067" style="width:0;height:1.5pt" o:hrstd="t" o:hr="t" fillcolor="#aaa" stroked="f">
                  <v:imagedata r:id="rId13" o:title=""/>
                </v:rect>
              </w:pict>
            </w:r>
          </w:p>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Merge w:val="restart"/>
            <w:vAlign w:val="center"/>
          </w:tcPr>
          <w:p w:rsidR="00353350" w:rsidRPr="00353350" w:rsidRDefault="00353350" w:rsidP="00490CB1">
            <w:pPr>
              <w:spacing w:after="100" w:afterAutospacing="1"/>
              <w:jc w:val="left"/>
              <w:rPr>
                <w:rFonts w:ascii="Times New Roman" w:hAnsi="Times New Roman"/>
                <w:sz w:val="14"/>
                <w:szCs w:val="14"/>
              </w:rPr>
            </w:pPr>
            <w:proofErr w:type="spellStart"/>
            <w:r w:rsidRPr="00353350">
              <w:rPr>
                <w:rFonts w:ascii="Times New Roman" w:hAnsi="Times New Roman"/>
                <w:sz w:val="14"/>
                <w:szCs w:val="14"/>
              </w:rPr>
              <w:t>Raffrescamento</w:t>
            </w:r>
            <w:proofErr w:type="spellEnd"/>
          </w:p>
        </w:tc>
        <w:tc>
          <w:tcPr>
            <w:tcW w:w="2410" w:type="dxa"/>
            <w:vMerge w:val="restart"/>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Temperatura mantenuta entro limiti non dannosi per gli animali.</w: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 xml:space="preserve">Di base la protezione dal caldo negli allevamenti di bovini è affidata alla ventilazione naturale e/o artificiale ed al riparo degli animali dall’irraggiamento solare diretto offerto dalle strutture di stabulazione; le strutture di stabulazione non hanno generalmente coperture con </w:t>
            </w:r>
            <w:r w:rsidRPr="00353350">
              <w:rPr>
                <w:rFonts w:ascii="Times New Roman" w:hAnsi="Times New Roman"/>
                <w:i/>
                <w:sz w:val="14"/>
                <w:szCs w:val="14"/>
                <w:lang w:val="it-IT"/>
              </w:rPr>
              <w:lastRenderedPageBreak/>
              <w:t xml:space="preserve">isolamento termico.  </w:t>
            </w:r>
          </w:p>
        </w:tc>
        <w:tc>
          <w:tcPr>
            <w:tcW w:w="2552" w:type="dxa"/>
            <w:vMerge w:val="restart"/>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lastRenderedPageBreak/>
              <w:t xml:space="preserve">3.2.2. - Installazione di impianti di </w:t>
            </w:r>
            <w:proofErr w:type="spellStart"/>
            <w:r w:rsidRPr="00353350">
              <w:rPr>
                <w:rFonts w:ascii="Times New Roman" w:hAnsi="Times New Roman"/>
                <w:b/>
                <w:sz w:val="14"/>
                <w:szCs w:val="14"/>
                <w:lang w:val="it-IT"/>
              </w:rPr>
              <w:t>raffrescamento</w:t>
            </w:r>
            <w:proofErr w:type="spellEnd"/>
            <w:r w:rsidRPr="00353350">
              <w:rPr>
                <w:rFonts w:ascii="Times New Roman" w:hAnsi="Times New Roman"/>
                <w:b/>
                <w:sz w:val="14"/>
                <w:szCs w:val="14"/>
                <w:lang w:val="it-IT"/>
              </w:rPr>
              <w:t xml:space="preserve"> (ad esempio filtri umidi), eventualmente in abbinamento a impianti di aspersione (docce).</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b/>
                <w:sz w:val="14"/>
                <w:szCs w:val="14"/>
                <w:lang w:val="it-IT"/>
              </w:rPr>
              <w:t>Realizzazione di manti di copertura con isolante termico, predisposizione di ombreggiamenti naturali (piante) o artificiali (teloni ombreggianti).</w:t>
            </w:r>
          </w:p>
        </w:tc>
        <w:tc>
          <w:tcPr>
            <w:tcW w:w="3260" w:type="dxa"/>
            <w:vMerge w:val="restart"/>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dell’investimento</w:t>
            </w:r>
            <w:r w:rsidRPr="00353350">
              <w:rPr>
                <w:rFonts w:ascii="Times New Roman" w:hAnsi="Times New Roman"/>
                <w:sz w:val="14"/>
                <w:szCs w:val="14"/>
              </w:rPr>
              <w:pict>
                <v:rect id="_x0000_i1068"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Remunerati i costi per il consumo di energia e di acqua.</w:t>
            </w:r>
          </w:p>
          <w:p w:rsidR="00353350" w:rsidRPr="00353350" w:rsidRDefault="00353350" w:rsidP="00490CB1">
            <w:pPr>
              <w:spacing w:after="120"/>
              <w:jc w:val="left"/>
              <w:rPr>
                <w:rFonts w:ascii="Times New Roman" w:hAnsi="Times New Roman"/>
                <w:sz w:val="14"/>
                <w:szCs w:val="14"/>
                <w:lang w:val="it-IT"/>
              </w:rPr>
            </w:pPr>
            <w:r w:rsidRPr="00353350">
              <w:rPr>
                <w:rFonts w:ascii="Times New Roman" w:hAnsi="Times New Roman"/>
                <w:sz w:val="14"/>
                <w:szCs w:val="14"/>
                <w:lang w:val="it-IT"/>
              </w:rPr>
              <w:t xml:space="preserve">Remunerati i costi per la manodopera necessaria alla cura (proporzionata alle condizioni climatiche e al </w:t>
            </w:r>
            <w:proofErr w:type="spellStart"/>
            <w:r w:rsidRPr="00353350">
              <w:rPr>
                <w:rFonts w:ascii="Times New Roman" w:hAnsi="Times New Roman"/>
                <w:sz w:val="14"/>
                <w:szCs w:val="14"/>
                <w:lang w:val="it-IT"/>
              </w:rPr>
              <w:t>n°</w:t>
            </w:r>
            <w:proofErr w:type="spellEnd"/>
            <w:r w:rsidRPr="00353350">
              <w:rPr>
                <w:rFonts w:ascii="Times New Roman" w:hAnsi="Times New Roman"/>
                <w:sz w:val="14"/>
                <w:szCs w:val="14"/>
                <w:lang w:val="it-IT"/>
              </w:rPr>
              <w:t xml:space="preserve"> di animali) dell’ombreggiamento naturale ( alberi) e artificiale ( teloni), come da registrazioni nel registro ricoveri permanenti e temporanei (compreso </w:t>
            </w:r>
            <w:r w:rsidRPr="00353350">
              <w:rPr>
                <w:rFonts w:ascii="Times New Roman" w:hAnsi="Times New Roman"/>
                <w:sz w:val="14"/>
                <w:szCs w:val="14"/>
                <w:lang w:val="it-IT"/>
              </w:rPr>
              <w:lastRenderedPageBreak/>
              <w:t>ombreggiamento) e nel registro pascoli del Manuale di Corretta Prassi igienica.</w:t>
            </w:r>
          </w:p>
          <w:p w:rsidR="00353350" w:rsidRPr="00353350" w:rsidRDefault="00353350" w:rsidP="00490CB1">
            <w:pPr>
              <w:spacing w:after="120"/>
              <w:jc w:val="left"/>
              <w:rPr>
                <w:rFonts w:ascii="Times New Roman" w:hAnsi="Times New Roman"/>
                <w:sz w:val="14"/>
                <w:szCs w:val="14"/>
                <w:lang w:val="it-IT"/>
              </w:rPr>
            </w:pPr>
          </w:p>
        </w:tc>
      </w:tr>
      <w:tr w:rsidR="00353350" w:rsidRPr="00353350" w:rsidTr="001322AB">
        <w:trPr>
          <w:trHeight w:val="2492"/>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 xml:space="preserve">Atto C16 - Direttiva 91/629/CEE del Consiglio del 19 novembre 1991 e successive modifiche (Dir 97/2/CE, </w:t>
            </w:r>
            <w:proofErr w:type="spellStart"/>
            <w:r w:rsidRPr="00353350">
              <w:rPr>
                <w:rFonts w:ascii="Times New Roman" w:hAnsi="Times New Roman"/>
                <w:sz w:val="14"/>
                <w:szCs w:val="14"/>
                <w:lang w:val="it-IT"/>
              </w:rPr>
              <w:t>Dec</w:t>
            </w:r>
            <w:proofErr w:type="spellEnd"/>
            <w:r w:rsidRPr="00353350">
              <w:rPr>
                <w:rFonts w:ascii="Times New Roman" w:hAnsi="Times New Roman"/>
                <w:sz w:val="14"/>
                <w:szCs w:val="14"/>
                <w:lang w:val="it-IT"/>
              </w:rPr>
              <w:t xml:space="preserve"> 97/182/CE), che stabilisce le norme minime per la protezione dei vitelli.</w:t>
            </w:r>
          </w:p>
        </w:tc>
        <w:tc>
          <w:tcPr>
            <w:tcW w:w="1276"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Decreto Legislativo 30 dicembre 1992 n.533, attuazione della Direttiva 91/629/CEE che stabilisce le norme minime per la protezione dei vitelli e succ. modif. </w:t>
            </w:r>
            <w:r w:rsidRPr="00353350">
              <w:rPr>
                <w:rFonts w:ascii="Times New Roman" w:hAnsi="Times New Roman"/>
                <w:sz w:val="14"/>
                <w:szCs w:val="14"/>
              </w:rPr>
              <w:t>(D.lvo 331/98)</w:t>
            </w:r>
          </w:p>
        </w:tc>
        <w:tc>
          <w:tcPr>
            <w:tcW w:w="1253"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Nota del Ministero della Sanità </w:t>
            </w:r>
            <w:proofErr w:type="spellStart"/>
            <w:r w:rsidRPr="00353350">
              <w:rPr>
                <w:rFonts w:ascii="Times New Roman" w:hAnsi="Times New Roman"/>
                <w:sz w:val="14"/>
                <w:szCs w:val="14"/>
                <w:lang w:val="it-IT"/>
              </w:rPr>
              <w:t>prot</w:t>
            </w:r>
            <w:proofErr w:type="spellEnd"/>
            <w:r w:rsidRPr="00353350">
              <w:rPr>
                <w:rFonts w:ascii="Times New Roman" w:hAnsi="Times New Roman"/>
                <w:sz w:val="14"/>
                <w:szCs w:val="14"/>
                <w:lang w:val="it-IT"/>
              </w:rPr>
              <w:t xml:space="preserve">. </w:t>
            </w:r>
            <w:r w:rsidRPr="00353350">
              <w:rPr>
                <w:rFonts w:ascii="Times New Roman" w:hAnsi="Times New Roman"/>
                <w:sz w:val="14"/>
                <w:szCs w:val="14"/>
              </w:rPr>
              <w:t xml:space="preserve">DGVA/10/27232 – </w:t>
            </w:r>
            <w:proofErr w:type="spellStart"/>
            <w:r w:rsidRPr="00353350">
              <w:rPr>
                <w:rFonts w:ascii="Times New Roman" w:hAnsi="Times New Roman"/>
                <w:sz w:val="14"/>
                <w:szCs w:val="14"/>
              </w:rPr>
              <w:t>procedura</w:t>
            </w:r>
            <w:proofErr w:type="spellEnd"/>
            <w:r w:rsidRPr="00353350">
              <w:rPr>
                <w:rFonts w:ascii="Times New Roman" w:hAnsi="Times New Roman"/>
                <w:sz w:val="14"/>
                <w:szCs w:val="14"/>
              </w:rPr>
              <w:t xml:space="preserve"> del 25/7/2006</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B</w:t>
            </w:r>
          </w:p>
        </w:tc>
        <w:tc>
          <w:tcPr>
            <w:tcW w:w="1645" w:type="dxa"/>
            <w:vMerge/>
            <w:vAlign w:val="center"/>
          </w:tcPr>
          <w:p w:rsidR="00353350" w:rsidRPr="00353350" w:rsidRDefault="00353350" w:rsidP="00490CB1">
            <w:pPr>
              <w:spacing w:after="100" w:afterAutospacing="1"/>
              <w:jc w:val="left"/>
              <w:rPr>
                <w:rFonts w:ascii="Times New Roman" w:hAnsi="Times New Roman"/>
                <w:sz w:val="14"/>
                <w:szCs w:val="14"/>
              </w:rPr>
            </w:pPr>
          </w:p>
        </w:tc>
        <w:tc>
          <w:tcPr>
            <w:tcW w:w="2410" w:type="dxa"/>
            <w:vMerge/>
          </w:tcPr>
          <w:p w:rsidR="00353350" w:rsidRPr="00353350" w:rsidRDefault="00353350" w:rsidP="00490CB1">
            <w:pPr>
              <w:spacing w:after="100" w:afterAutospacing="1"/>
              <w:jc w:val="left"/>
              <w:rPr>
                <w:rFonts w:ascii="Times New Roman" w:hAnsi="Times New Roman"/>
                <w:sz w:val="14"/>
                <w:szCs w:val="14"/>
              </w:rPr>
            </w:pPr>
          </w:p>
        </w:tc>
        <w:tc>
          <w:tcPr>
            <w:tcW w:w="2552" w:type="dxa"/>
            <w:vMerge/>
          </w:tcPr>
          <w:p w:rsidR="00353350" w:rsidRPr="00353350" w:rsidRDefault="00353350" w:rsidP="00490CB1">
            <w:pPr>
              <w:spacing w:after="100" w:afterAutospacing="1"/>
              <w:jc w:val="left"/>
              <w:rPr>
                <w:rFonts w:ascii="Times New Roman" w:hAnsi="Times New Roman"/>
                <w:sz w:val="14"/>
                <w:szCs w:val="14"/>
              </w:rPr>
            </w:pPr>
          </w:p>
        </w:tc>
        <w:tc>
          <w:tcPr>
            <w:tcW w:w="3260" w:type="dxa"/>
            <w:vMerge/>
          </w:tcPr>
          <w:p w:rsidR="00353350" w:rsidRPr="00353350" w:rsidRDefault="00353350" w:rsidP="00490CB1">
            <w:pPr>
              <w:spacing w:after="100" w:afterAutospacing="1"/>
              <w:jc w:val="left"/>
              <w:rPr>
                <w:rFonts w:ascii="Times New Roman" w:hAnsi="Times New Roman"/>
                <w:sz w:val="14"/>
                <w:szCs w:val="14"/>
              </w:rPr>
            </w:pPr>
          </w:p>
        </w:tc>
      </w:tr>
      <w:tr w:rsidR="00353350" w:rsidRPr="00353350" w:rsidTr="001322AB">
        <w:tc>
          <w:tcPr>
            <w:tcW w:w="1242" w:type="dxa"/>
          </w:tcPr>
          <w:p w:rsidR="00353350" w:rsidRPr="00353350" w:rsidRDefault="00353350" w:rsidP="00490CB1">
            <w:pPr>
              <w:rPr>
                <w:rFonts w:ascii="Times New Roman" w:hAnsi="Times New Roman"/>
                <w:b/>
                <w:sz w:val="14"/>
                <w:szCs w:val="14"/>
              </w:rPr>
            </w:pPr>
          </w:p>
        </w:tc>
        <w:tc>
          <w:tcPr>
            <w:tcW w:w="1276" w:type="dxa"/>
          </w:tcPr>
          <w:p w:rsidR="00353350" w:rsidRPr="00353350" w:rsidRDefault="00353350" w:rsidP="00490CB1">
            <w:pPr>
              <w:rPr>
                <w:rFonts w:ascii="Times New Roman" w:hAnsi="Times New Roman"/>
                <w:b/>
                <w:sz w:val="14"/>
                <w:szCs w:val="14"/>
              </w:rPr>
            </w:pPr>
          </w:p>
        </w:tc>
        <w:tc>
          <w:tcPr>
            <w:tcW w:w="1253" w:type="dxa"/>
          </w:tcPr>
          <w:p w:rsidR="00353350" w:rsidRPr="00353350" w:rsidRDefault="00353350" w:rsidP="00490CB1">
            <w:pPr>
              <w:rPr>
                <w:rFonts w:ascii="Times New Roman" w:hAnsi="Times New Roman"/>
                <w:b/>
                <w:sz w:val="14"/>
                <w:szCs w:val="14"/>
              </w:rPr>
            </w:pPr>
          </w:p>
        </w:tc>
        <w:tc>
          <w:tcPr>
            <w:tcW w:w="929" w:type="dxa"/>
          </w:tcPr>
          <w:p w:rsidR="00353350" w:rsidRPr="00353350" w:rsidRDefault="00353350" w:rsidP="00490CB1">
            <w:pPr>
              <w:rPr>
                <w:rFonts w:ascii="Times New Roman" w:hAnsi="Times New Roman"/>
                <w:b/>
                <w:sz w:val="14"/>
                <w:szCs w:val="14"/>
              </w:rPr>
            </w:pPr>
          </w:p>
        </w:tc>
        <w:tc>
          <w:tcPr>
            <w:tcW w:w="6607" w:type="dxa"/>
            <w:gridSpan w:val="3"/>
            <w:vAlign w:val="center"/>
          </w:tcPr>
          <w:p w:rsidR="00353350" w:rsidRPr="00353350" w:rsidRDefault="00353350" w:rsidP="00490CB1">
            <w:pPr>
              <w:spacing w:after="100" w:afterAutospacing="1"/>
              <w:jc w:val="left"/>
              <w:rPr>
                <w:rFonts w:ascii="Times New Roman" w:hAnsi="Times New Roman"/>
                <w:b/>
                <w:i/>
                <w:sz w:val="14"/>
                <w:szCs w:val="14"/>
              </w:rPr>
            </w:pPr>
            <w:r w:rsidRPr="00353350">
              <w:rPr>
                <w:rFonts w:ascii="Times New Roman" w:hAnsi="Times New Roman"/>
                <w:b/>
                <w:i/>
                <w:sz w:val="14"/>
                <w:szCs w:val="14"/>
              </w:rPr>
              <w:t xml:space="preserve">  </w:t>
            </w:r>
            <w:proofErr w:type="spellStart"/>
            <w:r w:rsidRPr="00353350">
              <w:rPr>
                <w:rFonts w:ascii="Times New Roman" w:hAnsi="Times New Roman"/>
                <w:b/>
                <w:i/>
                <w:sz w:val="14"/>
                <w:szCs w:val="14"/>
              </w:rPr>
              <w:t>Azione</w:t>
            </w:r>
            <w:proofErr w:type="spellEnd"/>
            <w:r w:rsidRPr="00353350">
              <w:rPr>
                <w:rFonts w:ascii="Times New Roman" w:hAnsi="Times New Roman"/>
                <w:b/>
                <w:i/>
                <w:sz w:val="14"/>
                <w:szCs w:val="14"/>
              </w:rPr>
              <w:t xml:space="preserve"> 4) – </w:t>
            </w:r>
            <w:proofErr w:type="spellStart"/>
            <w:r w:rsidRPr="00353350">
              <w:rPr>
                <w:rFonts w:ascii="Times New Roman" w:hAnsi="Times New Roman"/>
                <w:b/>
                <w:i/>
                <w:sz w:val="14"/>
                <w:szCs w:val="14"/>
              </w:rPr>
              <w:t>Alimentazione</w:t>
            </w:r>
            <w:proofErr w:type="spellEnd"/>
            <w:r w:rsidRPr="00353350">
              <w:rPr>
                <w:rFonts w:ascii="Times New Roman" w:hAnsi="Times New Roman"/>
                <w:b/>
                <w:i/>
                <w:sz w:val="14"/>
                <w:szCs w:val="14"/>
              </w:rPr>
              <w:t xml:space="preserve"> </w:t>
            </w:r>
          </w:p>
        </w:tc>
        <w:tc>
          <w:tcPr>
            <w:tcW w:w="3260" w:type="dxa"/>
          </w:tcPr>
          <w:p w:rsidR="00353350" w:rsidRPr="00353350" w:rsidRDefault="00353350" w:rsidP="00490CB1">
            <w:pPr>
              <w:spacing w:after="100" w:afterAutospacing="1"/>
              <w:jc w:val="left"/>
              <w:rPr>
                <w:rFonts w:ascii="Times New Roman" w:hAnsi="Times New Roman"/>
                <w:b/>
                <w:i/>
                <w:sz w:val="14"/>
                <w:szCs w:val="14"/>
              </w:rPr>
            </w:pPr>
          </w:p>
        </w:tc>
      </w:tr>
      <w:tr w:rsidR="00353350" w:rsidRPr="00353350" w:rsidTr="001322AB">
        <w:trPr>
          <w:trHeight w:val="1982"/>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C18 - Direttiva 98/58/CE del Consiglio del 20 luglio 1998, riguardante la protezione degli animali negli 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rPr>
                <w:rFonts w:ascii="Times New Roman" w:hAnsi="Times New Roman"/>
                <w:sz w:val="14"/>
                <w:szCs w:val="14"/>
              </w:rPr>
            </w:pPr>
            <w:r w:rsidRPr="00353350">
              <w:rPr>
                <w:rFonts w:ascii="Times New Roman" w:hAnsi="Times New Roman"/>
                <w:sz w:val="14"/>
                <w:szCs w:val="14"/>
              </w:rPr>
              <w:pict>
                <v:rect id="_x0000_i1069" style="width:0;height:1.5pt" o:hrstd="t" o:hr="t" fillcolor="#aaa" stroked="f">
                  <v:imagedata r:id="rId13" o:title=""/>
                </v:rect>
              </w:pict>
            </w:r>
          </w:p>
          <w:p w:rsidR="00353350" w:rsidRPr="00353350" w:rsidRDefault="00353350" w:rsidP="00490CB1">
            <w:pPr>
              <w:ind w:left="34"/>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Merge w:val="restart"/>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Razioni alimentari degli animali e somministrazione dell’acqua</w:t>
            </w:r>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 xml:space="preserve">Non vi devono essere animali cui sia stata somministrata un’alimentazione inadatta alla loro età e specie  (rapporto foraggio/concentrato&lt;= 50/50),  sia per loro nociva, o sia stata fornita in quantità insufficiente o ad intervalli non adeguati; nessuna sostanza, eccetto quelle somministrate a fini terapeutici o profilattici da un medico veterinario deve essere somministrata agli animali. </w:t>
            </w:r>
          </w:p>
        </w:tc>
        <w:tc>
          <w:tcPr>
            <w:tcW w:w="2552" w:type="dxa"/>
            <w:vMerge w:val="restart"/>
          </w:tcPr>
          <w:p w:rsidR="00353350" w:rsidRPr="00353350" w:rsidRDefault="00353350" w:rsidP="00490CB1">
            <w:pPr>
              <w:tabs>
                <w:tab w:val="num" w:pos="1140"/>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4.2.1. - Deve essere prevista la presenza e garantito il  funzionamento di abbeveratoi a vasca e non a tazzetta.</w:t>
            </w:r>
          </w:p>
          <w:p w:rsidR="00353350" w:rsidRPr="00353350" w:rsidRDefault="00353350" w:rsidP="00490CB1">
            <w:pPr>
              <w:tabs>
                <w:tab w:val="num" w:pos="1140"/>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 xml:space="preserve">4.2.2. - Il  rapporto BCS deve essere maggiore di 2 da attestarsi attraverso la presentazione di una “Scheda di Valutazione BCS”. </w:t>
            </w:r>
          </w:p>
          <w:p w:rsidR="00353350" w:rsidRPr="00353350" w:rsidRDefault="00353350" w:rsidP="00490CB1">
            <w:pPr>
              <w:tabs>
                <w:tab w:val="num" w:pos="1140"/>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4.2.3. - Lo svezzamento vitelli deve essere effettuato con latte materno e presenza di area alimentare preferenziale per concentrato destinato a vitelli.</w:t>
            </w:r>
          </w:p>
          <w:p w:rsidR="00353350" w:rsidRPr="00353350" w:rsidRDefault="00353350" w:rsidP="00490CB1">
            <w:pPr>
              <w:tabs>
                <w:tab w:val="num" w:pos="1140"/>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4.2.4. - Il rapporto foraggio/concentrato Vitelli ingrasso deve essere maggiore o uguale a 60/40 (50/50  nella fase di finissaggio ammessa per tre mesi).</w:t>
            </w:r>
          </w:p>
          <w:p w:rsidR="00353350" w:rsidRPr="00353350" w:rsidRDefault="00353350" w:rsidP="00490CB1">
            <w:pPr>
              <w:tabs>
                <w:tab w:val="num" w:pos="1140"/>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 xml:space="preserve">4.2.5. - Deve essere garantita la prevalenza del pascolo come fonte alimentare delle vacche nutrici (&gt;50% </w:t>
            </w:r>
            <w:r w:rsidRPr="00353350">
              <w:rPr>
                <w:rFonts w:ascii="Times New Roman" w:hAnsi="Times New Roman"/>
                <w:b/>
                <w:sz w:val="14"/>
                <w:szCs w:val="14"/>
                <w:lang w:val="it-IT"/>
              </w:rPr>
              <w:lastRenderedPageBreak/>
              <w:t>della Sostanza Secca Ingerita annua).</w:t>
            </w:r>
          </w:p>
          <w:p w:rsidR="00353350" w:rsidRPr="00353350" w:rsidRDefault="00353350" w:rsidP="00490CB1">
            <w:pPr>
              <w:tabs>
                <w:tab w:val="num" w:pos="1140"/>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 xml:space="preserve">4.2.6. - Presentazione di un “Piano di alimentazione” redatto da un alimentarista, determinato anche dai parametri </w:t>
            </w:r>
            <w:proofErr w:type="spellStart"/>
            <w:r w:rsidRPr="00353350">
              <w:rPr>
                <w:rFonts w:ascii="Times New Roman" w:hAnsi="Times New Roman"/>
                <w:b/>
                <w:sz w:val="14"/>
                <w:szCs w:val="14"/>
                <w:lang w:val="it-IT"/>
              </w:rPr>
              <w:t>quanti-qualitativi</w:t>
            </w:r>
            <w:proofErr w:type="spellEnd"/>
            <w:r w:rsidRPr="00353350">
              <w:rPr>
                <w:rFonts w:ascii="Times New Roman" w:hAnsi="Times New Roman"/>
                <w:b/>
                <w:sz w:val="14"/>
                <w:szCs w:val="14"/>
                <w:lang w:val="it-IT"/>
              </w:rPr>
              <w:t xml:space="preserve"> del latte (grasso , proteina, lattosio, cellule somatiche, urea, </w:t>
            </w:r>
            <w:proofErr w:type="spellStart"/>
            <w:r w:rsidRPr="00353350">
              <w:rPr>
                <w:rFonts w:ascii="Times New Roman" w:hAnsi="Times New Roman"/>
                <w:b/>
                <w:sz w:val="14"/>
                <w:szCs w:val="14"/>
                <w:lang w:val="it-IT"/>
              </w:rPr>
              <w:t>lattodinamografi</w:t>
            </w:r>
            <w:proofErr w:type="spellEnd"/>
            <w:r w:rsidRPr="00353350">
              <w:rPr>
                <w:rFonts w:ascii="Times New Roman" w:hAnsi="Times New Roman"/>
                <w:b/>
                <w:sz w:val="14"/>
                <w:szCs w:val="14"/>
                <w:lang w:val="it-IT"/>
              </w:rPr>
              <w:t xml:space="preserve">) e dall’analisi degli alimenti. </w:t>
            </w:r>
          </w:p>
          <w:p w:rsidR="00353350" w:rsidRPr="00353350" w:rsidRDefault="00353350" w:rsidP="00490CB1">
            <w:pPr>
              <w:tabs>
                <w:tab w:val="num" w:pos="284"/>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 xml:space="preserve">4.2.7. - 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353350" w:rsidRPr="00353350" w:rsidRDefault="00353350" w:rsidP="00490CB1">
            <w:pPr>
              <w:tabs>
                <w:tab w:val="num" w:pos="284"/>
              </w:tabs>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4.2.8. - Adeguatezza degli impianti di abbeverata (tipo, distribuzione e numero per animali allevati) e controllo della qualità dell’acqua distribuita.</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lastRenderedPageBreak/>
              <w:t>Non remunerati i costi delle consulenze</w:t>
            </w:r>
          </w:p>
          <w:p w:rsidR="00353350" w:rsidRPr="00353350" w:rsidRDefault="00353350" w:rsidP="00490CB1">
            <w:pPr>
              <w:spacing w:after="100" w:afterAutospacing="1"/>
              <w:jc w:val="left"/>
              <w:rPr>
                <w:rFonts w:ascii="Times New Roman" w:hAnsi="Times New Roman"/>
                <w:sz w:val="14"/>
                <w:szCs w:val="14"/>
              </w:rPr>
            </w:pPr>
            <w:r w:rsidRPr="00353350">
              <w:rPr>
                <w:rFonts w:ascii="Times New Roman" w:hAnsi="Times New Roman"/>
                <w:sz w:val="14"/>
                <w:szCs w:val="14"/>
              </w:rPr>
              <w:pict>
                <v:rect id="_x0000_i1070"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 xml:space="preserve">Remunerato l’impegno orario aggiuntivo  per la gestione complessiva dell’alimentazione secondo le indicazioni del piano alimentare fornito dello specialista per lo svezzamento razionato del vitello, e per il miglioramento della fertilità delle fattrici </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2ore/giorno/365/100 UBA  (sia vitelli che vacche)</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 xml:space="preserve">Remunerato costo orario registrazione BCS (body </w:t>
            </w:r>
            <w:proofErr w:type="spellStart"/>
            <w:r w:rsidRPr="00353350">
              <w:rPr>
                <w:rFonts w:ascii="Times New Roman" w:hAnsi="Times New Roman"/>
                <w:sz w:val="14"/>
                <w:szCs w:val="14"/>
                <w:lang w:val="it-IT"/>
              </w:rPr>
              <w:t>condition</w:t>
            </w:r>
            <w:proofErr w:type="spellEnd"/>
            <w:r w:rsidRPr="00353350">
              <w:rPr>
                <w:rFonts w:ascii="Times New Roman" w:hAnsi="Times New Roman"/>
                <w:sz w:val="14"/>
                <w:szCs w:val="14"/>
                <w:lang w:val="it-IT"/>
              </w:rPr>
              <w:t xml:space="preserve"> score): </w:t>
            </w:r>
          </w:p>
          <w:p w:rsidR="00353350" w:rsidRPr="00353350" w:rsidRDefault="00353350" w:rsidP="00490CB1">
            <w:pPr>
              <w:spacing w:after="100" w:afterAutospacing="1"/>
              <w:jc w:val="left"/>
              <w:rPr>
                <w:rFonts w:ascii="Times New Roman" w:hAnsi="Times New Roman"/>
                <w:sz w:val="14"/>
                <w:szCs w:val="14"/>
              </w:rPr>
            </w:pPr>
            <w:r w:rsidRPr="00353350">
              <w:rPr>
                <w:rFonts w:ascii="Times New Roman" w:hAnsi="Times New Roman"/>
                <w:sz w:val="14"/>
                <w:szCs w:val="14"/>
              </w:rPr>
              <w:t>1ora/20UBA/anno</w:t>
            </w:r>
          </w:p>
        </w:tc>
      </w:tr>
      <w:tr w:rsidR="00353350" w:rsidRPr="00353350" w:rsidTr="001322AB">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C16 - Direttiva 91/629/CEE del Consiglio del 19 novembre 1991 e successive modifiche (Dir 97/2/CE, </w:t>
            </w:r>
            <w:proofErr w:type="spellStart"/>
            <w:r w:rsidRPr="00353350">
              <w:rPr>
                <w:rFonts w:ascii="Times New Roman" w:hAnsi="Times New Roman"/>
                <w:sz w:val="14"/>
                <w:szCs w:val="14"/>
                <w:lang w:val="it-IT"/>
              </w:rPr>
              <w:t>Dec</w:t>
            </w:r>
            <w:proofErr w:type="spellEnd"/>
            <w:r w:rsidRPr="00353350">
              <w:rPr>
                <w:rFonts w:ascii="Times New Roman" w:hAnsi="Times New Roman"/>
                <w:sz w:val="14"/>
                <w:szCs w:val="14"/>
                <w:lang w:val="it-IT"/>
              </w:rPr>
              <w:t xml:space="preserve"> </w:t>
            </w:r>
            <w:r w:rsidRPr="00353350">
              <w:rPr>
                <w:rFonts w:ascii="Times New Roman" w:hAnsi="Times New Roman"/>
                <w:sz w:val="14"/>
                <w:szCs w:val="14"/>
                <w:lang w:val="it-IT"/>
              </w:rPr>
              <w:lastRenderedPageBreak/>
              <w:t>97/182/CE), che stabilisce le norme minime per la protezione dei vitelli.</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 xml:space="preserve">Decreto Legislativo 30 dicembre 1992 n.533, attuazione della Direttiva 91/629/CEE che stabilisce le norme minime per la </w:t>
            </w:r>
            <w:r w:rsidRPr="00353350">
              <w:rPr>
                <w:rFonts w:ascii="Times New Roman" w:hAnsi="Times New Roman"/>
                <w:sz w:val="14"/>
                <w:szCs w:val="14"/>
                <w:lang w:val="it-IT"/>
              </w:rPr>
              <w:lastRenderedPageBreak/>
              <w:t>protezione dei vitelli</w:t>
            </w:r>
          </w:p>
        </w:tc>
        <w:tc>
          <w:tcPr>
            <w:tcW w:w="1253"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lastRenderedPageBreak/>
              <w:t xml:space="preserve">Nota del Ministero della Sanità </w:t>
            </w:r>
            <w:proofErr w:type="spellStart"/>
            <w:r w:rsidRPr="00353350">
              <w:rPr>
                <w:rFonts w:ascii="Times New Roman" w:hAnsi="Times New Roman"/>
                <w:sz w:val="14"/>
                <w:szCs w:val="14"/>
                <w:lang w:val="it-IT"/>
              </w:rPr>
              <w:t>prot</w:t>
            </w:r>
            <w:proofErr w:type="spellEnd"/>
            <w:r w:rsidRPr="00353350">
              <w:rPr>
                <w:rFonts w:ascii="Times New Roman" w:hAnsi="Times New Roman"/>
                <w:sz w:val="14"/>
                <w:szCs w:val="14"/>
                <w:lang w:val="it-IT"/>
              </w:rPr>
              <w:t xml:space="preserve">. </w:t>
            </w:r>
            <w:r w:rsidRPr="00353350">
              <w:rPr>
                <w:rFonts w:ascii="Times New Roman" w:hAnsi="Times New Roman"/>
                <w:sz w:val="14"/>
                <w:szCs w:val="14"/>
              </w:rPr>
              <w:t xml:space="preserve">DGVA/10/27232 – </w:t>
            </w:r>
            <w:proofErr w:type="spellStart"/>
            <w:r w:rsidRPr="00353350">
              <w:rPr>
                <w:rFonts w:ascii="Times New Roman" w:hAnsi="Times New Roman"/>
                <w:sz w:val="14"/>
                <w:szCs w:val="14"/>
              </w:rPr>
              <w:t>procedura</w:t>
            </w:r>
            <w:proofErr w:type="spellEnd"/>
            <w:r w:rsidRPr="00353350">
              <w:rPr>
                <w:rFonts w:ascii="Times New Roman" w:hAnsi="Times New Roman"/>
                <w:sz w:val="14"/>
                <w:szCs w:val="14"/>
              </w:rPr>
              <w:t xml:space="preserve"> del 25/7/2006</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B</w:t>
            </w:r>
          </w:p>
        </w:tc>
        <w:tc>
          <w:tcPr>
            <w:tcW w:w="1645" w:type="dxa"/>
            <w:vMerge/>
            <w:vAlign w:val="center"/>
          </w:tcPr>
          <w:p w:rsidR="00353350" w:rsidRPr="00353350" w:rsidRDefault="00353350" w:rsidP="00490CB1">
            <w:pPr>
              <w:spacing w:after="100" w:afterAutospacing="1"/>
              <w:jc w:val="left"/>
              <w:rPr>
                <w:rFonts w:ascii="Times New Roman" w:hAnsi="Times New Roman"/>
                <w:sz w:val="14"/>
                <w:szCs w:val="14"/>
              </w:rPr>
            </w:pPr>
          </w:p>
        </w:tc>
        <w:tc>
          <w:tcPr>
            <w:tcW w:w="2410" w:type="dxa"/>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 xml:space="preserve">Ai vitelli con più di 2 settimane di età deve essere somministrato alimento fibroso, in quantità minima da 50 a 250 g al giorno per i vitelli di età compresa tra le 8 e le 20 settimane; ogni vitello deve ricevere colostro bovino il prima possibile e comunque </w:t>
            </w:r>
            <w:r w:rsidRPr="00353350">
              <w:rPr>
                <w:rFonts w:ascii="Times New Roman" w:hAnsi="Times New Roman"/>
                <w:i/>
                <w:sz w:val="14"/>
                <w:szCs w:val="14"/>
                <w:lang w:val="it-IT"/>
              </w:rPr>
              <w:lastRenderedPageBreak/>
              <w:t>entro 6 ore dalla nascita.</w: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 xml:space="preserve">Ogni animale deve disporre di acqua di bevanda in quantità e di qualità adeguate. </w:t>
            </w:r>
            <w:r w:rsidRPr="00353350">
              <w:rPr>
                <w:rFonts w:ascii="Times New Roman" w:hAnsi="Times New Roman"/>
                <w:i/>
                <w:sz w:val="14"/>
                <w:szCs w:val="14"/>
              </w:rPr>
              <w:pict>
                <v:rect id="_x0000_i1071" style="width:0;height:1.5pt" o:hrstd="t" o:hr="t" fillcolor="#aaa" stroked="f">
                  <v:imagedata r:id="rId13" o:title=""/>
                </v:rect>
              </w:pic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Assenza della consulenza regolare di un alimentarista e/o agronomo per la formulazione della razione e/o dello sfruttamento del pascolo. Assenza monitoraggio regolare dello stato fisiologico (BCS).  Analisi del foraggio e del mangime con frequenza inferiore a 1 volta l’anno</w:t>
            </w:r>
          </w:p>
        </w:tc>
        <w:tc>
          <w:tcPr>
            <w:tcW w:w="2552" w:type="dxa"/>
            <w:vMerge/>
          </w:tcPr>
          <w:p w:rsidR="00353350" w:rsidRPr="00353350" w:rsidRDefault="00353350" w:rsidP="00490CB1">
            <w:pPr>
              <w:spacing w:after="100" w:afterAutospacing="1"/>
              <w:jc w:val="left"/>
              <w:rPr>
                <w:rFonts w:ascii="Times New Roman" w:hAnsi="Times New Roman"/>
                <w:sz w:val="14"/>
                <w:szCs w:val="14"/>
                <w:lang w:val="it-IT"/>
              </w:rPr>
            </w:pP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p>
          <w:p w:rsidR="00353350" w:rsidRPr="00353350" w:rsidRDefault="00353350" w:rsidP="00490CB1">
            <w:pPr>
              <w:spacing w:after="100" w:afterAutospacing="1"/>
              <w:jc w:val="left"/>
              <w:rPr>
                <w:rFonts w:ascii="Times New Roman" w:hAnsi="Times New Roman"/>
                <w:sz w:val="14"/>
                <w:szCs w:val="14"/>
                <w:lang w:val="it-IT"/>
              </w:rPr>
            </w:pPr>
          </w:p>
        </w:tc>
      </w:tr>
      <w:tr w:rsidR="00353350" w:rsidRPr="00353350" w:rsidTr="001322AB">
        <w:tc>
          <w:tcPr>
            <w:tcW w:w="1242" w:type="dxa"/>
          </w:tcPr>
          <w:p w:rsidR="00353350" w:rsidRPr="00353350" w:rsidRDefault="00353350" w:rsidP="00490CB1">
            <w:pPr>
              <w:rPr>
                <w:rFonts w:ascii="Times New Roman" w:hAnsi="Times New Roman"/>
                <w:b/>
                <w:sz w:val="14"/>
                <w:szCs w:val="14"/>
                <w:lang w:val="it-IT"/>
              </w:rPr>
            </w:pPr>
          </w:p>
        </w:tc>
        <w:tc>
          <w:tcPr>
            <w:tcW w:w="1276" w:type="dxa"/>
          </w:tcPr>
          <w:p w:rsidR="00353350" w:rsidRPr="00353350" w:rsidRDefault="00353350" w:rsidP="00490CB1">
            <w:pPr>
              <w:rPr>
                <w:rFonts w:ascii="Times New Roman" w:hAnsi="Times New Roman"/>
                <w:b/>
                <w:sz w:val="14"/>
                <w:szCs w:val="14"/>
                <w:lang w:val="it-IT"/>
              </w:rPr>
            </w:pPr>
          </w:p>
        </w:tc>
        <w:tc>
          <w:tcPr>
            <w:tcW w:w="1253" w:type="dxa"/>
          </w:tcPr>
          <w:p w:rsidR="00353350" w:rsidRPr="00353350" w:rsidRDefault="00353350" w:rsidP="00490CB1">
            <w:pPr>
              <w:rPr>
                <w:rFonts w:ascii="Times New Roman" w:hAnsi="Times New Roman"/>
                <w:b/>
                <w:sz w:val="14"/>
                <w:szCs w:val="14"/>
                <w:lang w:val="it-IT"/>
              </w:rPr>
            </w:pPr>
          </w:p>
        </w:tc>
        <w:tc>
          <w:tcPr>
            <w:tcW w:w="929" w:type="dxa"/>
          </w:tcPr>
          <w:p w:rsidR="00353350" w:rsidRPr="00353350" w:rsidRDefault="00353350" w:rsidP="00490CB1">
            <w:pPr>
              <w:rPr>
                <w:rFonts w:ascii="Times New Roman" w:hAnsi="Times New Roman"/>
                <w:b/>
                <w:sz w:val="14"/>
                <w:szCs w:val="14"/>
                <w:lang w:val="it-IT"/>
              </w:rPr>
            </w:pPr>
          </w:p>
        </w:tc>
        <w:tc>
          <w:tcPr>
            <w:tcW w:w="6607" w:type="dxa"/>
            <w:gridSpan w:val="3"/>
            <w:vAlign w:val="center"/>
          </w:tcPr>
          <w:p w:rsidR="00353350" w:rsidRPr="00353350" w:rsidRDefault="00353350" w:rsidP="00490CB1">
            <w:pPr>
              <w:spacing w:after="100" w:afterAutospacing="1"/>
              <w:jc w:val="left"/>
              <w:rPr>
                <w:rFonts w:ascii="Times New Roman" w:hAnsi="Times New Roman"/>
                <w:b/>
                <w:i/>
                <w:sz w:val="14"/>
                <w:szCs w:val="14"/>
                <w:lang w:val="it-IT"/>
              </w:rPr>
            </w:pPr>
            <w:r w:rsidRPr="00353350">
              <w:rPr>
                <w:rFonts w:ascii="Times New Roman" w:hAnsi="Times New Roman"/>
                <w:b/>
                <w:i/>
                <w:sz w:val="14"/>
                <w:szCs w:val="14"/>
                <w:lang w:val="it-IT"/>
              </w:rPr>
              <w:t xml:space="preserve">   Azione 5)-  Igiene, prevenzione delle patologie e aspetti comportamentali</w:t>
            </w:r>
          </w:p>
        </w:tc>
        <w:tc>
          <w:tcPr>
            <w:tcW w:w="3260" w:type="dxa"/>
          </w:tcPr>
          <w:p w:rsidR="00353350" w:rsidRPr="00353350" w:rsidRDefault="00353350" w:rsidP="00490CB1">
            <w:pPr>
              <w:spacing w:after="100" w:afterAutospacing="1"/>
              <w:jc w:val="left"/>
              <w:rPr>
                <w:rFonts w:ascii="Times New Roman" w:hAnsi="Times New Roman"/>
                <w:b/>
                <w:i/>
                <w:sz w:val="14"/>
                <w:szCs w:val="14"/>
                <w:lang w:val="it-IT"/>
              </w:rPr>
            </w:pPr>
          </w:p>
        </w:tc>
      </w:tr>
      <w:tr w:rsidR="00353350" w:rsidRPr="00353350" w:rsidTr="001322AB">
        <w:trPr>
          <w:trHeight w:val="884"/>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C18 - Direttiva 98/58/CE del Consiglio del 20 luglio 1998, riguardante la protezione degli animali negli 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ind w:firstLine="34"/>
              <w:rPr>
                <w:rFonts w:ascii="Times New Roman" w:hAnsi="Times New Roman"/>
                <w:sz w:val="14"/>
                <w:szCs w:val="14"/>
              </w:rPr>
            </w:pPr>
            <w:r w:rsidRPr="00353350">
              <w:rPr>
                <w:rFonts w:ascii="Times New Roman" w:hAnsi="Times New Roman"/>
                <w:sz w:val="14"/>
                <w:szCs w:val="14"/>
              </w:rPr>
              <w:pict>
                <v:rect id="_x0000_i1072" style="width:0;height:1.5pt" o:hrstd="t" o:hr="t" fillcolor="#aaa" stroked="f">
                  <v:imagedata r:id="rId13" o:title=""/>
                </v:rect>
              </w:pict>
            </w:r>
          </w:p>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Merge w:val="restart"/>
            <w:vAlign w:val="center"/>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Isolamento degli animali malati o feriti</w:t>
            </w:r>
          </w:p>
        </w:tc>
        <w:tc>
          <w:tcPr>
            <w:tcW w:w="2410" w:type="dxa"/>
            <w:vMerge w:val="restart"/>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Gli animali malati o feriti, ove necessario, devono poter essere isolati in appositi locali muniti, se del caso, di lettiere asciutte e confortevoli; i vitelli devono poter disporre in tali strutture di acqua fresca in quantità adeguata.</w:t>
            </w:r>
          </w:p>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 xml:space="preserve">Di base le strutture di isolamento ed infermeria sono ricavate alla bisogna, temporaneamente, nelle strutture di </w:t>
            </w:r>
            <w:r w:rsidRPr="00353350">
              <w:rPr>
                <w:rFonts w:ascii="Times New Roman" w:hAnsi="Times New Roman"/>
                <w:i/>
                <w:sz w:val="14"/>
                <w:szCs w:val="14"/>
                <w:lang w:val="it-IT"/>
              </w:rPr>
              <w:lastRenderedPageBreak/>
              <w:t>allevamento degli animali sani</w:t>
            </w:r>
          </w:p>
        </w:tc>
        <w:tc>
          <w:tcPr>
            <w:tcW w:w="2552" w:type="dxa"/>
            <w:vMerge w:val="restart"/>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lastRenderedPageBreak/>
              <w:t>5.2.1. - Predisposizione di una struttura appositamente destinata all’isolamento degli animali malati e feriti, sotto forma di box collettivo o individuale munito di lettiera in locale separato dalla stalla degli animali sani, al cui interno  devono essere presenti dispositivi per l’alimentazione e l’abbeverata.</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dell’investimento</w:t>
            </w:r>
            <w:r w:rsidRPr="00353350">
              <w:rPr>
                <w:rFonts w:ascii="Times New Roman" w:hAnsi="Times New Roman"/>
                <w:sz w:val="14"/>
                <w:szCs w:val="14"/>
              </w:rPr>
              <w:pict>
                <v:rect id="_x0000_i1073" style="width:0;height:1.5pt" o:hrstd="t" o:hr="t" fillcolor="#aaa" stroked="f">
                  <v:imagedata r:id="rId13" o:title=""/>
                </v:rect>
              </w:pict>
            </w:r>
            <w:r w:rsidRPr="00353350">
              <w:rPr>
                <w:rFonts w:ascii="Times New Roman" w:hAnsi="Times New Roman"/>
                <w:sz w:val="14"/>
                <w:szCs w:val="14"/>
                <w:lang w:val="it-IT"/>
              </w:rPr>
              <w:t>Remunerati i costi (rilevati in un allevamento medio rappresentativo) legati alla gestione e manutenzione del reparto infermeria ( impiantistica, energia elettrica) anche nei periodi di non impiego e per la gestione separata degli animali ivi ospitati (maggior lettiera e manodopera) 1ora/giorno/10% UBA totale per 365 giorni</w:t>
            </w:r>
          </w:p>
        </w:tc>
      </w:tr>
      <w:tr w:rsidR="00353350" w:rsidRPr="00353350" w:rsidTr="001322AB">
        <w:trPr>
          <w:trHeight w:val="2320"/>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 xml:space="preserve">Atto C16 - Direttiva 91/629/CEE del Consiglio del 19 novembre 1991 e successive modifiche (Dir 97/2/CE, </w:t>
            </w:r>
            <w:proofErr w:type="spellStart"/>
            <w:r w:rsidRPr="00353350">
              <w:rPr>
                <w:rFonts w:ascii="Times New Roman" w:hAnsi="Times New Roman"/>
                <w:sz w:val="14"/>
                <w:szCs w:val="14"/>
                <w:lang w:val="it-IT"/>
              </w:rPr>
              <w:t>Dec</w:t>
            </w:r>
            <w:proofErr w:type="spellEnd"/>
            <w:r w:rsidRPr="00353350">
              <w:rPr>
                <w:rFonts w:ascii="Times New Roman" w:hAnsi="Times New Roman"/>
                <w:sz w:val="14"/>
                <w:szCs w:val="14"/>
                <w:lang w:val="it-IT"/>
              </w:rPr>
              <w:t xml:space="preserve"> 97/182/CE), che stabilisce le norme minime per la protezione dei vitelli.</w:t>
            </w:r>
          </w:p>
        </w:tc>
        <w:tc>
          <w:tcPr>
            <w:tcW w:w="1276"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Decreto Legislativo 30 dicembre 1992 n.533, attuazione della Direttiva 91/629/CEE che stabilisce le norme minime per la protezione dei vitelli e succ. modif. </w:t>
            </w:r>
            <w:r w:rsidRPr="00353350">
              <w:rPr>
                <w:rFonts w:ascii="Times New Roman" w:hAnsi="Times New Roman"/>
                <w:sz w:val="14"/>
                <w:szCs w:val="14"/>
              </w:rPr>
              <w:t>(D.lvo 331/98)</w:t>
            </w:r>
          </w:p>
        </w:tc>
        <w:tc>
          <w:tcPr>
            <w:tcW w:w="1253"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Nota del Ministero della Sanità </w:t>
            </w:r>
            <w:proofErr w:type="spellStart"/>
            <w:r w:rsidRPr="00353350">
              <w:rPr>
                <w:rFonts w:ascii="Times New Roman" w:hAnsi="Times New Roman"/>
                <w:sz w:val="14"/>
                <w:szCs w:val="14"/>
                <w:lang w:val="it-IT"/>
              </w:rPr>
              <w:t>prot</w:t>
            </w:r>
            <w:proofErr w:type="spellEnd"/>
            <w:r w:rsidRPr="00353350">
              <w:rPr>
                <w:rFonts w:ascii="Times New Roman" w:hAnsi="Times New Roman"/>
                <w:sz w:val="14"/>
                <w:szCs w:val="14"/>
                <w:lang w:val="it-IT"/>
              </w:rPr>
              <w:t xml:space="preserve">. </w:t>
            </w:r>
            <w:r w:rsidRPr="00353350">
              <w:rPr>
                <w:rFonts w:ascii="Times New Roman" w:hAnsi="Times New Roman"/>
                <w:sz w:val="14"/>
                <w:szCs w:val="14"/>
              </w:rPr>
              <w:t xml:space="preserve">DGVA/10/27232 – </w:t>
            </w:r>
            <w:proofErr w:type="spellStart"/>
            <w:r w:rsidRPr="00353350">
              <w:rPr>
                <w:rFonts w:ascii="Times New Roman" w:hAnsi="Times New Roman"/>
                <w:sz w:val="14"/>
                <w:szCs w:val="14"/>
              </w:rPr>
              <w:t>procedura</w:t>
            </w:r>
            <w:proofErr w:type="spellEnd"/>
            <w:r w:rsidRPr="00353350">
              <w:rPr>
                <w:rFonts w:ascii="Times New Roman" w:hAnsi="Times New Roman"/>
                <w:sz w:val="14"/>
                <w:szCs w:val="14"/>
              </w:rPr>
              <w:t xml:space="preserve"> del 25/7/2006</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B</w:t>
            </w:r>
          </w:p>
        </w:tc>
        <w:tc>
          <w:tcPr>
            <w:tcW w:w="1645" w:type="dxa"/>
            <w:vMerge/>
            <w:vAlign w:val="center"/>
          </w:tcPr>
          <w:p w:rsidR="00353350" w:rsidRPr="00353350" w:rsidRDefault="00353350" w:rsidP="00490CB1">
            <w:pPr>
              <w:spacing w:after="100" w:afterAutospacing="1"/>
              <w:jc w:val="left"/>
              <w:rPr>
                <w:rFonts w:ascii="Times New Roman" w:hAnsi="Times New Roman"/>
                <w:sz w:val="14"/>
                <w:szCs w:val="14"/>
              </w:rPr>
            </w:pPr>
          </w:p>
        </w:tc>
        <w:tc>
          <w:tcPr>
            <w:tcW w:w="2410" w:type="dxa"/>
            <w:vMerge/>
          </w:tcPr>
          <w:p w:rsidR="00353350" w:rsidRPr="00353350" w:rsidRDefault="00353350" w:rsidP="00490CB1">
            <w:pPr>
              <w:spacing w:after="100" w:afterAutospacing="1"/>
              <w:jc w:val="left"/>
              <w:rPr>
                <w:rFonts w:ascii="Times New Roman" w:hAnsi="Times New Roman"/>
                <w:sz w:val="14"/>
                <w:szCs w:val="14"/>
              </w:rPr>
            </w:pPr>
          </w:p>
        </w:tc>
        <w:tc>
          <w:tcPr>
            <w:tcW w:w="2552" w:type="dxa"/>
            <w:vMerge/>
          </w:tcPr>
          <w:p w:rsidR="00353350" w:rsidRPr="00353350" w:rsidRDefault="00353350" w:rsidP="00490CB1">
            <w:pPr>
              <w:spacing w:after="100" w:afterAutospacing="1"/>
              <w:jc w:val="left"/>
              <w:rPr>
                <w:rFonts w:ascii="Times New Roman" w:hAnsi="Times New Roman"/>
                <w:sz w:val="14"/>
                <w:szCs w:val="14"/>
              </w:rPr>
            </w:pPr>
          </w:p>
        </w:tc>
        <w:tc>
          <w:tcPr>
            <w:tcW w:w="3260" w:type="dxa"/>
          </w:tcPr>
          <w:p w:rsidR="00353350" w:rsidRPr="00353350" w:rsidRDefault="00353350" w:rsidP="00490CB1">
            <w:pPr>
              <w:spacing w:after="100" w:afterAutospacing="1"/>
              <w:jc w:val="left"/>
              <w:rPr>
                <w:rFonts w:ascii="Times New Roman" w:hAnsi="Times New Roman"/>
                <w:sz w:val="14"/>
                <w:szCs w:val="14"/>
              </w:rPr>
            </w:pPr>
          </w:p>
        </w:tc>
      </w:tr>
      <w:tr w:rsidR="00353350" w:rsidRPr="00353350" w:rsidTr="001322AB">
        <w:trPr>
          <w:trHeight w:val="1941"/>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lastRenderedPageBreak/>
              <w:t xml:space="preserve">Atto C18 - Direttiva 98/58/CE del Consiglio del 20 luglio 1998, riguardante la protezione degli animali negli allevamenti.  </w:t>
            </w:r>
          </w:p>
        </w:tc>
        <w:tc>
          <w:tcPr>
            <w:tcW w:w="1276"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Decreto Legislativo 26 marzo 2001, n. 146, attuazione della Direttiva 98/58/CE relativa alla protezione degli animali negli allevamenti</w:t>
            </w:r>
          </w:p>
        </w:tc>
        <w:tc>
          <w:tcPr>
            <w:tcW w:w="1253"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Circolare Ministero della Salute n.10 del 5 novembre 2001</w:t>
            </w:r>
          </w:p>
          <w:p w:rsidR="00353350" w:rsidRPr="00353350" w:rsidRDefault="00353350" w:rsidP="00490CB1">
            <w:pPr>
              <w:ind w:left="34"/>
              <w:rPr>
                <w:rFonts w:ascii="Times New Roman" w:hAnsi="Times New Roman"/>
                <w:sz w:val="14"/>
                <w:szCs w:val="14"/>
              </w:rPr>
            </w:pPr>
            <w:r w:rsidRPr="00353350">
              <w:rPr>
                <w:rFonts w:ascii="Times New Roman" w:hAnsi="Times New Roman"/>
                <w:sz w:val="14"/>
                <w:szCs w:val="14"/>
              </w:rPr>
              <w:pict>
                <v:rect id="_x0000_i1074" style="width:0;height:1.5pt" o:hrstd="t" o:hr="t" fillcolor="#aaa" stroked="f">
                  <v:imagedata r:id="rId13" o:title=""/>
                </v:rect>
              </w:pict>
            </w:r>
          </w:p>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Decisione della Commissione 14 novembre 2006, n. 778</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A</w:t>
            </w:r>
          </w:p>
        </w:tc>
        <w:tc>
          <w:tcPr>
            <w:tcW w:w="1645" w:type="dxa"/>
            <w:vMerge w:val="restart"/>
            <w:vAlign w:val="center"/>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 xml:space="preserve">Piani di gestione igienica delle parassitosi e IBR </w:t>
            </w:r>
          </w:p>
        </w:tc>
        <w:tc>
          <w:tcPr>
            <w:tcW w:w="2410" w:type="dxa"/>
            <w:vMerge w:val="restart"/>
          </w:tcPr>
          <w:p w:rsidR="00353350" w:rsidRPr="00353350" w:rsidRDefault="00353350" w:rsidP="00490CB1">
            <w:pPr>
              <w:spacing w:after="100" w:afterAutospacing="1"/>
              <w:jc w:val="left"/>
              <w:rPr>
                <w:rFonts w:ascii="Times New Roman" w:hAnsi="Times New Roman"/>
                <w:i/>
                <w:sz w:val="14"/>
                <w:szCs w:val="14"/>
                <w:lang w:val="it-IT"/>
              </w:rPr>
            </w:pPr>
            <w:r w:rsidRPr="00353350">
              <w:rPr>
                <w:rFonts w:ascii="Times New Roman" w:hAnsi="Times New Roman"/>
                <w:i/>
                <w:sz w:val="14"/>
                <w:szCs w:val="14"/>
                <w:lang w:val="it-IT"/>
              </w:rPr>
              <w:t>Assenza di regolare monitoraggi o di prevenzione  (analisi coprologica e turnazione pascoli) dei parassiti e dell’IBR (</w:t>
            </w:r>
            <w:proofErr w:type="spellStart"/>
            <w:r w:rsidRPr="00353350">
              <w:rPr>
                <w:rFonts w:ascii="Times New Roman" w:hAnsi="Times New Roman"/>
                <w:i/>
                <w:sz w:val="14"/>
                <w:szCs w:val="14"/>
                <w:lang w:val="it-IT"/>
              </w:rPr>
              <w:t>rinotracheite</w:t>
            </w:r>
            <w:proofErr w:type="spellEnd"/>
            <w:r w:rsidRPr="00353350">
              <w:rPr>
                <w:rFonts w:ascii="Times New Roman" w:hAnsi="Times New Roman"/>
                <w:i/>
                <w:sz w:val="14"/>
                <w:szCs w:val="14"/>
                <w:lang w:val="it-IT"/>
              </w:rPr>
              <w:t>)</w:t>
            </w:r>
          </w:p>
        </w:tc>
        <w:tc>
          <w:tcPr>
            <w:tcW w:w="2552" w:type="dxa"/>
            <w:vMerge w:val="restart"/>
          </w:tcPr>
          <w:p w:rsidR="00353350" w:rsidRPr="00353350" w:rsidRDefault="00353350" w:rsidP="00490CB1">
            <w:pPr>
              <w:spacing w:after="100" w:afterAutospacing="1"/>
              <w:jc w:val="left"/>
              <w:rPr>
                <w:rFonts w:ascii="Times New Roman" w:hAnsi="Times New Roman"/>
                <w:b/>
                <w:sz w:val="14"/>
                <w:szCs w:val="14"/>
                <w:lang w:val="it-IT"/>
              </w:rPr>
            </w:pPr>
            <w:r w:rsidRPr="00353350">
              <w:rPr>
                <w:rFonts w:ascii="Times New Roman" w:hAnsi="Times New Roman"/>
                <w:b/>
                <w:sz w:val="14"/>
                <w:szCs w:val="14"/>
                <w:lang w:val="it-IT"/>
              </w:rPr>
              <w:t>5.2.2. - Predisposizione di un regolare monitoraggio del controllo dei parassiti e dell’IBR (</w:t>
            </w:r>
            <w:proofErr w:type="spellStart"/>
            <w:r w:rsidRPr="00353350">
              <w:rPr>
                <w:rFonts w:ascii="Times New Roman" w:hAnsi="Times New Roman"/>
                <w:b/>
                <w:sz w:val="14"/>
                <w:szCs w:val="14"/>
                <w:lang w:val="it-IT"/>
              </w:rPr>
              <w:t>rinotracheite</w:t>
            </w:r>
            <w:proofErr w:type="spellEnd"/>
            <w:r w:rsidRPr="00353350">
              <w:rPr>
                <w:rFonts w:ascii="Times New Roman" w:hAnsi="Times New Roman"/>
                <w:b/>
                <w:sz w:val="14"/>
                <w:szCs w:val="14"/>
                <w:lang w:val="it-IT"/>
              </w:rPr>
              <w:t xml:space="preserve"> infettiva bovina).</w:t>
            </w: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dei dispositivi di disinfestazione</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remunerati i costi dell’assistenza veterinaria</w:t>
            </w:r>
          </w:p>
        </w:tc>
      </w:tr>
      <w:tr w:rsidR="00353350" w:rsidRPr="00353350" w:rsidTr="001322AB">
        <w:trPr>
          <w:trHeight w:val="317"/>
        </w:trPr>
        <w:tc>
          <w:tcPr>
            <w:tcW w:w="1242" w:type="dxa"/>
            <w:vAlign w:val="center"/>
          </w:tcPr>
          <w:p w:rsidR="00353350" w:rsidRPr="00353350" w:rsidRDefault="00353350" w:rsidP="00490CB1">
            <w:pPr>
              <w:rPr>
                <w:rFonts w:ascii="Times New Roman" w:hAnsi="Times New Roman"/>
                <w:sz w:val="14"/>
                <w:szCs w:val="14"/>
                <w:lang w:val="it-IT"/>
              </w:rPr>
            </w:pPr>
            <w:r w:rsidRPr="00353350">
              <w:rPr>
                <w:rFonts w:ascii="Times New Roman" w:hAnsi="Times New Roman"/>
                <w:sz w:val="14"/>
                <w:szCs w:val="14"/>
                <w:lang w:val="it-IT"/>
              </w:rPr>
              <w:t xml:space="preserve">Atto C16 - Direttiva 91/629/CEE del Consiglio del 19 novembre 1991 e successive modifiche (Dir 97/2/CE, </w:t>
            </w:r>
            <w:proofErr w:type="spellStart"/>
            <w:r w:rsidRPr="00353350">
              <w:rPr>
                <w:rFonts w:ascii="Times New Roman" w:hAnsi="Times New Roman"/>
                <w:sz w:val="14"/>
                <w:szCs w:val="14"/>
                <w:lang w:val="it-IT"/>
              </w:rPr>
              <w:t>Dec</w:t>
            </w:r>
            <w:proofErr w:type="spellEnd"/>
            <w:r w:rsidRPr="00353350">
              <w:rPr>
                <w:rFonts w:ascii="Times New Roman" w:hAnsi="Times New Roman"/>
                <w:sz w:val="14"/>
                <w:szCs w:val="14"/>
                <w:lang w:val="it-IT"/>
              </w:rPr>
              <w:t xml:space="preserve"> 97/182/CE), che stabilisce le norme minime per la protezione dei vitelli.</w:t>
            </w:r>
          </w:p>
        </w:tc>
        <w:tc>
          <w:tcPr>
            <w:tcW w:w="1276"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Decreto Legislativo 30 dicembre 1992 n.533, attuazione della Direttiva 91/629/CEE che stabilisce le norme minime per la protezione dei vitelli e succ. modif. </w:t>
            </w:r>
            <w:r w:rsidRPr="00353350">
              <w:rPr>
                <w:rFonts w:ascii="Times New Roman" w:hAnsi="Times New Roman"/>
                <w:sz w:val="14"/>
                <w:szCs w:val="14"/>
              </w:rPr>
              <w:t>(D.lvo 331/98)</w:t>
            </w:r>
          </w:p>
        </w:tc>
        <w:tc>
          <w:tcPr>
            <w:tcW w:w="1253" w:type="dxa"/>
            <w:vAlign w:val="center"/>
          </w:tcPr>
          <w:p w:rsidR="00353350" w:rsidRPr="00353350" w:rsidRDefault="00353350" w:rsidP="00490CB1">
            <w:pPr>
              <w:rPr>
                <w:rFonts w:ascii="Times New Roman" w:hAnsi="Times New Roman"/>
                <w:sz w:val="14"/>
                <w:szCs w:val="14"/>
              </w:rPr>
            </w:pPr>
            <w:r w:rsidRPr="00353350">
              <w:rPr>
                <w:rFonts w:ascii="Times New Roman" w:hAnsi="Times New Roman"/>
                <w:sz w:val="14"/>
                <w:szCs w:val="14"/>
                <w:lang w:val="it-IT"/>
              </w:rPr>
              <w:t xml:space="preserve">Nota del Ministero della Sanità </w:t>
            </w:r>
            <w:proofErr w:type="spellStart"/>
            <w:r w:rsidRPr="00353350">
              <w:rPr>
                <w:rFonts w:ascii="Times New Roman" w:hAnsi="Times New Roman"/>
                <w:sz w:val="14"/>
                <w:szCs w:val="14"/>
                <w:lang w:val="it-IT"/>
              </w:rPr>
              <w:t>prot</w:t>
            </w:r>
            <w:proofErr w:type="spellEnd"/>
            <w:r w:rsidRPr="00353350">
              <w:rPr>
                <w:rFonts w:ascii="Times New Roman" w:hAnsi="Times New Roman"/>
                <w:sz w:val="14"/>
                <w:szCs w:val="14"/>
                <w:lang w:val="it-IT"/>
              </w:rPr>
              <w:t xml:space="preserve">. </w:t>
            </w:r>
            <w:r w:rsidRPr="00353350">
              <w:rPr>
                <w:rFonts w:ascii="Times New Roman" w:hAnsi="Times New Roman"/>
                <w:sz w:val="14"/>
                <w:szCs w:val="14"/>
              </w:rPr>
              <w:t xml:space="preserve">DGVA/10/27232 – </w:t>
            </w:r>
            <w:proofErr w:type="spellStart"/>
            <w:r w:rsidRPr="00353350">
              <w:rPr>
                <w:rFonts w:ascii="Times New Roman" w:hAnsi="Times New Roman"/>
                <w:sz w:val="14"/>
                <w:szCs w:val="14"/>
              </w:rPr>
              <w:t>procedura</w:t>
            </w:r>
            <w:proofErr w:type="spellEnd"/>
            <w:r w:rsidRPr="00353350">
              <w:rPr>
                <w:rFonts w:ascii="Times New Roman" w:hAnsi="Times New Roman"/>
                <w:sz w:val="14"/>
                <w:szCs w:val="14"/>
              </w:rPr>
              <w:t xml:space="preserve"> del 25/7/2006</w:t>
            </w:r>
          </w:p>
        </w:tc>
        <w:tc>
          <w:tcPr>
            <w:tcW w:w="929" w:type="dxa"/>
            <w:vAlign w:val="center"/>
          </w:tcPr>
          <w:p w:rsidR="00353350" w:rsidRPr="00353350" w:rsidRDefault="00353350" w:rsidP="00490CB1">
            <w:pPr>
              <w:ind w:left="360"/>
              <w:rPr>
                <w:rFonts w:ascii="Times New Roman" w:hAnsi="Times New Roman"/>
                <w:sz w:val="14"/>
                <w:szCs w:val="14"/>
              </w:rPr>
            </w:pPr>
            <w:r w:rsidRPr="00353350">
              <w:rPr>
                <w:rFonts w:ascii="Times New Roman" w:hAnsi="Times New Roman"/>
                <w:sz w:val="14"/>
                <w:szCs w:val="14"/>
              </w:rPr>
              <w:t>B</w:t>
            </w:r>
          </w:p>
        </w:tc>
        <w:tc>
          <w:tcPr>
            <w:tcW w:w="1645" w:type="dxa"/>
            <w:vMerge/>
          </w:tcPr>
          <w:p w:rsidR="00353350" w:rsidRPr="00353350" w:rsidRDefault="00353350" w:rsidP="00490CB1">
            <w:pPr>
              <w:spacing w:after="100" w:afterAutospacing="1"/>
              <w:jc w:val="left"/>
              <w:rPr>
                <w:rFonts w:ascii="Times New Roman" w:hAnsi="Times New Roman"/>
                <w:sz w:val="14"/>
                <w:szCs w:val="14"/>
              </w:rPr>
            </w:pPr>
          </w:p>
        </w:tc>
        <w:tc>
          <w:tcPr>
            <w:tcW w:w="2410" w:type="dxa"/>
            <w:vMerge/>
          </w:tcPr>
          <w:p w:rsidR="00353350" w:rsidRPr="00353350" w:rsidRDefault="00353350" w:rsidP="00490CB1">
            <w:pPr>
              <w:spacing w:after="100" w:afterAutospacing="1"/>
              <w:jc w:val="left"/>
              <w:rPr>
                <w:rFonts w:ascii="Times New Roman" w:hAnsi="Times New Roman"/>
                <w:sz w:val="14"/>
                <w:szCs w:val="14"/>
              </w:rPr>
            </w:pPr>
          </w:p>
        </w:tc>
        <w:tc>
          <w:tcPr>
            <w:tcW w:w="2552" w:type="dxa"/>
            <w:vMerge/>
          </w:tcPr>
          <w:p w:rsidR="00353350" w:rsidRPr="00353350" w:rsidRDefault="00353350" w:rsidP="00490CB1">
            <w:pPr>
              <w:spacing w:after="100" w:afterAutospacing="1"/>
              <w:jc w:val="left"/>
              <w:rPr>
                <w:rFonts w:ascii="Times New Roman" w:hAnsi="Times New Roman"/>
                <w:sz w:val="14"/>
                <w:szCs w:val="14"/>
              </w:rPr>
            </w:pPr>
          </w:p>
        </w:tc>
        <w:tc>
          <w:tcPr>
            <w:tcW w:w="3260" w:type="dxa"/>
          </w:tcPr>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Non remunerato il costo orario per la redazione del programma di turnazione dei pascoli ed investimenti delle recinzioni fisse e mobili necessarie</w:t>
            </w:r>
          </w:p>
          <w:p w:rsidR="00353350" w:rsidRPr="00353350" w:rsidRDefault="00353350" w:rsidP="00490CB1">
            <w:pPr>
              <w:spacing w:after="100" w:afterAutospacing="1"/>
              <w:jc w:val="left"/>
              <w:rPr>
                <w:rFonts w:ascii="Times New Roman" w:hAnsi="Times New Roman"/>
                <w:sz w:val="14"/>
                <w:szCs w:val="14"/>
                <w:lang w:val="it-IT"/>
              </w:rPr>
            </w:pPr>
            <w:r w:rsidRPr="00353350">
              <w:rPr>
                <w:rFonts w:ascii="Times New Roman" w:hAnsi="Times New Roman"/>
                <w:sz w:val="14"/>
                <w:szCs w:val="14"/>
                <w:lang w:val="it-IT"/>
              </w:rPr>
              <w:t>Remunerati il costo orario per il prelievo di campioni di feci (due volte anno) e sangue (una volta anno) 1,5 ore/UBA/anno ed il costo orario per la gestione delle reti elettrificate mobili e manutenzione delle recinzioni fisse necessaria per la turnazione dei pascoli 8 ore/UBA/ anno</w:t>
            </w:r>
          </w:p>
        </w:tc>
      </w:tr>
    </w:tbl>
    <w:p w:rsidR="00F073F2" w:rsidRPr="00F073F2" w:rsidRDefault="00F073F2" w:rsidP="00F073F2">
      <w:pPr>
        <w:rPr>
          <w:sz w:val="22"/>
          <w:lang w:val="it-IT"/>
        </w:rPr>
      </w:pPr>
      <w:r w:rsidRPr="00F073F2">
        <w:rPr>
          <w:sz w:val="22"/>
          <w:lang w:val="it-IT"/>
        </w:rPr>
        <w:br w:type="page"/>
      </w:r>
    </w:p>
    <w:tbl>
      <w:tblPr>
        <w:tblW w:w="0" w:type="auto"/>
        <w:tblLook w:val="0000"/>
      </w:tblPr>
      <w:tblGrid>
        <w:gridCol w:w="3883"/>
        <w:gridCol w:w="1477"/>
        <w:gridCol w:w="2837"/>
      </w:tblGrid>
      <w:tr w:rsidR="00F073F2" w:rsidRPr="00E51278" w:rsidTr="00F073F2">
        <w:trPr>
          <w:trHeight w:val="392"/>
        </w:trPr>
        <w:tc>
          <w:tcPr>
            <w:tcW w:w="0" w:type="auto"/>
            <w:tcBorders>
              <w:top w:val="single" w:sz="4" w:space="0" w:color="auto"/>
              <w:left w:val="single" w:sz="4" w:space="0" w:color="auto"/>
              <w:bottom w:val="single" w:sz="4" w:space="0" w:color="auto"/>
              <w:right w:val="single" w:sz="4" w:space="0" w:color="auto"/>
            </w:tcBorders>
          </w:tcPr>
          <w:p w:rsidR="00F073F2" w:rsidRPr="00F073F2" w:rsidRDefault="00F073F2" w:rsidP="00F073F2">
            <w:pPr>
              <w:pStyle w:val="Default"/>
              <w:rPr>
                <w:sz w:val="22"/>
                <w:szCs w:val="22"/>
                <w:lang w:val="it-IT"/>
              </w:rPr>
            </w:pPr>
            <w:r w:rsidRPr="00F073F2">
              <w:rPr>
                <w:b/>
                <w:bCs/>
                <w:sz w:val="22"/>
                <w:szCs w:val="22"/>
                <w:lang w:val="it-IT"/>
              </w:rPr>
              <w:t xml:space="preserve">Categoria animale e tipo di stabulazione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b/>
                <w:bCs/>
                <w:sz w:val="22"/>
                <w:szCs w:val="22"/>
              </w:rPr>
              <w:t>Peso vivo (kg)</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proofErr w:type="spellStart"/>
            <w:r w:rsidRPr="00E51278">
              <w:rPr>
                <w:b/>
                <w:bCs/>
                <w:sz w:val="22"/>
                <w:szCs w:val="22"/>
              </w:rPr>
              <w:t>Superficie</w:t>
            </w:r>
            <w:proofErr w:type="spellEnd"/>
            <w:r w:rsidRPr="00E51278">
              <w:rPr>
                <w:b/>
                <w:bCs/>
                <w:sz w:val="22"/>
                <w:szCs w:val="22"/>
              </w:rPr>
              <w:t xml:space="preserve"> minima (m</w:t>
            </w:r>
            <w:r w:rsidRPr="00E51278">
              <w:rPr>
                <w:b/>
                <w:bCs/>
                <w:sz w:val="22"/>
                <w:szCs w:val="22"/>
                <w:vertAlign w:val="superscript"/>
              </w:rPr>
              <w:t>2</w:t>
            </w:r>
            <w:r w:rsidRPr="00E51278">
              <w:rPr>
                <w:b/>
                <w:bCs/>
                <w:sz w:val="22"/>
                <w:szCs w:val="22"/>
              </w:rPr>
              <w:t xml:space="preserve">/capo) </w:t>
            </w:r>
          </w:p>
        </w:tc>
      </w:tr>
      <w:tr w:rsidR="00F073F2" w:rsidRPr="00E51278" w:rsidTr="00F073F2">
        <w:trPr>
          <w:trHeight w:val="285"/>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i/>
                <w:sz w:val="22"/>
                <w:szCs w:val="22"/>
              </w:rPr>
            </w:pPr>
            <w:proofErr w:type="spellStart"/>
            <w:r w:rsidRPr="00E51278">
              <w:rPr>
                <w:i/>
                <w:sz w:val="22"/>
                <w:szCs w:val="22"/>
              </w:rPr>
              <w:t>Vitello</w:t>
            </w:r>
            <w:proofErr w:type="spellEnd"/>
            <w:r w:rsidRPr="00E51278">
              <w:rPr>
                <w:i/>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i/>
                <w:sz w:val="22"/>
                <w:szCs w:val="22"/>
              </w:rPr>
            </w:pPr>
            <w:r w:rsidRPr="00E51278">
              <w:rPr>
                <w:i/>
                <w:sz w:val="22"/>
                <w:szCs w:val="22"/>
              </w:rPr>
              <w:t xml:space="preserve">&lt; 150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1,5</w:t>
            </w:r>
          </w:p>
        </w:tc>
      </w:tr>
      <w:tr w:rsidR="00F073F2" w:rsidRPr="00E51278" w:rsidTr="00F073F2">
        <w:trPr>
          <w:trHeight w:val="282"/>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proofErr w:type="spellStart"/>
            <w:r w:rsidRPr="00E51278">
              <w:rPr>
                <w:sz w:val="22"/>
                <w:szCs w:val="22"/>
              </w:rPr>
              <w:t>Vitello</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jc w:val="center"/>
              <w:rPr>
                <w:sz w:val="22"/>
                <w:szCs w:val="22"/>
              </w:rPr>
            </w:pPr>
            <w:r w:rsidRPr="00E51278">
              <w:rPr>
                <w:sz w:val="22"/>
                <w:szCs w:val="22"/>
              </w:rPr>
              <w:t xml:space="preserve">150÷220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1,7</w:t>
            </w:r>
          </w:p>
        </w:tc>
      </w:tr>
      <w:tr w:rsidR="00F073F2" w:rsidRPr="00E51278" w:rsidTr="00F073F2">
        <w:trPr>
          <w:trHeight w:val="282"/>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proofErr w:type="spellStart"/>
            <w:r w:rsidRPr="00E51278">
              <w:rPr>
                <w:sz w:val="22"/>
                <w:szCs w:val="22"/>
              </w:rPr>
              <w:t>Vitello</w:t>
            </w:r>
            <w:proofErr w:type="spellEnd"/>
          </w:p>
        </w:tc>
        <w:tc>
          <w:tcPr>
            <w:tcW w:w="0" w:type="auto"/>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jc w:val="center"/>
              <w:rPr>
                <w:sz w:val="22"/>
                <w:szCs w:val="22"/>
              </w:rPr>
            </w:pPr>
            <w:r w:rsidRPr="00E51278">
              <w:rPr>
                <w:sz w:val="22"/>
                <w:szCs w:val="22"/>
              </w:rPr>
              <w:t>&gt;220</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1,8</w:t>
            </w:r>
          </w:p>
        </w:tc>
      </w:tr>
      <w:tr w:rsidR="00F073F2" w:rsidRPr="00E51278" w:rsidTr="00F073F2">
        <w:trPr>
          <w:trHeight w:val="282"/>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proofErr w:type="spellStart"/>
            <w:r w:rsidRPr="00E51278">
              <w:rPr>
                <w:sz w:val="22"/>
                <w:szCs w:val="22"/>
              </w:rPr>
              <w:t>Vitellone</w:t>
            </w:r>
            <w:proofErr w:type="spellEnd"/>
            <w:r w:rsidRPr="00E51278">
              <w:rPr>
                <w:sz w:val="22"/>
                <w:szCs w:val="22"/>
              </w:rPr>
              <w:t xml:space="preserve"> </w:t>
            </w:r>
            <w:proofErr w:type="spellStart"/>
            <w:r w:rsidRPr="00E51278">
              <w:rPr>
                <w:sz w:val="22"/>
                <w:szCs w:val="22"/>
              </w:rPr>
              <w:t>da</w:t>
            </w:r>
            <w:proofErr w:type="spellEnd"/>
            <w:r w:rsidRPr="00E51278">
              <w:rPr>
                <w:sz w:val="22"/>
                <w:szCs w:val="22"/>
              </w:rPr>
              <w:t xml:space="preserve"> </w:t>
            </w:r>
            <w:proofErr w:type="spellStart"/>
            <w:r w:rsidRPr="00E51278">
              <w:rPr>
                <w:sz w:val="22"/>
                <w:szCs w:val="22"/>
              </w:rPr>
              <w:t>ingrasso</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jc w:val="center"/>
              <w:rPr>
                <w:sz w:val="22"/>
                <w:szCs w:val="22"/>
              </w:rPr>
            </w:pPr>
            <w:r w:rsidRPr="00E51278">
              <w:rPr>
                <w:sz w:val="22"/>
                <w:szCs w:val="22"/>
              </w:rPr>
              <w:t xml:space="preserve">≤ 400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2,0 </w:t>
            </w:r>
          </w:p>
        </w:tc>
      </w:tr>
      <w:tr w:rsidR="00F073F2" w:rsidRPr="00E51278" w:rsidTr="00F073F2">
        <w:trPr>
          <w:trHeight w:val="285"/>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proofErr w:type="spellStart"/>
            <w:r w:rsidRPr="00E51278">
              <w:rPr>
                <w:sz w:val="22"/>
                <w:szCs w:val="22"/>
              </w:rPr>
              <w:t>Vitellone</w:t>
            </w:r>
            <w:proofErr w:type="spellEnd"/>
            <w:r w:rsidRPr="00E51278">
              <w:rPr>
                <w:sz w:val="22"/>
                <w:szCs w:val="22"/>
              </w:rPr>
              <w:t xml:space="preserve"> </w:t>
            </w:r>
            <w:proofErr w:type="spellStart"/>
            <w:r w:rsidRPr="00E51278">
              <w:rPr>
                <w:sz w:val="22"/>
                <w:szCs w:val="22"/>
              </w:rPr>
              <w:t>da</w:t>
            </w:r>
            <w:proofErr w:type="spellEnd"/>
            <w:r w:rsidRPr="00E51278">
              <w:rPr>
                <w:sz w:val="22"/>
                <w:szCs w:val="22"/>
              </w:rPr>
              <w:t xml:space="preserve"> </w:t>
            </w:r>
            <w:proofErr w:type="spellStart"/>
            <w:r w:rsidRPr="00E51278">
              <w:rPr>
                <w:sz w:val="22"/>
                <w:szCs w:val="22"/>
              </w:rPr>
              <w:t>ingrasso</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&gt; 400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2,5 </w:t>
            </w:r>
          </w:p>
        </w:tc>
      </w:tr>
      <w:tr w:rsidR="00F073F2" w:rsidRPr="00E51278" w:rsidTr="00F073F2">
        <w:trPr>
          <w:trHeight w:val="282"/>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proofErr w:type="spellStart"/>
            <w:r w:rsidRPr="00E51278">
              <w:rPr>
                <w:sz w:val="22"/>
                <w:szCs w:val="22"/>
              </w:rPr>
              <w:t>Bovino</w:t>
            </w:r>
            <w:proofErr w:type="spellEnd"/>
            <w:r w:rsidRPr="00E51278">
              <w:rPr>
                <w:sz w:val="22"/>
                <w:szCs w:val="22"/>
              </w:rPr>
              <w:t xml:space="preserve"> </w:t>
            </w:r>
            <w:proofErr w:type="spellStart"/>
            <w:r w:rsidRPr="00E51278">
              <w:rPr>
                <w:sz w:val="22"/>
                <w:szCs w:val="22"/>
              </w:rPr>
              <w:t>da</w:t>
            </w:r>
            <w:proofErr w:type="spellEnd"/>
            <w:r w:rsidRPr="00E51278">
              <w:rPr>
                <w:sz w:val="22"/>
                <w:szCs w:val="22"/>
              </w:rPr>
              <w:t xml:space="preserve"> </w:t>
            </w:r>
            <w:proofErr w:type="spellStart"/>
            <w:r w:rsidRPr="00E51278">
              <w:rPr>
                <w:sz w:val="22"/>
                <w:szCs w:val="22"/>
              </w:rPr>
              <w:t>rimonta</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vAlign w:val="center"/>
          </w:tcPr>
          <w:p w:rsidR="00F073F2" w:rsidRPr="00E51278" w:rsidRDefault="00F073F2" w:rsidP="00F073F2">
            <w:pPr>
              <w:pStyle w:val="Default"/>
              <w:jc w:val="center"/>
              <w:rPr>
                <w:sz w:val="22"/>
                <w:szCs w:val="22"/>
              </w:rPr>
            </w:pPr>
            <w:r w:rsidRPr="00E51278">
              <w:rPr>
                <w:sz w:val="22"/>
                <w:szCs w:val="22"/>
              </w:rPr>
              <w:t xml:space="preserve">221÷400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3,5 </w:t>
            </w:r>
          </w:p>
        </w:tc>
      </w:tr>
      <w:tr w:rsidR="00F073F2" w:rsidRPr="00E51278" w:rsidTr="00F073F2">
        <w:trPr>
          <w:trHeight w:val="282"/>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proofErr w:type="spellStart"/>
            <w:r w:rsidRPr="00E51278">
              <w:rPr>
                <w:sz w:val="22"/>
                <w:szCs w:val="22"/>
              </w:rPr>
              <w:t>Bovino</w:t>
            </w:r>
            <w:proofErr w:type="spellEnd"/>
            <w:r w:rsidRPr="00E51278">
              <w:rPr>
                <w:sz w:val="22"/>
                <w:szCs w:val="22"/>
              </w:rPr>
              <w:t xml:space="preserve"> </w:t>
            </w:r>
            <w:proofErr w:type="spellStart"/>
            <w:r w:rsidRPr="00E51278">
              <w:rPr>
                <w:sz w:val="22"/>
                <w:szCs w:val="22"/>
              </w:rPr>
              <w:t>da</w:t>
            </w:r>
            <w:proofErr w:type="spellEnd"/>
            <w:r w:rsidRPr="00E51278">
              <w:rPr>
                <w:sz w:val="22"/>
                <w:szCs w:val="22"/>
              </w:rPr>
              <w:t xml:space="preserve"> </w:t>
            </w:r>
            <w:proofErr w:type="spellStart"/>
            <w:r w:rsidRPr="00E51278">
              <w:rPr>
                <w:sz w:val="22"/>
                <w:szCs w:val="22"/>
              </w:rPr>
              <w:t>rimonta</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&gt; 400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4,0 </w:t>
            </w:r>
          </w:p>
        </w:tc>
      </w:tr>
      <w:tr w:rsidR="00F073F2" w:rsidRPr="00E51278" w:rsidTr="00F073F2">
        <w:trPr>
          <w:trHeight w:val="285"/>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r w:rsidRPr="00E51278">
              <w:rPr>
                <w:sz w:val="22"/>
                <w:szCs w:val="22"/>
              </w:rPr>
              <w:t xml:space="preserve">Vacca, </w:t>
            </w:r>
            <w:proofErr w:type="spellStart"/>
            <w:r w:rsidRPr="00E51278">
              <w:rPr>
                <w:sz w:val="22"/>
                <w:szCs w:val="22"/>
              </w:rPr>
              <w:t>lettiera</w:t>
            </w:r>
            <w:proofErr w:type="spellEnd"/>
            <w:r w:rsidRPr="00E51278">
              <w:rPr>
                <w:sz w:val="22"/>
                <w:szCs w:val="22"/>
              </w:rPr>
              <w:t xml:space="preserve"> </w:t>
            </w:r>
            <w:proofErr w:type="spellStart"/>
            <w:r w:rsidRPr="00E51278">
              <w:rPr>
                <w:sz w:val="22"/>
                <w:szCs w:val="22"/>
              </w:rPr>
              <w:t>permanente</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650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6,0 </w:t>
            </w:r>
          </w:p>
        </w:tc>
      </w:tr>
      <w:tr w:rsidR="00F073F2" w:rsidRPr="00E51278" w:rsidTr="00F073F2">
        <w:trPr>
          <w:trHeight w:val="282"/>
        </w:trPr>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rPr>
                <w:sz w:val="22"/>
                <w:szCs w:val="22"/>
              </w:rPr>
            </w:pPr>
            <w:r w:rsidRPr="00E51278">
              <w:rPr>
                <w:sz w:val="22"/>
                <w:szCs w:val="22"/>
              </w:rPr>
              <w:t xml:space="preserve">Vacca, </w:t>
            </w:r>
            <w:proofErr w:type="spellStart"/>
            <w:r w:rsidRPr="00E51278">
              <w:rPr>
                <w:sz w:val="22"/>
                <w:szCs w:val="22"/>
              </w:rPr>
              <w:t>lettiera</w:t>
            </w:r>
            <w:proofErr w:type="spellEnd"/>
            <w:r w:rsidRPr="00E51278">
              <w:rPr>
                <w:sz w:val="22"/>
                <w:szCs w:val="22"/>
              </w:rPr>
              <w:t xml:space="preserve"> </w:t>
            </w:r>
            <w:proofErr w:type="spellStart"/>
            <w:r w:rsidRPr="00E51278">
              <w:rPr>
                <w:sz w:val="22"/>
                <w:szCs w:val="22"/>
              </w:rPr>
              <w:t>inclinata</w:t>
            </w:r>
            <w:proofErr w:type="spellEnd"/>
            <w:r w:rsidRPr="00E51278">
              <w:rPr>
                <w:sz w:val="22"/>
                <w:szCs w:val="22"/>
              </w:rPr>
              <w:t xml:space="preserve">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650 </w:t>
            </w:r>
          </w:p>
        </w:tc>
        <w:tc>
          <w:tcPr>
            <w:tcW w:w="0" w:type="auto"/>
            <w:tcBorders>
              <w:top w:val="single" w:sz="4" w:space="0" w:color="auto"/>
              <w:left w:val="single" w:sz="4" w:space="0" w:color="auto"/>
              <w:bottom w:val="single" w:sz="4" w:space="0" w:color="auto"/>
              <w:right w:val="single" w:sz="4" w:space="0" w:color="auto"/>
            </w:tcBorders>
          </w:tcPr>
          <w:p w:rsidR="00F073F2" w:rsidRPr="00E51278" w:rsidRDefault="00F073F2" w:rsidP="00F073F2">
            <w:pPr>
              <w:pStyle w:val="Default"/>
              <w:jc w:val="center"/>
              <w:rPr>
                <w:sz w:val="22"/>
                <w:szCs w:val="22"/>
              </w:rPr>
            </w:pPr>
            <w:r w:rsidRPr="00E51278">
              <w:rPr>
                <w:sz w:val="22"/>
                <w:szCs w:val="22"/>
              </w:rPr>
              <w:t xml:space="preserve">6,0 </w:t>
            </w:r>
          </w:p>
        </w:tc>
      </w:tr>
    </w:tbl>
    <w:p w:rsidR="00F073F2" w:rsidRPr="00F073F2" w:rsidRDefault="00F073F2" w:rsidP="00F073F2">
      <w:pPr>
        <w:rPr>
          <w:b/>
          <w:sz w:val="22"/>
          <w:lang w:val="it-IT"/>
        </w:rPr>
      </w:pPr>
      <w:r w:rsidRPr="00F073F2">
        <w:rPr>
          <w:b/>
          <w:bCs/>
          <w:sz w:val="22"/>
          <w:lang w:val="it-IT"/>
        </w:rPr>
        <w:t>Tabella 3: superficie di stabulazione minima per bovini da carne in stalle a stabulazione libera da garantire per il rispetto dell’impegno corrispondente (impegno 4 - passaggio dalla stabulazione fissa a quella libera)</w:t>
      </w:r>
    </w:p>
    <w:p w:rsidR="00F073F2" w:rsidRPr="00F073F2" w:rsidRDefault="009307A5" w:rsidP="00F073F2">
      <w:pPr>
        <w:spacing w:before="120"/>
        <w:jc w:val="center"/>
        <w:rPr>
          <w:sz w:val="22"/>
          <w:lang w:val="it-IT"/>
        </w:rPr>
      </w:pPr>
      <w:r>
        <w:rPr>
          <w:sz w:val="22"/>
          <w:lang w:val="it-IT"/>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086"/>
        <w:gridCol w:w="3806"/>
      </w:tblGrid>
      <w:tr w:rsidR="00F073F2" w:rsidRPr="00E51278" w:rsidTr="00F073F2">
        <w:tc>
          <w:tcPr>
            <w:tcW w:w="0" w:type="auto"/>
          </w:tcPr>
          <w:p w:rsidR="00F073F2" w:rsidRPr="00E51278" w:rsidRDefault="00F073F2" w:rsidP="009307A5">
            <w:pPr>
              <w:spacing w:after="120"/>
              <w:rPr>
                <w:i/>
                <w:sz w:val="22"/>
              </w:rPr>
            </w:pPr>
            <w:r w:rsidRPr="00E51278">
              <w:rPr>
                <w:i/>
                <w:sz w:val="22"/>
              </w:rPr>
              <w:t xml:space="preserve">Paddock </w:t>
            </w:r>
            <w:proofErr w:type="spellStart"/>
            <w:r w:rsidRPr="00E51278">
              <w:rPr>
                <w:i/>
                <w:sz w:val="22"/>
              </w:rPr>
              <w:t>pavimentato</w:t>
            </w:r>
            <w:proofErr w:type="spellEnd"/>
            <w:r w:rsidRPr="00E51278">
              <w:rPr>
                <w:i/>
                <w:sz w:val="22"/>
              </w:rPr>
              <w:t>:</w:t>
            </w:r>
          </w:p>
        </w:tc>
        <w:tc>
          <w:tcPr>
            <w:tcW w:w="3806" w:type="dxa"/>
          </w:tcPr>
          <w:p w:rsidR="00F073F2" w:rsidRPr="00E51278" w:rsidRDefault="00F073F2" w:rsidP="009307A5">
            <w:pPr>
              <w:spacing w:after="120"/>
              <w:jc w:val="center"/>
              <w:rPr>
                <w:sz w:val="22"/>
              </w:rPr>
            </w:pPr>
            <w:proofErr w:type="spellStart"/>
            <w:r w:rsidRPr="00E51278">
              <w:rPr>
                <w:b/>
                <w:bCs/>
                <w:sz w:val="22"/>
              </w:rPr>
              <w:t>Superficie</w:t>
            </w:r>
            <w:proofErr w:type="spellEnd"/>
            <w:r w:rsidRPr="00E51278">
              <w:rPr>
                <w:b/>
                <w:bCs/>
                <w:sz w:val="22"/>
              </w:rPr>
              <w:t xml:space="preserve"> minima (m</w:t>
            </w:r>
            <w:r w:rsidRPr="00E51278">
              <w:rPr>
                <w:b/>
                <w:bCs/>
                <w:sz w:val="22"/>
                <w:vertAlign w:val="superscript"/>
              </w:rPr>
              <w:t>2</w:t>
            </w:r>
            <w:r w:rsidRPr="00E51278">
              <w:rPr>
                <w:b/>
                <w:bCs/>
                <w:sz w:val="22"/>
              </w:rPr>
              <w:t>/capo)</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Vitelli</w:t>
            </w:r>
            <w:proofErr w:type="spellEnd"/>
            <w:r w:rsidRPr="00E51278">
              <w:rPr>
                <w:sz w:val="22"/>
              </w:rPr>
              <w:t xml:space="preserve"> pre-</w:t>
            </w:r>
            <w:proofErr w:type="spellStart"/>
            <w:r w:rsidRPr="00E51278">
              <w:rPr>
                <w:sz w:val="22"/>
              </w:rPr>
              <w:t>svezzamento</w:t>
            </w:r>
            <w:proofErr w:type="spellEnd"/>
          </w:p>
        </w:tc>
        <w:tc>
          <w:tcPr>
            <w:tcW w:w="3806" w:type="dxa"/>
          </w:tcPr>
          <w:p w:rsidR="00F073F2" w:rsidRPr="00E51278" w:rsidRDefault="00F073F2" w:rsidP="009307A5">
            <w:pPr>
              <w:spacing w:after="120"/>
              <w:rPr>
                <w:sz w:val="22"/>
              </w:rPr>
            </w:pPr>
            <w:r w:rsidRPr="00E51278">
              <w:rPr>
                <w:sz w:val="22"/>
              </w:rPr>
              <w:t xml:space="preserve">≥1,5  </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Vitelli</w:t>
            </w:r>
            <w:proofErr w:type="spellEnd"/>
            <w:r w:rsidRPr="00E51278">
              <w:rPr>
                <w:sz w:val="22"/>
              </w:rPr>
              <w:t xml:space="preserve"> post-</w:t>
            </w:r>
            <w:proofErr w:type="spellStart"/>
            <w:r w:rsidRPr="00E51278">
              <w:rPr>
                <w:sz w:val="22"/>
              </w:rPr>
              <w:t>svezzamento</w:t>
            </w:r>
            <w:proofErr w:type="spellEnd"/>
          </w:p>
        </w:tc>
        <w:tc>
          <w:tcPr>
            <w:tcW w:w="3806" w:type="dxa"/>
          </w:tcPr>
          <w:p w:rsidR="00F073F2" w:rsidRPr="00E51278" w:rsidRDefault="00F073F2" w:rsidP="009307A5">
            <w:pPr>
              <w:spacing w:after="120"/>
              <w:rPr>
                <w:sz w:val="22"/>
              </w:rPr>
            </w:pPr>
            <w:r w:rsidRPr="00E51278">
              <w:rPr>
                <w:sz w:val="22"/>
              </w:rPr>
              <w:t xml:space="preserve">≥2,2  </w:t>
            </w:r>
          </w:p>
        </w:tc>
      </w:tr>
      <w:tr w:rsidR="00F073F2" w:rsidRPr="00E51278" w:rsidTr="00F073F2">
        <w:tc>
          <w:tcPr>
            <w:tcW w:w="0" w:type="auto"/>
          </w:tcPr>
          <w:p w:rsidR="00F073F2" w:rsidRPr="00F073F2" w:rsidRDefault="00F073F2" w:rsidP="009307A5">
            <w:pPr>
              <w:spacing w:after="120"/>
              <w:rPr>
                <w:sz w:val="22"/>
                <w:lang w:val="it-IT"/>
              </w:rPr>
            </w:pPr>
            <w:r w:rsidRPr="00F073F2">
              <w:rPr>
                <w:sz w:val="22"/>
                <w:lang w:val="it-IT"/>
              </w:rPr>
              <w:t>Bovini da rimonta e ingrassi</w:t>
            </w:r>
          </w:p>
        </w:tc>
        <w:tc>
          <w:tcPr>
            <w:tcW w:w="3806" w:type="dxa"/>
          </w:tcPr>
          <w:p w:rsidR="00F073F2" w:rsidRPr="00E51278" w:rsidRDefault="00F073F2" w:rsidP="009307A5">
            <w:pPr>
              <w:spacing w:after="120"/>
              <w:rPr>
                <w:sz w:val="22"/>
              </w:rPr>
            </w:pPr>
            <w:r w:rsidRPr="00E51278">
              <w:rPr>
                <w:sz w:val="22"/>
              </w:rPr>
              <w:t xml:space="preserve">≥3  </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Vacche</w:t>
            </w:r>
            <w:proofErr w:type="spellEnd"/>
            <w:r w:rsidRPr="00E51278">
              <w:rPr>
                <w:sz w:val="22"/>
              </w:rPr>
              <w:t xml:space="preserve"> </w:t>
            </w:r>
          </w:p>
        </w:tc>
        <w:tc>
          <w:tcPr>
            <w:tcW w:w="3806" w:type="dxa"/>
          </w:tcPr>
          <w:p w:rsidR="00F073F2" w:rsidRPr="00E51278" w:rsidRDefault="00F073F2" w:rsidP="009307A5">
            <w:pPr>
              <w:spacing w:after="120"/>
              <w:rPr>
                <w:sz w:val="22"/>
              </w:rPr>
            </w:pPr>
            <w:r w:rsidRPr="00E51278">
              <w:rPr>
                <w:sz w:val="22"/>
              </w:rPr>
              <w:t xml:space="preserve">≥4  </w:t>
            </w:r>
          </w:p>
        </w:tc>
      </w:tr>
      <w:tr w:rsidR="00F073F2" w:rsidRPr="00446C47" w:rsidTr="00F073F2">
        <w:tc>
          <w:tcPr>
            <w:tcW w:w="0" w:type="auto"/>
          </w:tcPr>
          <w:p w:rsidR="00F073F2" w:rsidRPr="00F073F2" w:rsidRDefault="00F073F2" w:rsidP="009307A5">
            <w:pPr>
              <w:spacing w:after="120"/>
              <w:rPr>
                <w:i/>
                <w:sz w:val="22"/>
                <w:lang w:val="it-IT"/>
              </w:rPr>
            </w:pPr>
            <w:r w:rsidRPr="00F073F2">
              <w:rPr>
                <w:i/>
                <w:sz w:val="22"/>
                <w:lang w:val="it-IT"/>
              </w:rPr>
              <w:t>Paddock misto (pavimento e terra battuta):</w:t>
            </w:r>
          </w:p>
        </w:tc>
        <w:tc>
          <w:tcPr>
            <w:tcW w:w="3806" w:type="dxa"/>
          </w:tcPr>
          <w:p w:rsidR="00F073F2" w:rsidRPr="00F073F2" w:rsidRDefault="00F073F2" w:rsidP="009307A5">
            <w:pPr>
              <w:spacing w:after="120"/>
              <w:rPr>
                <w:sz w:val="22"/>
                <w:lang w:val="it-IT"/>
              </w:rPr>
            </w:pP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Vitelli</w:t>
            </w:r>
            <w:proofErr w:type="spellEnd"/>
            <w:r w:rsidRPr="00E51278">
              <w:rPr>
                <w:sz w:val="22"/>
              </w:rPr>
              <w:t xml:space="preserve"> pre-</w:t>
            </w:r>
            <w:proofErr w:type="spellStart"/>
            <w:r w:rsidRPr="00E51278">
              <w:rPr>
                <w:sz w:val="22"/>
              </w:rPr>
              <w:t>svezzamento</w:t>
            </w:r>
            <w:proofErr w:type="spellEnd"/>
          </w:p>
        </w:tc>
        <w:tc>
          <w:tcPr>
            <w:tcW w:w="3806" w:type="dxa"/>
          </w:tcPr>
          <w:p w:rsidR="00F073F2" w:rsidRPr="00E51278" w:rsidRDefault="00F073F2" w:rsidP="009307A5">
            <w:pPr>
              <w:spacing w:after="120"/>
              <w:rPr>
                <w:sz w:val="22"/>
              </w:rPr>
            </w:pPr>
            <w:r w:rsidRPr="00E51278">
              <w:rPr>
                <w:sz w:val="22"/>
              </w:rPr>
              <w:t xml:space="preserve">≥3  </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Vitelli</w:t>
            </w:r>
            <w:proofErr w:type="spellEnd"/>
            <w:r w:rsidRPr="00E51278">
              <w:rPr>
                <w:sz w:val="22"/>
              </w:rPr>
              <w:t xml:space="preserve"> post-</w:t>
            </w:r>
            <w:proofErr w:type="spellStart"/>
            <w:r w:rsidRPr="00E51278">
              <w:rPr>
                <w:sz w:val="22"/>
              </w:rPr>
              <w:t>svezzamento</w:t>
            </w:r>
            <w:proofErr w:type="spellEnd"/>
          </w:p>
        </w:tc>
        <w:tc>
          <w:tcPr>
            <w:tcW w:w="3806" w:type="dxa"/>
          </w:tcPr>
          <w:p w:rsidR="00F073F2" w:rsidRPr="00E51278" w:rsidRDefault="00F073F2" w:rsidP="009307A5">
            <w:pPr>
              <w:spacing w:after="120"/>
              <w:rPr>
                <w:sz w:val="22"/>
              </w:rPr>
            </w:pPr>
            <w:r w:rsidRPr="00E51278">
              <w:rPr>
                <w:sz w:val="22"/>
              </w:rPr>
              <w:t xml:space="preserve">≥4,3  </w:t>
            </w:r>
          </w:p>
        </w:tc>
      </w:tr>
      <w:tr w:rsidR="00F073F2" w:rsidRPr="00E51278" w:rsidTr="00F073F2">
        <w:tc>
          <w:tcPr>
            <w:tcW w:w="0" w:type="auto"/>
          </w:tcPr>
          <w:p w:rsidR="00F073F2" w:rsidRPr="00F073F2" w:rsidRDefault="00F073F2" w:rsidP="009307A5">
            <w:pPr>
              <w:spacing w:after="120"/>
              <w:rPr>
                <w:sz w:val="22"/>
                <w:lang w:val="it-IT"/>
              </w:rPr>
            </w:pPr>
            <w:r w:rsidRPr="00F073F2">
              <w:rPr>
                <w:sz w:val="22"/>
                <w:lang w:val="it-IT"/>
              </w:rPr>
              <w:t>Bovini da rimonta e ingrassi</w:t>
            </w:r>
          </w:p>
        </w:tc>
        <w:tc>
          <w:tcPr>
            <w:tcW w:w="3806" w:type="dxa"/>
          </w:tcPr>
          <w:p w:rsidR="00F073F2" w:rsidRPr="00E51278" w:rsidRDefault="00F073F2" w:rsidP="009307A5">
            <w:pPr>
              <w:spacing w:after="120"/>
              <w:rPr>
                <w:sz w:val="22"/>
              </w:rPr>
            </w:pPr>
            <w:r w:rsidRPr="00E51278">
              <w:rPr>
                <w:sz w:val="22"/>
              </w:rPr>
              <w:t xml:space="preserve">≥6  </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Vacche</w:t>
            </w:r>
            <w:proofErr w:type="spellEnd"/>
          </w:p>
        </w:tc>
        <w:tc>
          <w:tcPr>
            <w:tcW w:w="3806" w:type="dxa"/>
          </w:tcPr>
          <w:p w:rsidR="00F073F2" w:rsidRPr="00E51278" w:rsidRDefault="00F073F2" w:rsidP="009307A5">
            <w:pPr>
              <w:spacing w:after="120"/>
              <w:rPr>
                <w:sz w:val="22"/>
              </w:rPr>
            </w:pPr>
            <w:r w:rsidRPr="00E51278">
              <w:rPr>
                <w:sz w:val="22"/>
              </w:rPr>
              <w:t xml:space="preserve">≥8  </w:t>
            </w:r>
          </w:p>
        </w:tc>
      </w:tr>
      <w:tr w:rsidR="00F073F2" w:rsidRPr="00E51278" w:rsidTr="00F073F2">
        <w:tc>
          <w:tcPr>
            <w:tcW w:w="0" w:type="auto"/>
          </w:tcPr>
          <w:p w:rsidR="00F073F2" w:rsidRPr="00E51278" w:rsidRDefault="00F073F2" w:rsidP="009307A5">
            <w:pPr>
              <w:spacing w:after="120"/>
              <w:rPr>
                <w:i/>
                <w:sz w:val="22"/>
              </w:rPr>
            </w:pPr>
            <w:r w:rsidRPr="00E51278">
              <w:rPr>
                <w:i/>
                <w:sz w:val="22"/>
              </w:rPr>
              <w:t xml:space="preserve">Paddock in terra </w:t>
            </w:r>
            <w:proofErr w:type="spellStart"/>
            <w:r w:rsidRPr="00E51278">
              <w:rPr>
                <w:i/>
                <w:sz w:val="22"/>
              </w:rPr>
              <w:t>battuta</w:t>
            </w:r>
            <w:proofErr w:type="spellEnd"/>
            <w:r w:rsidRPr="00E51278">
              <w:rPr>
                <w:i/>
                <w:sz w:val="22"/>
              </w:rPr>
              <w:t>:</w:t>
            </w:r>
          </w:p>
        </w:tc>
        <w:tc>
          <w:tcPr>
            <w:tcW w:w="3806" w:type="dxa"/>
          </w:tcPr>
          <w:p w:rsidR="00F073F2" w:rsidRPr="00E51278" w:rsidRDefault="00F073F2" w:rsidP="009307A5">
            <w:pPr>
              <w:spacing w:after="120"/>
              <w:rPr>
                <w:sz w:val="22"/>
              </w:rPr>
            </w:pP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Vitelli</w:t>
            </w:r>
            <w:proofErr w:type="spellEnd"/>
            <w:r w:rsidRPr="00E51278">
              <w:rPr>
                <w:sz w:val="22"/>
              </w:rPr>
              <w:t xml:space="preserve"> pre-</w:t>
            </w:r>
            <w:proofErr w:type="spellStart"/>
            <w:r w:rsidRPr="00E51278">
              <w:rPr>
                <w:sz w:val="22"/>
              </w:rPr>
              <w:t>svezzamento</w:t>
            </w:r>
            <w:proofErr w:type="spellEnd"/>
          </w:p>
        </w:tc>
        <w:tc>
          <w:tcPr>
            <w:tcW w:w="3806" w:type="dxa"/>
          </w:tcPr>
          <w:p w:rsidR="00F073F2" w:rsidRPr="00E51278" w:rsidRDefault="00F073F2" w:rsidP="009307A5">
            <w:pPr>
              <w:spacing w:after="120"/>
              <w:rPr>
                <w:sz w:val="22"/>
              </w:rPr>
            </w:pPr>
            <w:r w:rsidRPr="00E51278">
              <w:rPr>
                <w:sz w:val="22"/>
              </w:rPr>
              <w:t xml:space="preserve">≥4,5  </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Vitelli</w:t>
            </w:r>
            <w:proofErr w:type="spellEnd"/>
            <w:r w:rsidRPr="00E51278">
              <w:rPr>
                <w:sz w:val="22"/>
              </w:rPr>
              <w:t xml:space="preserve"> post-</w:t>
            </w:r>
            <w:proofErr w:type="spellStart"/>
            <w:r w:rsidRPr="00E51278">
              <w:rPr>
                <w:sz w:val="22"/>
              </w:rPr>
              <w:t>svezzamento</w:t>
            </w:r>
            <w:proofErr w:type="spellEnd"/>
          </w:p>
        </w:tc>
        <w:tc>
          <w:tcPr>
            <w:tcW w:w="3806" w:type="dxa"/>
          </w:tcPr>
          <w:p w:rsidR="00F073F2" w:rsidRPr="00E51278" w:rsidRDefault="00F073F2" w:rsidP="009307A5">
            <w:pPr>
              <w:spacing w:after="120"/>
              <w:rPr>
                <w:sz w:val="22"/>
              </w:rPr>
            </w:pPr>
            <w:r w:rsidRPr="00E51278">
              <w:rPr>
                <w:sz w:val="22"/>
              </w:rPr>
              <w:t xml:space="preserve">≥6,5  </w:t>
            </w:r>
          </w:p>
        </w:tc>
      </w:tr>
      <w:tr w:rsidR="00F073F2" w:rsidRPr="00E51278" w:rsidTr="00F073F2">
        <w:tc>
          <w:tcPr>
            <w:tcW w:w="0" w:type="auto"/>
          </w:tcPr>
          <w:p w:rsidR="00F073F2" w:rsidRPr="00F073F2" w:rsidRDefault="00F073F2" w:rsidP="009307A5">
            <w:pPr>
              <w:spacing w:after="120"/>
              <w:rPr>
                <w:sz w:val="22"/>
                <w:lang w:val="it-IT"/>
              </w:rPr>
            </w:pPr>
            <w:r w:rsidRPr="00F073F2">
              <w:rPr>
                <w:sz w:val="22"/>
                <w:lang w:val="it-IT"/>
              </w:rPr>
              <w:t>Bovini da rimonta e ingrassi</w:t>
            </w:r>
          </w:p>
        </w:tc>
        <w:tc>
          <w:tcPr>
            <w:tcW w:w="3806" w:type="dxa"/>
          </w:tcPr>
          <w:p w:rsidR="00F073F2" w:rsidRPr="00E51278" w:rsidRDefault="00F073F2" w:rsidP="009307A5">
            <w:pPr>
              <w:spacing w:after="120"/>
              <w:rPr>
                <w:sz w:val="22"/>
              </w:rPr>
            </w:pPr>
            <w:r w:rsidRPr="00E51278">
              <w:rPr>
                <w:sz w:val="22"/>
              </w:rPr>
              <w:t xml:space="preserve">≥9,5  </w:t>
            </w:r>
          </w:p>
        </w:tc>
      </w:tr>
      <w:tr w:rsidR="00F073F2" w:rsidRPr="00E51278" w:rsidTr="00F073F2">
        <w:tc>
          <w:tcPr>
            <w:tcW w:w="0" w:type="auto"/>
          </w:tcPr>
          <w:p w:rsidR="00F073F2" w:rsidRPr="00E51278" w:rsidRDefault="00F073F2" w:rsidP="009307A5">
            <w:pPr>
              <w:spacing w:after="120"/>
              <w:rPr>
                <w:sz w:val="22"/>
              </w:rPr>
            </w:pPr>
            <w:proofErr w:type="spellStart"/>
            <w:r w:rsidRPr="00E51278">
              <w:rPr>
                <w:sz w:val="22"/>
              </w:rPr>
              <w:t>Vacche</w:t>
            </w:r>
            <w:proofErr w:type="spellEnd"/>
          </w:p>
        </w:tc>
        <w:tc>
          <w:tcPr>
            <w:tcW w:w="3806" w:type="dxa"/>
          </w:tcPr>
          <w:p w:rsidR="00F073F2" w:rsidRPr="00E51278" w:rsidRDefault="00F073F2" w:rsidP="009307A5">
            <w:pPr>
              <w:spacing w:after="120"/>
              <w:rPr>
                <w:sz w:val="22"/>
              </w:rPr>
            </w:pPr>
            <w:r w:rsidRPr="00E51278">
              <w:rPr>
                <w:sz w:val="22"/>
              </w:rPr>
              <w:t xml:space="preserve">≥12  </w:t>
            </w:r>
          </w:p>
        </w:tc>
      </w:tr>
    </w:tbl>
    <w:p w:rsidR="00F073F2" w:rsidRPr="00AE7C82" w:rsidRDefault="00F073F2" w:rsidP="00AE7C82">
      <w:pPr>
        <w:rPr>
          <w:b/>
          <w:lang w:val="it-IT"/>
        </w:rPr>
      </w:pPr>
      <w:r w:rsidRPr="00AE7C82">
        <w:rPr>
          <w:b/>
          <w:lang w:val="it-IT"/>
        </w:rPr>
        <w:t>Tabella 4: parametri tecnici per il dimensionamento delle aree di accesso all’esterno/</w:t>
      </w:r>
      <w:proofErr w:type="spellStart"/>
      <w:r w:rsidRPr="00AE7C82">
        <w:rPr>
          <w:b/>
          <w:lang w:val="it-IT"/>
        </w:rPr>
        <w:t>paddocks</w:t>
      </w:r>
      <w:proofErr w:type="spellEnd"/>
      <w:r w:rsidRPr="00AE7C82">
        <w:rPr>
          <w:b/>
          <w:lang w:val="it-IT"/>
        </w:rPr>
        <w:t xml:space="preserve"> per i bovini </w:t>
      </w:r>
      <w:r w:rsidRPr="00AE7C82">
        <w:rPr>
          <w:b/>
          <w:bCs/>
          <w:lang w:val="it-IT"/>
        </w:rPr>
        <w:t>da garantire per il rispetto dell’impegno corrispondente (impegno 6 – creazione di paddock)</w:t>
      </w:r>
    </w:p>
    <w:p w:rsidR="00136E9B" w:rsidRDefault="00F073F2" w:rsidP="00372934">
      <w:pPr>
        <w:spacing w:line="360" w:lineRule="auto"/>
        <w:jc w:val="left"/>
        <w:rPr>
          <w:rFonts w:ascii="Times New Roman" w:hAnsi="Times New Roman"/>
          <w:b/>
          <w:bCs/>
          <w:sz w:val="24"/>
          <w:szCs w:val="24"/>
          <w:lang w:val="it-IT" w:eastAsia="it-IT" w:bidi="ar-SA"/>
        </w:rPr>
      </w:pPr>
      <w:r w:rsidRPr="00AE7C82">
        <w:rPr>
          <w:lang w:val="it-IT"/>
        </w:rPr>
        <w:br w:type="page"/>
      </w:r>
      <w:r w:rsidR="00372934" w:rsidRPr="00AE7C82">
        <w:rPr>
          <w:rFonts w:ascii="Times New Roman" w:hAnsi="Times New Roman"/>
          <w:b/>
          <w:bCs/>
          <w:sz w:val="24"/>
          <w:szCs w:val="24"/>
          <w:lang w:val="it-IT" w:eastAsia="it-IT" w:bidi="ar-SA"/>
        </w:rPr>
        <w:lastRenderedPageBreak/>
        <w:t xml:space="preserve">Allegato 3 </w:t>
      </w:r>
      <w:r w:rsidR="00136E9B">
        <w:rPr>
          <w:rFonts w:ascii="Times New Roman" w:hAnsi="Times New Roman"/>
          <w:b/>
          <w:bCs/>
          <w:sz w:val="24"/>
          <w:szCs w:val="24"/>
          <w:lang w:val="it-IT" w:eastAsia="it-IT" w:bidi="ar-SA"/>
        </w:rPr>
        <w:t>–</w:t>
      </w:r>
      <w:r w:rsidR="00372934" w:rsidRPr="00AE7C82">
        <w:rPr>
          <w:rFonts w:ascii="Times New Roman" w:hAnsi="Times New Roman"/>
          <w:b/>
          <w:bCs/>
          <w:sz w:val="24"/>
          <w:szCs w:val="24"/>
          <w:lang w:val="it-IT" w:eastAsia="it-IT" w:bidi="ar-SA"/>
        </w:rPr>
        <w:t xml:space="preserve"> Riferimenti agli Atti e alle Norme della condizionalità, classificazione delle a</w:t>
      </w:r>
      <w:r w:rsidR="00136E9B">
        <w:rPr>
          <w:rFonts w:ascii="Times New Roman" w:hAnsi="Times New Roman"/>
          <w:b/>
          <w:bCs/>
          <w:sz w:val="24"/>
          <w:szCs w:val="24"/>
          <w:lang w:val="it-IT" w:eastAsia="it-IT" w:bidi="ar-SA"/>
        </w:rPr>
        <w:t>zioni</w:t>
      </w:r>
      <w:r w:rsidR="00372934" w:rsidRPr="00AE7C82">
        <w:rPr>
          <w:rFonts w:ascii="Times New Roman" w:hAnsi="Times New Roman"/>
          <w:b/>
          <w:bCs/>
          <w:sz w:val="24"/>
          <w:szCs w:val="24"/>
          <w:lang w:val="it-IT" w:eastAsia="it-IT" w:bidi="ar-SA"/>
        </w:rPr>
        <w:t xml:space="preserve"> </w:t>
      </w:r>
      <w:r w:rsidR="00372934" w:rsidRPr="005721C1">
        <w:rPr>
          <w:rFonts w:ascii="Times New Roman" w:hAnsi="Times New Roman"/>
          <w:b/>
          <w:bCs/>
          <w:sz w:val="24"/>
          <w:szCs w:val="24"/>
          <w:lang w:val="it-IT" w:eastAsia="it-IT" w:bidi="ar-SA"/>
        </w:rPr>
        <w:t xml:space="preserve">con riferimento ai vincoli di </w:t>
      </w:r>
      <w:proofErr w:type="spellStart"/>
      <w:r w:rsidR="00372934" w:rsidRPr="005721C1">
        <w:rPr>
          <w:rFonts w:ascii="Times New Roman" w:hAnsi="Times New Roman"/>
          <w:b/>
          <w:bCs/>
          <w:sz w:val="24"/>
          <w:szCs w:val="24"/>
          <w:lang w:val="it-IT" w:eastAsia="it-IT" w:bidi="ar-SA"/>
        </w:rPr>
        <w:t>baseline</w:t>
      </w:r>
      <w:proofErr w:type="spellEnd"/>
      <w:r w:rsidR="00372934" w:rsidRPr="005721C1">
        <w:rPr>
          <w:rFonts w:ascii="Times New Roman" w:hAnsi="Times New Roman"/>
          <w:b/>
          <w:bCs/>
          <w:sz w:val="24"/>
          <w:szCs w:val="24"/>
          <w:lang w:val="it-IT" w:eastAsia="it-IT" w:bidi="ar-SA"/>
        </w:rPr>
        <w:t xml:space="preserve"> (requisiti di condizionalità</w:t>
      </w:r>
      <w:r w:rsidR="00136E9B">
        <w:rPr>
          <w:rFonts w:ascii="Times New Roman" w:hAnsi="Times New Roman"/>
          <w:b/>
          <w:bCs/>
          <w:sz w:val="24"/>
          <w:szCs w:val="24"/>
          <w:lang w:val="it-IT" w:eastAsia="it-IT" w:bidi="ar-SA"/>
        </w:rPr>
        <w:t xml:space="preserve"> e pratica ordinaria</w:t>
      </w:r>
      <w:r w:rsidR="00372934" w:rsidRPr="005721C1">
        <w:rPr>
          <w:rFonts w:ascii="Times New Roman" w:hAnsi="Times New Roman"/>
          <w:b/>
          <w:bCs/>
          <w:sz w:val="24"/>
          <w:szCs w:val="24"/>
          <w:lang w:val="it-IT" w:eastAsia="it-IT" w:bidi="ar-SA"/>
        </w:rPr>
        <w:t xml:space="preserve">) ed impegni di miglioramento. </w:t>
      </w:r>
    </w:p>
    <w:p w:rsidR="00F073F2" w:rsidRDefault="00372934" w:rsidP="00372934">
      <w:pPr>
        <w:spacing w:line="360" w:lineRule="auto"/>
        <w:jc w:val="left"/>
        <w:rPr>
          <w:rFonts w:ascii="Times New Roman" w:hAnsi="Times New Roman"/>
          <w:b/>
          <w:bCs/>
          <w:sz w:val="24"/>
          <w:szCs w:val="24"/>
          <w:lang w:val="it-IT" w:eastAsia="it-IT" w:bidi="ar-SA"/>
        </w:rPr>
      </w:pPr>
      <w:r w:rsidRPr="005721C1">
        <w:rPr>
          <w:rFonts w:ascii="Times New Roman" w:hAnsi="Times New Roman"/>
          <w:b/>
          <w:bCs/>
          <w:sz w:val="24"/>
          <w:szCs w:val="24"/>
          <w:lang w:val="it-IT" w:eastAsia="it-IT" w:bidi="ar-SA"/>
        </w:rPr>
        <w:t>OVINI</w:t>
      </w: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101"/>
        <w:gridCol w:w="1134"/>
        <w:gridCol w:w="1201"/>
        <w:gridCol w:w="1208"/>
        <w:gridCol w:w="1701"/>
        <w:gridCol w:w="2410"/>
        <w:gridCol w:w="2835"/>
        <w:gridCol w:w="2977"/>
      </w:tblGrid>
      <w:tr w:rsidR="00375EAE" w:rsidRPr="00375EAE" w:rsidTr="0071305E">
        <w:trPr>
          <w:trHeight w:val="566"/>
          <w:tblHeader/>
        </w:trPr>
        <w:tc>
          <w:tcPr>
            <w:tcW w:w="4644" w:type="dxa"/>
            <w:gridSpan w:val="4"/>
            <w:shd w:val="pct15" w:color="auto" w:fill="auto"/>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Riferimenti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normativi</w:t>
            </w:r>
            <w:proofErr w:type="spellEnd"/>
          </w:p>
        </w:tc>
        <w:tc>
          <w:tcPr>
            <w:tcW w:w="1701" w:type="dxa"/>
            <w:shd w:val="pct15" w:color="auto" w:fill="auto"/>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Ambito</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di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intervento</w:t>
            </w:r>
            <w:proofErr w:type="spellEnd"/>
          </w:p>
        </w:tc>
        <w:tc>
          <w:tcPr>
            <w:tcW w:w="2410" w:type="dxa"/>
            <w:shd w:val="pct15" w:color="auto" w:fill="auto"/>
          </w:tcPr>
          <w:p w:rsidR="00375EAE" w:rsidRPr="00375EAE" w:rsidRDefault="00375EAE" w:rsidP="00490CB1">
            <w:pPr>
              <w:spacing w:after="120"/>
              <w:rPr>
                <w:rFonts w:ascii="Times New Roman" w:hAnsi="Times New Roman"/>
                <w:b/>
                <w:sz w:val="14"/>
                <w:szCs w:val="14"/>
              </w:rPr>
            </w:pPr>
            <w:r w:rsidRPr="00375EAE">
              <w:rPr>
                <w:rFonts w:ascii="Times New Roman" w:hAnsi="Times New Roman"/>
                <w:b/>
                <w:i/>
                <w:sz w:val="14"/>
                <w:szCs w:val="14"/>
              </w:rPr>
              <w:t>baseline</w:t>
            </w:r>
          </w:p>
        </w:tc>
        <w:tc>
          <w:tcPr>
            <w:tcW w:w="2835" w:type="dxa"/>
            <w:shd w:val="pct15" w:color="auto" w:fill="auto"/>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Impegni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di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miglioramento</w:t>
            </w:r>
            <w:proofErr w:type="spellEnd"/>
          </w:p>
        </w:tc>
        <w:tc>
          <w:tcPr>
            <w:tcW w:w="2977" w:type="dxa"/>
            <w:shd w:val="pct15" w:color="auto" w:fill="auto"/>
          </w:tcPr>
          <w:p w:rsidR="00375EAE" w:rsidRPr="00375EAE" w:rsidRDefault="00375EAE" w:rsidP="00490CB1">
            <w:pPr>
              <w:spacing w:after="120"/>
              <w:rPr>
                <w:rFonts w:ascii="Times New Roman" w:hAnsi="Times New Roman"/>
                <w:b/>
                <w:sz w:val="14"/>
                <w:szCs w:val="14"/>
                <w:lang w:val="it-IT"/>
              </w:rPr>
            </w:pPr>
            <w:r w:rsidRPr="00375EAE">
              <w:rPr>
                <w:rFonts w:ascii="Times New Roman" w:hAnsi="Times New Roman"/>
                <w:b/>
                <w:sz w:val="14"/>
                <w:szCs w:val="14"/>
                <w:lang w:val="it-IT"/>
              </w:rPr>
              <w:t>Valutazione dell’impegno ed elementi remunerabili</w:t>
            </w:r>
          </w:p>
        </w:tc>
      </w:tr>
      <w:tr w:rsidR="00375EAE" w:rsidRPr="00375EAE" w:rsidTr="0071305E">
        <w:trPr>
          <w:tblHeader/>
        </w:trPr>
        <w:tc>
          <w:tcPr>
            <w:tcW w:w="1101" w:type="dxa"/>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Atto</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di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riferimento</w:t>
            </w:r>
            <w:proofErr w:type="spellEnd"/>
          </w:p>
        </w:tc>
        <w:tc>
          <w:tcPr>
            <w:tcW w:w="1134" w:type="dxa"/>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Norme</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di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recepimento</w:t>
            </w:r>
            <w:proofErr w:type="spellEnd"/>
          </w:p>
        </w:tc>
        <w:tc>
          <w:tcPr>
            <w:tcW w:w="1201" w:type="dxa"/>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Norme</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supplementari</w:t>
            </w:r>
            <w:proofErr w:type="spellEnd"/>
          </w:p>
        </w:tc>
        <w:tc>
          <w:tcPr>
            <w:tcW w:w="1208" w:type="dxa"/>
          </w:tcPr>
          <w:p w:rsidR="00375EAE" w:rsidRPr="00375EAE" w:rsidRDefault="00375EAE" w:rsidP="00490CB1">
            <w:pPr>
              <w:spacing w:after="120"/>
              <w:rPr>
                <w:rFonts w:ascii="Times New Roman" w:hAnsi="Times New Roman"/>
                <w:b/>
                <w:sz w:val="14"/>
                <w:szCs w:val="14"/>
              </w:rPr>
            </w:pPr>
            <w:proofErr w:type="spellStart"/>
            <w:r w:rsidRPr="00375EAE">
              <w:rPr>
                <w:rFonts w:ascii="Times New Roman" w:hAnsi="Times New Roman"/>
                <w:b/>
                <w:sz w:val="14"/>
                <w:szCs w:val="14"/>
              </w:rPr>
              <w:t>Riferimento</w:t>
            </w:r>
            <w:proofErr w:type="spellEnd"/>
            <w:r w:rsidRPr="00375EAE">
              <w:rPr>
                <w:rFonts w:ascii="Times New Roman" w:hAnsi="Times New Roman"/>
                <w:b/>
                <w:sz w:val="14"/>
                <w:szCs w:val="14"/>
              </w:rPr>
              <w:t xml:space="preserve"> per </w:t>
            </w:r>
            <w:proofErr w:type="spellStart"/>
            <w:r w:rsidRPr="00375EAE">
              <w:rPr>
                <w:rFonts w:ascii="Times New Roman" w:hAnsi="Times New Roman"/>
                <w:b/>
                <w:sz w:val="14"/>
                <w:szCs w:val="14"/>
              </w:rPr>
              <w:t>i</w:t>
            </w:r>
            <w:proofErr w:type="spellEnd"/>
            <w:r w:rsidRPr="00375EAE">
              <w:rPr>
                <w:rFonts w:ascii="Times New Roman" w:hAnsi="Times New Roman"/>
                <w:b/>
                <w:sz w:val="14"/>
                <w:szCs w:val="14"/>
              </w:rPr>
              <w:t xml:space="preserve"> </w:t>
            </w:r>
            <w:proofErr w:type="spellStart"/>
            <w:r w:rsidRPr="00375EAE">
              <w:rPr>
                <w:rFonts w:ascii="Times New Roman" w:hAnsi="Times New Roman"/>
                <w:b/>
                <w:sz w:val="14"/>
                <w:szCs w:val="14"/>
              </w:rPr>
              <w:t>giustificativi</w:t>
            </w:r>
            <w:proofErr w:type="spellEnd"/>
          </w:p>
        </w:tc>
        <w:tc>
          <w:tcPr>
            <w:tcW w:w="6946" w:type="dxa"/>
            <w:gridSpan w:val="3"/>
            <w:vAlign w:val="center"/>
          </w:tcPr>
          <w:p w:rsidR="00375EAE" w:rsidRPr="00375EAE" w:rsidRDefault="00375EAE" w:rsidP="00490CB1">
            <w:pPr>
              <w:spacing w:after="120"/>
              <w:rPr>
                <w:rFonts w:ascii="Times New Roman" w:hAnsi="Times New Roman"/>
                <w:b/>
                <w:sz w:val="14"/>
                <w:szCs w:val="14"/>
              </w:rPr>
            </w:pPr>
          </w:p>
        </w:tc>
        <w:tc>
          <w:tcPr>
            <w:tcW w:w="2977" w:type="dxa"/>
          </w:tcPr>
          <w:p w:rsidR="00375EAE" w:rsidRPr="00375EAE" w:rsidRDefault="00375EAE" w:rsidP="00490CB1">
            <w:pPr>
              <w:spacing w:after="120"/>
              <w:rPr>
                <w:rFonts w:ascii="Times New Roman" w:hAnsi="Times New Roman"/>
                <w:b/>
                <w:sz w:val="14"/>
                <w:szCs w:val="14"/>
              </w:rPr>
            </w:pPr>
          </w:p>
        </w:tc>
      </w:tr>
      <w:tr w:rsidR="00375EAE" w:rsidRPr="00375EAE" w:rsidTr="0071305E">
        <w:tc>
          <w:tcPr>
            <w:tcW w:w="1101" w:type="dxa"/>
          </w:tcPr>
          <w:p w:rsidR="00375EAE" w:rsidRPr="00375EAE" w:rsidRDefault="00375EAE" w:rsidP="00490CB1">
            <w:pPr>
              <w:spacing w:after="120"/>
              <w:rPr>
                <w:rFonts w:ascii="Times New Roman" w:hAnsi="Times New Roman"/>
                <w:b/>
                <w:sz w:val="14"/>
                <w:szCs w:val="14"/>
              </w:rPr>
            </w:pPr>
          </w:p>
        </w:tc>
        <w:tc>
          <w:tcPr>
            <w:tcW w:w="1134" w:type="dxa"/>
          </w:tcPr>
          <w:p w:rsidR="00375EAE" w:rsidRPr="00375EAE" w:rsidRDefault="00375EAE" w:rsidP="00490CB1">
            <w:pPr>
              <w:spacing w:after="120"/>
              <w:rPr>
                <w:rFonts w:ascii="Times New Roman" w:hAnsi="Times New Roman"/>
                <w:b/>
                <w:sz w:val="14"/>
                <w:szCs w:val="14"/>
              </w:rPr>
            </w:pPr>
          </w:p>
        </w:tc>
        <w:tc>
          <w:tcPr>
            <w:tcW w:w="1201" w:type="dxa"/>
          </w:tcPr>
          <w:p w:rsidR="00375EAE" w:rsidRPr="00375EAE" w:rsidRDefault="00375EAE" w:rsidP="00490CB1">
            <w:pPr>
              <w:spacing w:after="120"/>
              <w:rPr>
                <w:rFonts w:ascii="Times New Roman" w:hAnsi="Times New Roman"/>
                <w:b/>
                <w:sz w:val="14"/>
                <w:szCs w:val="14"/>
              </w:rPr>
            </w:pPr>
          </w:p>
        </w:tc>
        <w:tc>
          <w:tcPr>
            <w:tcW w:w="1208" w:type="dxa"/>
          </w:tcPr>
          <w:p w:rsidR="00375EAE" w:rsidRPr="00375EAE" w:rsidRDefault="00375EAE" w:rsidP="00490CB1">
            <w:pPr>
              <w:spacing w:after="120"/>
              <w:rPr>
                <w:rFonts w:ascii="Times New Roman" w:hAnsi="Times New Roman"/>
                <w:b/>
                <w:sz w:val="14"/>
                <w:szCs w:val="14"/>
              </w:rPr>
            </w:pPr>
          </w:p>
        </w:tc>
        <w:tc>
          <w:tcPr>
            <w:tcW w:w="6946" w:type="dxa"/>
            <w:gridSpan w:val="3"/>
            <w:vAlign w:val="center"/>
          </w:tcPr>
          <w:p w:rsidR="00375EAE" w:rsidRPr="00375EAE" w:rsidRDefault="00375EAE" w:rsidP="00490CB1">
            <w:pPr>
              <w:spacing w:after="120"/>
              <w:rPr>
                <w:rFonts w:ascii="Times New Roman" w:hAnsi="Times New Roman"/>
                <w:b/>
                <w:i/>
                <w:sz w:val="14"/>
                <w:szCs w:val="14"/>
              </w:rPr>
            </w:pPr>
            <w:proofErr w:type="spellStart"/>
            <w:r w:rsidRPr="00375EAE">
              <w:rPr>
                <w:rFonts w:ascii="Times New Roman" w:hAnsi="Times New Roman"/>
                <w:b/>
                <w:i/>
                <w:sz w:val="14"/>
                <w:szCs w:val="14"/>
              </w:rPr>
              <w:t>Azione</w:t>
            </w:r>
            <w:proofErr w:type="spellEnd"/>
            <w:r w:rsidRPr="00375EAE">
              <w:rPr>
                <w:rFonts w:ascii="Times New Roman" w:hAnsi="Times New Roman"/>
                <w:b/>
                <w:i/>
                <w:sz w:val="14"/>
                <w:szCs w:val="14"/>
              </w:rPr>
              <w:t xml:space="preserve"> 1) – </w:t>
            </w:r>
            <w:proofErr w:type="spellStart"/>
            <w:r w:rsidRPr="00375EAE">
              <w:rPr>
                <w:rFonts w:ascii="Times New Roman" w:hAnsi="Times New Roman"/>
                <w:b/>
                <w:i/>
                <w:sz w:val="14"/>
                <w:szCs w:val="14"/>
              </w:rPr>
              <w:t>Gestione</w:t>
            </w:r>
            <w:proofErr w:type="spellEnd"/>
            <w:r w:rsidRPr="00375EAE">
              <w:rPr>
                <w:rFonts w:ascii="Times New Roman" w:hAnsi="Times New Roman"/>
                <w:b/>
                <w:i/>
                <w:sz w:val="14"/>
                <w:szCs w:val="14"/>
              </w:rPr>
              <w:t xml:space="preserve"> </w:t>
            </w:r>
            <w:proofErr w:type="spellStart"/>
            <w:r w:rsidRPr="00375EAE">
              <w:rPr>
                <w:rFonts w:ascii="Times New Roman" w:hAnsi="Times New Roman"/>
                <w:b/>
                <w:i/>
                <w:sz w:val="14"/>
                <w:szCs w:val="14"/>
              </w:rPr>
              <w:t>aziendale</w:t>
            </w:r>
            <w:proofErr w:type="spellEnd"/>
            <w:r w:rsidRPr="00375EAE">
              <w:rPr>
                <w:rFonts w:ascii="Times New Roman" w:hAnsi="Times New Roman"/>
                <w:b/>
                <w:i/>
                <w:sz w:val="14"/>
                <w:szCs w:val="14"/>
              </w:rPr>
              <w:t xml:space="preserve"> </w:t>
            </w:r>
          </w:p>
        </w:tc>
        <w:tc>
          <w:tcPr>
            <w:tcW w:w="2977" w:type="dxa"/>
          </w:tcPr>
          <w:p w:rsidR="00375EAE" w:rsidRPr="00375EAE" w:rsidRDefault="00375EAE" w:rsidP="00490CB1">
            <w:pPr>
              <w:spacing w:after="120"/>
              <w:rPr>
                <w:rFonts w:ascii="Times New Roman" w:hAnsi="Times New Roman"/>
                <w:b/>
                <w:i/>
                <w:sz w:val="14"/>
                <w:szCs w:val="14"/>
              </w:rPr>
            </w:pPr>
          </w:p>
        </w:tc>
      </w:tr>
      <w:tr w:rsidR="00375EAE" w:rsidRPr="00375EAE" w:rsidTr="0071305E">
        <w:tc>
          <w:tcPr>
            <w:tcW w:w="1101" w:type="dxa"/>
            <w:vMerge w:val="restart"/>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Atto C18 - Dir 98/58/CE del Consiglio del 20 luglio 1998, riguardante la protezione degli animali negli allevamenti.</w:t>
            </w:r>
          </w:p>
        </w:tc>
        <w:tc>
          <w:tcPr>
            <w:tcW w:w="1134" w:type="dxa"/>
            <w:vMerge w:val="restart"/>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Merge w:val="restart"/>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jc w:val="left"/>
              <w:rPr>
                <w:rFonts w:ascii="Times New Roman" w:hAnsi="Times New Roman"/>
                <w:sz w:val="14"/>
                <w:szCs w:val="14"/>
              </w:rPr>
            </w:pPr>
            <w:r w:rsidRPr="00375EAE">
              <w:rPr>
                <w:rFonts w:ascii="Times New Roman" w:hAnsi="Times New Roman"/>
                <w:sz w:val="14"/>
                <w:szCs w:val="14"/>
              </w:rPr>
              <w:pict>
                <v:rect id="_x0000_i1076" style="width:0;height:1.5pt" o:hrstd="t" o:hr="t" fillcolor="#aaa" stroked="f">
                  <v:imagedata r:id="rId13" o:title=""/>
                </v:rect>
              </w:pic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Merge w:val="restart"/>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hAnsi="Times New Roman"/>
                <w:sz w:val="14"/>
                <w:szCs w:val="14"/>
              </w:rPr>
            </w:pPr>
            <w:proofErr w:type="spellStart"/>
            <w:r w:rsidRPr="00375EAE">
              <w:rPr>
                <w:rFonts w:ascii="Times New Roman" w:hAnsi="Times New Roman"/>
                <w:sz w:val="14"/>
                <w:szCs w:val="14"/>
              </w:rPr>
              <w:t>Personale</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di</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stalla</w:t>
            </w:r>
            <w:proofErr w:type="spellEnd"/>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Addetti in numero sufficiente, aventi adeguate capacità, conoscenze e competenze professionali.</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Attestato di partecipazione al corso base di informazione sul benessere animale</w:t>
            </w:r>
          </w:p>
        </w:tc>
        <w:tc>
          <w:tcPr>
            <w:tcW w:w="2835"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b/>
                <w:sz w:val="14"/>
                <w:szCs w:val="14"/>
                <w:lang w:val="it-IT"/>
              </w:rPr>
              <w:t>1.3.1.</w:t>
            </w:r>
            <w:r w:rsidRPr="00375EAE">
              <w:rPr>
                <w:rFonts w:ascii="Times New Roman" w:hAnsi="Times New Roman"/>
                <w:sz w:val="14"/>
                <w:szCs w:val="14"/>
                <w:lang w:val="it-IT"/>
              </w:rPr>
              <w:t xml:space="preserve"> - Processo di adattamento alle innovazioni introdotte, acquisizione e trasferimento del </w:t>
            </w:r>
            <w:r w:rsidRPr="00375EAE">
              <w:rPr>
                <w:rFonts w:ascii="Times New Roman" w:hAnsi="Times New Roman"/>
                <w:i/>
                <w:sz w:val="14"/>
                <w:szCs w:val="14"/>
                <w:lang w:val="it-IT"/>
              </w:rPr>
              <w:t>know-how</w:t>
            </w:r>
            <w:r w:rsidRPr="00375EAE">
              <w:rPr>
                <w:rFonts w:ascii="Times New Roman" w:hAnsi="Times New Roman"/>
                <w:sz w:val="14"/>
                <w:szCs w:val="14"/>
                <w:lang w:val="it-IT"/>
              </w:rPr>
              <w:t xml:space="preserve">, attraverso </w:t>
            </w:r>
            <w:r w:rsidRPr="00375EAE">
              <w:rPr>
                <w:rFonts w:ascii="Times New Roman" w:hAnsi="Times New Roman"/>
                <w:b/>
                <w:sz w:val="14"/>
                <w:szCs w:val="14"/>
                <w:lang w:val="it-IT"/>
              </w:rPr>
              <w:t>l’obbligo di partecipazione a corsi di formazione e aggiornamento su tematiche correlate al benessere animale. Ciascun addetto deve partecipare ad almeno 20 ore di formazione nel periodo di riferimento dell’impegno.</w:t>
            </w: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Non remunerato il costo dei corsi di formazione</w:t>
            </w:r>
            <w:r w:rsidRPr="00375EAE">
              <w:rPr>
                <w:rFonts w:ascii="Times New Roman" w:hAnsi="Times New Roman"/>
                <w:sz w:val="14"/>
                <w:szCs w:val="14"/>
              </w:rPr>
              <w:pict>
                <v:rect id="_x0000_i1075" style="width:0;height:1.5pt" o:hrstd="t" o:hr="t" fillcolor="#aaa" stroked="f">
                  <v:imagedata r:id="rId14" o:title=""/>
                </v:rect>
              </w:pict>
            </w:r>
          </w:p>
          <w:p w:rsidR="00375EAE" w:rsidRPr="00375EAE" w:rsidRDefault="00375EAE" w:rsidP="00490CB1">
            <w:pPr>
              <w:spacing w:after="120"/>
              <w:jc w:val="left"/>
              <w:rPr>
                <w:rFonts w:ascii="Times New Roman" w:eastAsia="Times" w:hAnsi="Times New Roman"/>
                <w:b/>
                <w:sz w:val="14"/>
                <w:szCs w:val="14"/>
                <w:lang w:val="it-IT"/>
              </w:rPr>
            </w:pPr>
            <w:r w:rsidRPr="00375EAE">
              <w:rPr>
                <w:rFonts w:ascii="Times New Roman" w:hAnsi="Times New Roman"/>
                <w:sz w:val="14"/>
                <w:szCs w:val="14"/>
                <w:lang w:val="it-IT"/>
              </w:rPr>
              <w:t>Remunerato l’impegno orario per il tempo sottratto al lavoro derivante dalla frequentazione di corsi di aggiornamento/formazione e acquisizione di know-how, etc.</w:t>
            </w:r>
          </w:p>
        </w:tc>
      </w:tr>
      <w:tr w:rsidR="00375EAE" w:rsidRPr="00375EAE" w:rsidTr="0071305E">
        <w:trPr>
          <w:trHeight w:val="475"/>
        </w:trPr>
        <w:tc>
          <w:tcPr>
            <w:tcW w:w="1101" w:type="dxa"/>
            <w:vMerge/>
          </w:tcPr>
          <w:p w:rsidR="00375EAE" w:rsidRPr="00375EAE" w:rsidRDefault="00375EAE" w:rsidP="00490CB1">
            <w:pPr>
              <w:spacing w:after="120"/>
              <w:rPr>
                <w:rFonts w:ascii="Times New Roman" w:hAnsi="Times New Roman"/>
                <w:sz w:val="14"/>
                <w:szCs w:val="14"/>
                <w:lang w:val="it-IT"/>
              </w:rPr>
            </w:pPr>
          </w:p>
        </w:tc>
        <w:tc>
          <w:tcPr>
            <w:tcW w:w="1134" w:type="dxa"/>
            <w:vMerge/>
          </w:tcPr>
          <w:p w:rsidR="00375EAE" w:rsidRPr="00375EAE" w:rsidRDefault="00375EAE" w:rsidP="00490CB1">
            <w:pPr>
              <w:spacing w:after="120"/>
              <w:rPr>
                <w:rFonts w:ascii="Times New Roman" w:hAnsi="Times New Roman"/>
                <w:sz w:val="14"/>
                <w:szCs w:val="14"/>
                <w:lang w:val="it-IT"/>
              </w:rPr>
            </w:pPr>
          </w:p>
        </w:tc>
        <w:tc>
          <w:tcPr>
            <w:tcW w:w="1201" w:type="dxa"/>
            <w:vMerge/>
          </w:tcPr>
          <w:p w:rsidR="00375EAE" w:rsidRPr="00375EAE" w:rsidRDefault="00375EAE" w:rsidP="00490CB1">
            <w:pPr>
              <w:spacing w:after="120"/>
              <w:rPr>
                <w:rFonts w:ascii="Times New Roman" w:hAnsi="Times New Roman"/>
                <w:sz w:val="14"/>
                <w:szCs w:val="14"/>
                <w:lang w:val="it-IT"/>
              </w:rPr>
            </w:pPr>
          </w:p>
        </w:tc>
        <w:tc>
          <w:tcPr>
            <w:tcW w:w="1208" w:type="dxa"/>
            <w:vMerge/>
          </w:tcPr>
          <w:p w:rsidR="00375EAE" w:rsidRPr="00375EAE" w:rsidRDefault="00375EAE" w:rsidP="00490CB1">
            <w:pPr>
              <w:spacing w:after="120"/>
              <w:rPr>
                <w:rFonts w:ascii="Times New Roman" w:hAnsi="Times New Roman"/>
                <w:sz w:val="14"/>
                <w:szCs w:val="14"/>
                <w:lang w:val="it-IT"/>
              </w:rPr>
            </w:pPr>
          </w:p>
        </w:tc>
        <w:tc>
          <w:tcPr>
            <w:tcW w:w="1701" w:type="dxa"/>
            <w:vAlign w:val="center"/>
          </w:tcPr>
          <w:p w:rsidR="00375EAE" w:rsidRPr="00375EAE" w:rsidRDefault="00375EAE" w:rsidP="00490CB1">
            <w:pPr>
              <w:spacing w:after="120"/>
              <w:jc w:val="left"/>
              <w:rPr>
                <w:rFonts w:ascii="Times New Roman" w:hAnsi="Times New Roman"/>
                <w:sz w:val="14"/>
                <w:szCs w:val="14"/>
              </w:rPr>
            </w:pPr>
            <w:r w:rsidRPr="00375EAE">
              <w:rPr>
                <w:rFonts w:ascii="Times New Roman" w:hAnsi="Times New Roman"/>
                <w:sz w:val="14"/>
                <w:szCs w:val="14"/>
              </w:rPr>
              <w:t xml:space="preserve">Management </w:t>
            </w:r>
            <w:proofErr w:type="spellStart"/>
            <w:r w:rsidRPr="00375EAE">
              <w:rPr>
                <w:rFonts w:ascii="Times New Roman" w:hAnsi="Times New Roman"/>
                <w:sz w:val="14"/>
                <w:szCs w:val="14"/>
              </w:rPr>
              <w:t>aziendale</w:t>
            </w:r>
            <w:proofErr w:type="spellEnd"/>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Nessun difetto di funzionamento negli impianti indispensabili alla salute e al benessere degli animali, i quali devono essere  ispezionati almeno una volta al giorno ed eventuali difetti vanno eliminati il prima possibile. </w:t>
            </w:r>
            <w:r w:rsidRPr="00375EAE">
              <w:rPr>
                <w:rFonts w:ascii="Times New Roman" w:hAnsi="Times New Roman"/>
                <w:i/>
                <w:sz w:val="14"/>
                <w:szCs w:val="14"/>
              </w:rPr>
              <w:pict>
                <v:rect id="_x0000_i1077" style="width:0;height:1.5pt" o:hrstd="t" o:hr="t" fillcolor="#aaa" stroked="f">
                  <v:imagedata r:id="rId13" o:title=""/>
                </v:rect>
              </w:pict>
            </w:r>
          </w:p>
          <w:p w:rsidR="00375EAE" w:rsidRPr="00375EAE" w:rsidRDefault="00375EAE" w:rsidP="00490CB1">
            <w:pPr>
              <w:spacing w:after="120"/>
              <w:jc w:val="left"/>
              <w:rPr>
                <w:rFonts w:ascii="Times New Roman" w:eastAsia="Times" w:hAnsi="Times New Roman"/>
                <w:b/>
                <w:i/>
                <w:sz w:val="14"/>
                <w:szCs w:val="14"/>
                <w:lang w:val="it-IT"/>
              </w:rPr>
            </w:pPr>
            <w:r w:rsidRPr="00375EAE">
              <w:rPr>
                <w:rFonts w:ascii="Times New Roman" w:hAnsi="Times New Roman"/>
                <w:i/>
                <w:sz w:val="14"/>
                <w:szCs w:val="14"/>
                <w:lang w:val="it-IT"/>
              </w:rPr>
              <w:t>Assenza di manutenzione programmata degli impianti automatici ad opera di personale specializzato.</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Prassi di effettuare manutenzione occasionale e non  programmata degli impianti ed attrezzature da parte di personale interno dell'azienda (1 volta/anno).</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Assenza di </w:t>
            </w:r>
            <w:proofErr w:type="spellStart"/>
            <w:r w:rsidRPr="00375EAE">
              <w:rPr>
                <w:rFonts w:ascii="Times New Roman" w:hAnsi="Times New Roman"/>
                <w:i/>
                <w:sz w:val="14"/>
                <w:szCs w:val="14"/>
                <w:lang w:val="it-IT"/>
              </w:rPr>
              <w:t>check-lists</w:t>
            </w:r>
            <w:proofErr w:type="spellEnd"/>
            <w:r w:rsidRPr="00375EAE">
              <w:rPr>
                <w:rFonts w:ascii="Times New Roman" w:hAnsi="Times New Roman"/>
                <w:i/>
                <w:sz w:val="14"/>
                <w:szCs w:val="14"/>
                <w:lang w:val="it-IT"/>
              </w:rPr>
              <w:t xml:space="preserve"> programmate di analisi del management e del benessere animale (scheda ANI 35L/2000)</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1.3.2.</w:t>
            </w:r>
            <w:r w:rsidRPr="00375EAE">
              <w:rPr>
                <w:rFonts w:ascii="Times New Roman" w:hAnsi="Times New Roman"/>
                <w:sz w:val="14"/>
                <w:szCs w:val="14"/>
                <w:lang w:val="it-IT"/>
              </w:rPr>
              <w:t xml:space="preserve"> - </w:t>
            </w:r>
            <w:r w:rsidRPr="00375EAE">
              <w:rPr>
                <w:rFonts w:ascii="Times New Roman" w:hAnsi="Times New Roman"/>
                <w:b/>
                <w:sz w:val="14"/>
                <w:szCs w:val="14"/>
                <w:lang w:val="it-IT"/>
              </w:rPr>
              <w:t xml:space="preserve">Introduzione o incremento del monitoraggio e/o della manutenzione programmata degli impianti, delle attrezzature e delle aree al servizio degli animali ad opera di personale specializzato. </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b/>
                <w:sz w:val="14"/>
                <w:szCs w:val="14"/>
                <w:lang w:val="it-IT"/>
              </w:rPr>
              <w:t xml:space="preserve">1.3.3. - La registrazione dei monitoraggi, controlli e delle manutenzioni eseguite è effettuata  su appositi registri o </w:t>
            </w:r>
            <w:proofErr w:type="spellStart"/>
            <w:r w:rsidRPr="00375EAE">
              <w:rPr>
                <w:rFonts w:ascii="Times New Roman" w:hAnsi="Times New Roman"/>
                <w:b/>
                <w:sz w:val="14"/>
                <w:szCs w:val="14"/>
                <w:lang w:val="it-IT"/>
              </w:rPr>
              <w:t>check</w:t>
            </w:r>
            <w:proofErr w:type="spellEnd"/>
            <w:r w:rsidRPr="00375EAE">
              <w:rPr>
                <w:rFonts w:ascii="Times New Roman" w:hAnsi="Times New Roman"/>
                <w:b/>
                <w:sz w:val="14"/>
                <w:szCs w:val="14"/>
                <w:lang w:val="it-IT"/>
              </w:rPr>
              <w:t xml:space="preserve"> </w:t>
            </w:r>
            <w:proofErr w:type="spellStart"/>
            <w:r w:rsidRPr="00375EAE">
              <w:rPr>
                <w:rFonts w:ascii="Times New Roman" w:hAnsi="Times New Roman"/>
                <w:b/>
                <w:sz w:val="14"/>
                <w:szCs w:val="14"/>
                <w:lang w:val="it-IT"/>
              </w:rPr>
              <w:t>-list</w:t>
            </w:r>
            <w:proofErr w:type="spellEnd"/>
            <w:r w:rsidRPr="00375EAE">
              <w:rPr>
                <w:rFonts w:ascii="Times New Roman" w:hAnsi="Times New Roman"/>
                <w:b/>
                <w:sz w:val="14"/>
                <w:szCs w:val="14"/>
                <w:lang w:val="it-IT"/>
              </w:rPr>
              <w:t>.</w:t>
            </w: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Non remunerato il costo delle operazioni di manutenzione se effettuato da ditte esterne</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Non remunerato l’impegno orario per la registrazione obbligatoria dalla condizionalità</w:t>
            </w:r>
            <w:r w:rsidRPr="00375EAE">
              <w:rPr>
                <w:rFonts w:ascii="Times New Roman" w:hAnsi="Times New Roman"/>
                <w:sz w:val="14"/>
                <w:szCs w:val="14"/>
              </w:rPr>
              <w:pict>
                <v:rect id="_x0000_i1078" style="width:0;height:1.5pt" o:hrstd="t" o:hr="t" fillcolor="#aaa" stroked="f">
                  <v:imagedata r:id="rId13" o:title=""/>
                </v:rect>
              </w:pict>
            </w:r>
          </w:p>
          <w:p w:rsidR="00375EAE" w:rsidRPr="00375EAE" w:rsidRDefault="00375EAE" w:rsidP="00490CB1">
            <w:pPr>
              <w:spacing w:after="120"/>
              <w:jc w:val="left"/>
              <w:rPr>
                <w:rFonts w:ascii="Times New Roman" w:eastAsia="Times" w:hAnsi="Times New Roman"/>
                <w:b/>
                <w:sz w:val="14"/>
                <w:szCs w:val="14"/>
                <w:lang w:val="it-IT"/>
              </w:rPr>
            </w:pPr>
            <w:r w:rsidRPr="00375EAE">
              <w:rPr>
                <w:rFonts w:ascii="Times New Roman" w:hAnsi="Times New Roman"/>
                <w:sz w:val="14"/>
                <w:szCs w:val="14"/>
                <w:lang w:val="it-IT"/>
              </w:rPr>
              <w:t xml:space="preserve">Remunerato un controllo dell’impianto mungitura qualora effettuati almeno 2 controlli annui  </w:t>
            </w:r>
          </w:p>
          <w:p w:rsidR="00375EAE" w:rsidRPr="00375EAE" w:rsidRDefault="00375EAE" w:rsidP="00490CB1">
            <w:pPr>
              <w:spacing w:after="120"/>
              <w:jc w:val="left"/>
              <w:rPr>
                <w:rFonts w:ascii="Times New Roman" w:eastAsia="Times" w:hAnsi="Times New Roman"/>
                <w:b/>
                <w:sz w:val="14"/>
                <w:szCs w:val="14"/>
                <w:lang w:val="it-IT"/>
              </w:rPr>
            </w:pPr>
            <w:r w:rsidRPr="00375EAE">
              <w:rPr>
                <w:rFonts w:ascii="Times New Roman" w:hAnsi="Times New Roman"/>
                <w:sz w:val="14"/>
                <w:szCs w:val="14"/>
                <w:lang w:val="it-IT"/>
              </w:rPr>
              <w:t>(costo di un controllo SCM = 30,00€ + 4 €/gruppo)</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Remunerato l’impegno orario aggiuntivo per il controllo degli impianti automatici qualora svolto regolarmente da personale qualificato dell’azienda.</w:t>
            </w:r>
          </w:p>
          <w:p w:rsidR="00375EAE" w:rsidRPr="00375EAE" w:rsidRDefault="00375EAE" w:rsidP="00490CB1">
            <w:pPr>
              <w:spacing w:after="120"/>
              <w:jc w:val="left"/>
              <w:rPr>
                <w:rFonts w:ascii="Times New Roman" w:eastAsia="Times" w:hAnsi="Times New Roman"/>
                <w:b/>
                <w:sz w:val="14"/>
                <w:szCs w:val="14"/>
                <w:lang w:val="it-IT"/>
              </w:rPr>
            </w:pPr>
            <w:r w:rsidRPr="00375EAE">
              <w:rPr>
                <w:rFonts w:ascii="Times New Roman" w:hAnsi="Times New Roman"/>
                <w:sz w:val="14"/>
                <w:szCs w:val="14"/>
                <w:lang w:val="it-IT"/>
              </w:rPr>
              <w:t xml:space="preserve">Remunerato l’impegno orario dedicato alla </w:t>
            </w:r>
            <w:proofErr w:type="spellStart"/>
            <w:r w:rsidRPr="00375EAE">
              <w:rPr>
                <w:rFonts w:ascii="Times New Roman" w:hAnsi="Times New Roman"/>
                <w:sz w:val="14"/>
                <w:szCs w:val="14"/>
                <w:lang w:val="it-IT"/>
              </w:rPr>
              <w:t>radazione</w:t>
            </w:r>
            <w:proofErr w:type="spellEnd"/>
            <w:r w:rsidRPr="00375EAE">
              <w:rPr>
                <w:rFonts w:ascii="Times New Roman" w:hAnsi="Times New Roman"/>
                <w:sz w:val="14"/>
                <w:szCs w:val="14"/>
                <w:lang w:val="it-IT"/>
              </w:rPr>
              <w:t xml:space="preserve"> delle </w:t>
            </w:r>
            <w:proofErr w:type="spellStart"/>
            <w:r w:rsidRPr="00375EAE">
              <w:rPr>
                <w:rFonts w:ascii="Times New Roman" w:hAnsi="Times New Roman"/>
                <w:sz w:val="14"/>
                <w:szCs w:val="14"/>
                <w:lang w:val="it-IT"/>
              </w:rPr>
              <w:t>check-lists</w:t>
            </w:r>
            <w:proofErr w:type="spellEnd"/>
            <w:r w:rsidRPr="00375EAE">
              <w:rPr>
                <w:rFonts w:ascii="Times New Roman" w:hAnsi="Times New Roman"/>
                <w:sz w:val="14"/>
                <w:szCs w:val="14"/>
                <w:lang w:val="it-IT"/>
              </w:rPr>
              <w:t xml:space="preserve"> (</w:t>
            </w:r>
            <w:proofErr w:type="spellStart"/>
            <w:r w:rsidRPr="00375EAE">
              <w:rPr>
                <w:rFonts w:ascii="Times New Roman" w:hAnsi="Times New Roman"/>
                <w:sz w:val="14"/>
                <w:szCs w:val="14"/>
                <w:lang w:val="it-IT"/>
              </w:rPr>
              <w:t>Det</w:t>
            </w:r>
            <w:proofErr w:type="spellEnd"/>
            <w:r w:rsidRPr="00375EAE">
              <w:rPr>
                <w:rFonts w:ascii="Times New Roman" w:hAnsi="Times New Roman"/>
                <w:sz w:val="14"/>
                <w:szCs w:val="14"/>
                <w:lang w:val="it-IT"/>
              </w:rPr>
              <w:t xml:space="preserve">. Regionale 4300 e scheda ANI 35L/2000) 8 ore tecnico/anno o 3€/UBA e l’impegno orario per il tempo da dedicare alla registrazione dei dati ed all’archiviazione dei documenti 10 </w:t>
            </w:r>
            <w:r w:rsidRPr="00375EAE">
              <w:rPr>
                <w:rFonts w:ascii="Times New Roman" w:hAnsi="Times New Roman"/>
                <w:sz w:val="14"/>
                <w:szCs w:val="14"/>
                <w:lang w:val="it-IT"/>
              </w:rPr>
              <w:lastRenderedPageBreak/>
              <w:t>ore/anno/azienda</w:t>
            </w:r>
          </w:p>
        </w:tc>
      </w:tr>
      <w:tr w:rsidR="00375EAE" w:rsidRPr="00375EAE" w:rsidTr="0071305E">
        <w:tc>
          <w:tcPr>
            <w:tcW w:w="1101" w:type="dxa"/>
          </w:tcPr>
          <w:p w:rsidR="00375EAE" w:rsidRPr="00375EAE" w:rsidRDefault="00375EAE" w:rsidP="00490CB1">
            <w:pPr>
              <w:spacing w:after="120"/>
              <w:rPr>
                <w:rFonts w:ascii="Times New Roman" w:hAnsi="Times New Roman"/>
                <w:b/>
                <w:sz w:val="14"/>
                <w:szCs w:val="14"/>
                <w:lang w:val="it-IT"/>
              </w:rPr>
            </w:pPr>
          </w:p>
        </w:tc>
        <w:tc>
          <w:tcPr>
            <w:tcW w:w="1134" w:type="dxa"/>
          </w:tcPr>
          <w:p w:rsidR="00375EAE" w:rsidRPr="00375EAE" w:rsidRDefault="00375EAE" w:rsidP="00490CB1">
            <w:pPr>
              <w:spacing w:after="120"/>
              <w:rPr>
                <w:rFonts w:ascii="Times New Roman" w:hAnsi="Times New Roman"/>
                <w:b/>
                <w:sz w:val="14"/>
                <w:szCs w:val="14"/>
                <w:lang w:val="it-IT"/>
              </w:rPr>
            </w:pPr>
          </w:p>
        </w:tc>
        <w:tc>
          <w:tcPr>
            <w:tcW w:w="1201" w:type="dxa"/>
          </w:tcPr>
          <w:p w:rsidR="00375EAE" w:rsidRPr="00375EAE" w:rsidRDefault="00375EAE" w:rsidP="00490CB1">
            <w:pPr>
              <w:spacing w:after="120"/>
              <w:rPr>
                <w:rFonts w:ascii="Times New Roman" w:hAnsi="Times New Roman"/>
                <w:b/>
                <w:sz w:val="14"/>
                <w:szCs w:val="14"/>
                <w:lang w:val="it-IT"/>
              </w:rPr>
            </w:pPr>
          </w:p>
        </w:tc>
        <w:tc>
          <w:tcPr>
            <w:tcW w:w="1208" w:type="dxa"/>
          </w:tcPr>
          <w:p w:rsidR="00375EAE" w:rsidRPr="00375EAE" w:rsidRDefault="00375EAE" w:rsidP="00490CB1">
            <w:pPr>
              <w:spacing w:after="120"/>
              <w:rPr>
                <w:rFonts w:ascii="Times New Roman" w:hAnsi="Times New Roman"/>
                <w:b/>
                <w:sz w:val="14"/>
                <w:szCs w:val="14"/>
                <w:lang w:val="it-IT"/>
              </w:rPr>
            </w:pPr>
          </w:p>
        </w:tc>
        <w:tc>
          <w:tcPr>
            <w:tcW w:w="6946" w:type="dxa"/>
            <w:gridSpan w:val="3"/>
            <w:vAlign w:val="center"/>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i/>
                <w:sz w:val="14"/>
                <w:szCs w:val="14"/>
                <w:lang w:val="it-IT"/>
              </w:rPr>
              <w:t xml:space="preserve"> Azione 2) – Sistemi di allevamento e condizioni di stabulazione </w:t>
            </w:r>
          </w:p>
        </w:tc>
        <w:tc>
          <w:tcPr>
            <w:tcW w:w="2977" w:type="dxa"/>
          </w:tcPr>
          <w:p w:rsidR="00375EAE" w:rsidRPr="00375EAE" w:rsidRDefault="00375EAE" w:rsidP="00490CB1">
            <w:pPr>
              <w:spacing w:after="120"/>
              <w:jc w:val="left"/>
              <w:rPr>
                <w:rFonts w:ascii="Times New Roman" w:hAnsi="Times New Roman"/>
                <w:b/>
                <w:i/>
                <w:sz w:val="14"/>
                <w:szCs w:val="14"/>
                <w:lang w:val="it-IT"/>
              </w:rPr>
            </w:pPr>
          </w:p>
        </w:tc>
      </w:tr>
      <w:tr w:rsidR="00375EAE" w:rsidRPr="00375EAE" w:rsidTr="0071305E">
        <w:trPr>
          <w:trHeight w:val="4748"/>
        </w:trPr>
        <w:tc>
          <w:tcPr>
            <w:tcW w:w="1101"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allevamenti.  </w:t>
            </w:r>
          </w:p>
        </w:tc>
        <w:tc>
          <w:tcPr>
            <w:tcW w:w="1134"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rPr>
                <w:rFonts w:ascii="Times New Roman" w:hAnsi="Times New Roman"/>
                <w:sz w:val="14"/>
                <w:szCs w:val="14"/>
              </w:rPr>
            </w:pPr>
            <w:r w:rsidRPr="00375EAE">
              <w:rPr>
                <w:rFonts w:ascii="Times New Roman" w:hAnsi="Times New Roman"/>
                <w:sz w:val="14"/>
                <w:szCs w:val="14"/>
              </w:rPr>
              <w:pict>
                <v:rect id="_x0000_i1079" style="width:0;height:1.5pt" o:hrstd="t" o:hr="t" fillcolor="#aaa" stroked="f">
                  <v:imagedata r:id="rId13" o:title=""/>
                </v:rect>
              </w:pict>
            </w:r>
          </w:p>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eastAsia="Times" w:hAnsi="Times New Roman"/>
                <w:b/>
                <w:bCs/>
                <w:sz w:val="14"/>
                <w:szCs w:val="14"/>
              </w:rPr>
            </w:pPr>
            <w:proofErr w:type="spellStart"/>
            <w:r w:rsidRPr="00375EAE">
              <w:rPr>
                <w:rFonts w:ascii="Times New Roman" w:hAnsi="Times New Roman"/>
                <w:sz w:val="14"/>
                <w:szCs w:val="14"/>
              </w:rPr>
              <w:t>Sistema</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di</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allevamento</w:t>
            </w:r>
            <w:proofErr w:type="spellEnd"/>
          </w:p>
        </w:tc>
        <w:tc>
          <w:tcPr>
            <w:tcW w:w="2410" w:type="dxa"/>
          </w:tcPr>
          <w:p w:rsidR="00375EAE" w:rsidRPr="00375EAE" w:rsidRDefault="00375EAE" w:rsidP="00490CB1">
            <w:pPr>
              <w:spacing w:after="120"/>
              <w:jc w:val="left"/>
              <w:rPr>
                <w:rFonts w:ascii="Times New Roman" w:eastAsia="Times" w:hAnsi="Times New Roman"/>
                <w:b/>
                <w:bCs/>
                <w:sz w:val="14"/>
                <w:szCs w:val="14"/>
                <w:lang w:val="it-IT"/>
              </w:rPr>
            </w:pPr>
            <w:r w:rsidRPr="00375EAE">
              <w:rPr>
                <w:rFonts w:ascii="Times New Roman" w:hAnsi="Times New Roman"/>
                <w:i/>
                <w:sz w:val="14"/>
                <w:szCs w:val="14"/>
                <w:lang w:val="it-IT"/>
              </w:rPr>
              <w:t>Agli animali custoditi fuori dei fabbricati deve essere fornito un riparo adeguato dalle intemperie, dai predatori e dai pericoli per la salute</w:t>
            </w:r>
          </w:p>
        </w:tc>
        <w:tc>
          <w:tcPr>
            <w:tcW w:w="2835" w:type="dxa"/>
          </w:tcPr>
          <w:p w:rsidR="00375EAE" w:rsidRPr="00375EAE" w:rsidRDefault="00375EAE" w:rsidP="00490CB1">
            <w:pPr>
              <w:spacing w:after="120"/>
              <w:jc w:val="left"/>
              <w:rPr>
                <w:rFonts w:ascii="Times New Roman" w:eastAsia="Times" w:hAnsi="Times New Roman"/>
                <w:b/>
                <w:bCs/>
                <w:sz w:val="14"/>
                <w:szCs w:val="14"/>
                <w:lang w:val="it-IT"/>
              </w:rPr>
            </w:pPr>
            <w:r w:rsidRPr="00375EAE">
              <w:rPr>
                <w:rFonts w:ascii="Times New Roman" w:hAnsi="Times New Roman"/>
                <w:b/>
                <w:sz w:val="14"/>
                <w:szCs w:val="14"/>
                <w:lang w:val="it-IT"/>
              </w:rPr>
              <w:t xml:space="preserve">2.3.1. - Gli animali dovranno essere tenuti effettivamente all’aperto, compatibilmente con la stagione ed eventuali  condizioni ambientali avverse e dovranno poter disporre di ricoveri la cui capacità di riparo possa essere modulata in base alle condizioni climatiche (ad esempio tettoie coibentate, ripari laterali, ombreggiatura </w:t>
            </w:r>
            <w:proofErr w:type="spellStart"/>
            <w:r w:rsidRPr="00375EAE">
              <w:rPr>
                <w:rFonts w:ascii="Times New Roman" w:hAnsi="Times New Roman"/>
                <w:b/>
                <w:sz w:val="14"/>
                <w:szCs w:val="14"/>
                <w:lang w:val="it-IT"/>
              </w:rPr>
              <w:t>etc</w:t>
            </w:r>
            <w:proofErr w:type="spellEnd"/>
            <w:r w:rsidRPr="00375EAE">
              <w:rPr>
                <w:rFonts w:ascii="Times New Roman" w:hAnsi="Times New Roman"/>
                <w:b/>
                <w:sz w:val="14"/>
                <w:szCs w:val="14"/>
                <w:lang w:val="it-IT"/>
              </w:rPr>
              <w:t xml:space="preserve">) e collocati in zone con sufficiente  capacità drenanti del terreno.  </w:t>
            </w:r>
          </w:p>
        </w:tc>
        <w:tc>
          <w:tcPr>
            <w:tcW w:w="2977" w:type="dxa"/>
          </w:tcPr>
          <w:p w:rsidR="00375EAE" w:rsidRPr="00375EAE" w:rsidRDefault="00375EAE" w:rsidP="00490CB1">
            <w:pPr>
              <w:spacing w:after="120"/>
              <w:jc w:val="left"/>
              <w:rPr>
                <w:rFonts w:ascii="Times New Roman" w:eastAsia="Times" w:hAnsi="Times New Roman"/>
                <w:b/>
                <w:bCs/>
                <w:sz w:val="14"/>
                <w:szCs w:val="14"/>
              </w:rPr>
            </w:pPr>
            <w:r w:rsidRPr="00375EAE">
              <w:rPr>
                <w:rFonts w:ascii="Times New Roman" w:hAnsi="Times New Roman"/>
                <w:sz w:val="14"/>
                <w:szCs w:val="14"/>
              </w:rPr>
              <w:t xml:space="preserve">Non </w:t>
            </w:r>
            <w:proofErr w:type="spellStart"/>
            <w:r w:rsidRPr="00375EAE">
              <w:rPr>
                <w:rFonts w:ascii="Times New Roman" w:hAnsi="Times New Roman"/>
                <w:sz w:val="14"/>
                <w:szCs w:val="14"/>
              </w:rPr>
              <w:t>remunerato</w:t>
            </w:r>
            <w:proofErr w:type="spellEnd"/>
          </w:p>
          <w:p w:rsidR="00375EAE" w:rsidRPr="00375EAE" w:rsidRDefault="00375EAE" w:rsidP="00490CB1">
            <w:pPr>
              <w:keepNext/>
              <w:spacing w:after="120"/>
              <w:jc w:val="left"/>
              <w:outlineLvl w:val="0"/>
              <w:rPr>
                <w:rFonts w:ascii="Times New Roman" w:hAnsi="Times New Roman"/>
                <w:sz w:val="14"/>
                <w:szCs w:val="14"/>
              </w:rPr>
            </w:pPr>
          </w:p>
        </w:tc>
      </w:tr>
      <w:tr w:rsidR="00375EAE" w:rsidRPr="00375EAE" w:rsidTr="0071305E">
        <w:tc>
          <w:tcPr>
            <w:tcW w:w="1101"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allevamenti.  </w:t>
            </w:r>
          </w:p>
        </w:tc>
        <w:tc>
          <w:tcPr>
            <w:tcW w:w="1134"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rPr>
                <w:rFonts w:ascii="Times New Roman" w:hAnsi="Times New Roman"/>
                <w:sz w:val="14"/>
                <w:szCs w:val="14"/>
              </w:rPr>
            </w:pPr>
            <w:r w:rsidRPr="00375EAE">
              <w:rPr>
                <w:rFonts w:ascii="Times New Roman" w:hAnsi="Times New Roman"/>
                <w:sz w:val="14"/>
                <w:szCs w:val="14"/>
              </w:rPr>
              <w:pict>
                <v:rect id="_x0000_i1081" style="width:0;height:1.5pt" o:hrstd="t" o:hr="t" fillcolor="#aaa" stroked="f">
                  <v:imagedata r:id="rId13" o:title=""/>
                </v:rect>
              </w:pict>
            </w:r>
          </w:p>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Merge w:val="restart"/>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hAnsi="Times New Roman"/>
                <w:b/>
                <w:bCs/>
                <w:i/>
                <w:iCs/>
                <w:sz w:val="14"/>
                <w:szCs w:val="14"/>
              </w:rPr>
            </w:pPr>
            <w:proofErr w:type="spellStart"/>
            <w:r w:rsidRPr="00375EAE">
              <w:rPr>
                <w:rFonts w:ascii="Times New Roman" w:hAnsi="Times New Roman"/>
                <w:sz w:val="14"/>
                <w:szCs w:val="14"/>
              </w:rPr>
              <w:t>Accesso</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all’esterno</w:t>
            </w:r>
            <w:proofErr w:type="spellEnd"/>
          </w:p>
        </w:tc>
        <w:tc>
          <w:tcPr>
            <w:tcW w:w="2410" w:type="dxa"/>
          </w:tcPr>
          <w:p w:rsidR="00375EAE" w:rsidRPr="00375EAE" w:rsidRDefault="00375EAE" w:rsidP="00490CB1">
            <w:pPr>
              <w:spacing w:after="120"/>
              <w:jc w:val="left"/>
              <w:rPr>
                <w:rFonts w:ascii="Times New Roman" w:hAnsi="Times New Roman"/>
                <w:b/>
                <w:bCs/>
                <w:i/>
                <w:iCs/>
                <w:sz w:val="14"/>
                <w:szCs w:val="14"/>
                <w:lang w:val="it-IT"/>
              </w:rPr>
            </w:pPr>
            <w:r w:rsidRPr="00375EAE">
              <w:rPr>
                <w:rFonts w:ascii="Times New Roman" w:hAnsi="Times New Roman"/>
                <w:i/>
                <w:sz w:val="14"/>
                <w:szCs w:val="14"/>
                <w:lang w:val="it-IT"/>
              </w:rPr>
              <w:t>Assenza di animali ai quali non è assicurata libertà di movimento tale da evitare lesioni o inutili sofferenze</w:t>
            </w:r>
          </w:p>
          <w:p w:rsidR="00375EAE" w:rsidRPr="00375EAE" w:rsidRDefault="00375EAE" w:rsidP="00490CB1">
            <w:pPr>
              <w:spacing w:after="120"/>
              <w:jc w:val="left"/>
              <w:rPr>
                <w:rFonts w:ascii="Times New Roman" w:hAnsi="Times New Roman"/>
                <w:b/>
                <w:bCs/>
                <w:i/>
                <w:iCs/>
                <w:sz w:val="14"/>
                <w:szCs w:val="14"/>
              </w:rPr>
            </w:pPr>
            <w:r w:rsidRPr="00375EAE">
              <w:rPr>
                <w:rFonts w:ascii="Times New Roman" w:hAnsi="Times New Roman"/>
                <w:i/>
                <w:sz w:val="14"/>
                <w:szCs w:val="14"/>
              </w:rPr>
              <w:pict>
                <v:rect id="_x0000_i1080" style="width:0;height:1.5pt" o:hrstd="t" o:hr="t" fillcolor="#aaa" stroked="f">
                  <v:imagedata r:id="rId13" o:title=""/>
                </v:rect>
              </w:pict>
            </w:r>
          </w:p>
          <w:p w:rsidR="00375EAE" w:rsidRPr="00375EAE" w:rsidRDefault="00375EAE" w:rsidP="00490CB1">
            <w:pPr>
              <w:spacing w:after="120"/>
              <w:jc w:val="left"/>
              <w:rPr>
                <w:rFonts w:ascii="Times New Roman" w:hAnsi="Times New Roman"/>
                <w:b/>
                <w:bCs/>
                <w:sz w:val="14"/>
                <w:szCs w:val="14"/>
                <w:lang w:val="it-IT"/>
              </w:rPr>
            </w:pPr>
            <w:r w:rsidRPr="00375EAE">
              <w:rPr>
                <w:rFonts w:ascii="Times New Roman" w:hAnsi="Times New Roman"/>
                <w:i/>
                <w:sz w:val="14"/>
                <w:szCs w:val="14"/>
                <w:lang w:val="it-IT"/>
              </w:rPr>
              <w:t>Inadeguatezza o completa assenza di aree di esercizio esterne scoperte (paddock) o loro inadeguatezza dimensionale.</w:t>
            </w:r>
          </w:p>
        </w:tc>
        <w:tc>
          <w:tcPr>
            <w:tcW w:w="2835" w:type="dxa"/>
          </w:tcPr>
          <w:p w:rsidR="00375EAE" w:rsidRPr="00375EAE" w:rsidRDefault="00375EAE" w:rsidP="00490CB1">
            <w:pPr>
              <w:spacing w:after="120"/>
              <w:jc w:val="left"/>
              <w:rPr>
                <w:rFonts w:ascii="Times New Roman" w:hAnsi="Times New Roman"/>
                <w:b/>
                <w:bCs/>
                <w:sz w:val="14"/>
                <w:szCs w:val="14"/>
                <w:lang w:val="it-IT"/>
              </w:rPr>
            </w:pPr>
            <w:r w:rsidRPr="00375EAE">
              <w:rPr>
                <w:rFonts w:ascii="Times New Roman" w:hAnsi="Times New Roman"/>
                <w:b/>
                <w:sz w:val="14"/>
                <w:szCs w:val="14"/>
                <w:lang w:val="it-IT"/>
              </w:rPr>
              <w:t>2.3.2. - Creazione di aree di esercizio esterne in periodi di impossibilitato accesso ai pascolo. Le superfici scoperte (paddock) create saranno pavimentate, parzialmente pavimentate o in terra battuta o aree erbacee, ovvero ampliamento di aree preesistenti con rispetto delle superfici minime indicate in tabella 5.</w:t>
            </w:r>
          </w:p>
        </w:tc>
        <w:tc>
          <w:tcPr>
            <w:tcW w:w="2977" w:type="dxa"/>
          </w:tcPr>
          <w:p w:rsidR="00375EAE" w:rsidRPr="00375EAE" w:rsidRDefault="00375EAE" w:rsidP="00490CB1">
            <w:pPr>
              <w:spacing w:after="120"/>
              <w:jc w:val="left"/>
              <w:rPr>
                <w:rFonts w:ascii="Times New Roman" w:hAnsi="Times New Roman"/>
                <w:b/>
                <w:bCs/>
                <w:sz w:val="14"/>
                <w:szCs w:val="14"/>
                <w:lang w:val="it-IT"/>
              </w:rPr>
            </w:pPr>
            <w:r w:rsidRPr="00375EAE">
              <w:rPr>
                <w:rFonts w:ascii="Times New Roman" w:hAnsi="Times New Roman"/>
                <w:sz w:val="14"/>
                <w:szCs w:val="14"/>
                <w:lang w:val="it-IT"/>
              </w:rPr>
              <w:t>Non remunerato il costo dell’investimento.</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 xml:space="preserve">Remunerati gli oneri per la manutenzione dei paddock, aggiuntivi rispetto a quelli ordinariamente sostenuti per la stabulazione libera  </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1/ora/10 UBA/giorno per 120gg</w:t>
            </w:r>
          </w:p>
        </w:tc>
      </w:tr>
      <w:tr w:rsidR="00375EAE" w:rsidRPr="00375EAE" w:rsidTr="0071305E">
        <w:trPr>
          <w:trHeight w:val="1823"/>
        </w:trPr>
        <w:tc>
          <w:tcPr>
            <w:tcW w:w="1101"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134"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201"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208"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701" w:type="dxa"/>
            <w:vAlign w:val="center"/>
          </w:tcPr>
          <w:p w:rsidR="00375EAE" w:rsidRPr="00375EAE" w:rsidRDefault="00375EAE" w:rsidP="00490CB1">
            <w:pPr>
              <w:spacing w:after="120"/>
              <w:jc w:val="left"/>
              <w:rPr>
                <w:rFonts w:ascii="Times New Roman" w:hAnsi="Times New Roman"/>
                <w:sz w:val="14"/>
                <w:szCs w:val="14"/>
              </w:rPr>
            </w:pPr>
            <w:proofErr w:type="spellStart"/>
            <w:r w:rsidRPr="00375EAE">
              <w:rPr>
                <w:rFonts w:ascii="Times New Roman" w:hAnsi="Times New Roman"/>
                <w:sz w:val="14"/>
                <w:szCs w:val="14"/>
              </w:rPr>
              <w:t>Superfici</w:t>
            </w:r>
            <w:proofErr w:type="spellEnd"/>
            <w:r w:rsidRPr="00375EAE">
              <w:rPr>
                <w:rFonts w:ascii="Times New Roman" w:hAnsi="Times New Roman"/>
                <w:sz w:val="14"/>
                <w:szCs w:val="14"/>
              </w:rPr>
              <w:t xml:space="preserve"> interne </w:t>
            </w:r>
            <w:proofErr w:type="spellStart"/>
            <w:r w:rsidRPr="00375EAE">
              <w:rPr>
                <w:rFonts w:ascii="Times New Roman" w:hAnsi="Times New Roman"/>
                <w:sz w:val="14"/>
                <w:szCs w:val="14"/>
              </w:rPr>
              <w:t>dei</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fabbricati</w:t>
            </w:r>
            <w:proofErr w:type="spellEnd"/>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Fabbricati, recinti e attrezzature costruiti con materiali facilmente pulibili e disinfettabili</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La lettiera delle superfici interne non viene gestita con un programma corretto di facilitazione della pulizia e disinfezione </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Il rinnovo è generalmente fatto una volta all’anno</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2.3.3. - Rinnovo completo della lettiera all’inizio dell’autunno e al termine dell’inverno (rinnovo semestrale). In questa occasione si deve provvedere anche alla disinfezione e disinfestazione del locale.</w:t>
            </w:r>
          </w:p>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 xml:space="preserve"> 2.3.4. - Rinnovo dello strato superficiale della lettiera, al fine di mantenere la lettiera asciutta, morbida e pulita, assicurando l’aggiunta di paglia o altro materiale idoneo almeno una volta la settimana.</w:t>
            </w: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Non remunerato</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Remunerato il costo orario determinato dallo svolgimento di un programma razionale di gestione settimanale della lettiera e conseguente pulizia e disinfezione in occasione del rinnovo semestrale</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1 ora/10 UBA/giorno per 365gg</w:t>
            </w:r>
          </w:p>
        </w:tc>
      </w:tr>
      <w:tr w:rsidR="00375EAE" w:rsidRPr="00375EAE" w:rsidTr="0071305E">
        <w:tc>
          <w:tcPr>
            <w:tcW w:w="1101" w:type="dxa"/>
          </w:tcPr>
          <w:p w:rsidR="00375EAE" w:rsidRPr="00375EAE" w:rsidRDefault="00375EAE" w:rsidP="00490CB1">
            <w:pPr>
              <w:spacing w:after="120"/>
              <w:rPr>
                <w:rFonts w:ascii="Times New Roman" w:hAnsi="Times New Roman"/>
                <w:b/>
                <w:sz w:val="14"/>
                <w:szCs w:val="14"/>
                <w:lang w:val="it-IT"/>
              </w:rPr>
            </w:pPr>
          </w:p>
        </w:tc>
        <w:tc>
          <w:tcPr>
            <w:tcW w:w="1134" w:type="dxa"/>
          </w:tcPr>
          <w:p w:rsidR="00375EAE" w:rsidRPr="00375EAE" w:rsidRDefault="00375EAE" w:rsidP="00490CB1">
            <w:pPr>
              <w:spacing w:after="120"/>
              <w:rPr>
                <w:rFonts w:ascii="Times New Roman" w:hAnsi="Times New Roman"/>
                <w:b/>
                <w:sz w:val="14"/>
                <w:szCs w:val="14"/>
                <w:lang w:val="it-IT"/>
              </w:rPr>
            </w:pPr>
          </w:p>
        </w:tc>
        <w:tc>
          <w:tcPr>
            <w:tcW w:w="1201" w:type="dxa"/>
          </w:tcPr>
          <w:p w:rsidR="00375EAE" w:rsidRPr="00375EAE" w:rsidRDefault="00375EAE" w:rsidP="00490CB1">
            <w:pPr>
              <w:spacing w:after="120"/>
              <w:rPr>
                <w:rFonts w:ascii="Times New Roman" w:hAnsi="Times New Roman"/>
                <w:b/>
                <w:sz w:val="14"/>
                <w:szCs w:val="14"/>
                <w:lang w:val="it-IT"/>
              </w:rPr>
            </w:pPr>
          </w:p>
        </w:tc>
        <w:tc>
          <w:tcPr>
            <w:tcW w:w="1208" w:type="dxa"/>
          </w:tcPr>
          <w:p w:rsidR="00375EAE" w:rsidRPr="00375EAE" w:rsidRDefault="00375EAE" w:rsidP="00490CB1">
            <w:pPr>
              <w:spacing w:after="120"/>
              <w:rPr>
                <w:rFonts w:ascii="Times New Roman" w:hAnsi="Times New Roman"/>
                <w:b/>
                <w:sz w:val="14"/>
                <w:szCs w:val="14"/>
                <w:lang w:val="it-IT"/>
              </w:rPr>
            </w:pPr>
          </w:p>
        </w:tc>
        <w:tc>
          <w:tcPr>
            <w:tcW w:w="6946" w:type="dxa"/>
            <w:gridSpan w:val="3"/>
            <w:vAlign w:val="center"/>
          </w:tcPr>
          <w:p w:rsidR="00375EAE" w:rsidRPr="00375EAE" w:rsidRDefault="00375EAE" w:rsidP="00490CB1">
            <w:pPr>
              <w:spacing w:after="120"/>
              <w:jc w:val="left"/>
              <w:rPr>
                <w:rFonts w:ascii="Times New Roman" w:hAnsi="Times New Roman"/>
                <w:b/>
                <w:sz w:val="14"/>
                <w:szCs w:val="14"/>
              </w:rPr>
            </w:pPr>
            <w:proofErr w:type="spellStart"/>
            <w:r w:rsidRPr="00375EAE">
              <w:rPr>
                <w:rFonts w:ascii="Times New Roman" w:hAnsi="Times New Roman"/>
                <w:b/>
                <w:i/>
                <w:sz w:val="14"/>
                <w:szCs w:val="14"/>
              </w:rPr>
              <w:t>Azione</w:t>
            </w:r>
            <w:proofErr w:type="spellEnd"/>
            <w:r w:rsidRPr="00375EAE">
              <w:rPr>
                <w:rFonts w:ascii="Times New Roman" w:hAnsi="Times New Roman"/>
                <w:b/>
                <w:i/>
                <w:sz w:val="14"/>
                <w:szCs w:val="14"/>
              </w:rPr>
              <w:t xml:space="preserve"> 3) – </w:t>
            </w:r>
            <w:proofErr w:type="spellStart"/>
            <w:r w:rsidRPr="00375EAE">
              <w:rPr>
                <w:rFonts w:ascii="Times New Roman" w:hAnsi="Times New Roman"/>
                <w:b/>
                <w:i/>
                <w:sz w:val="14"/>
                <w:szCs w:val="14"/>
              </w:rPr>
              <w:t>Controllo</w:t>
            </w:r>
            <w:proofErr w:type="spellEnd"/>
            <w:r w:rsidRPr="00375EAE">
              <w:rPr>
                <w:rFonts w:ascii="Times New Roman" w:hAnsi="Times New Roman"/>
                <w:b/>
                <w:i/>
                <w:sz w:val="14"/>
                <w:szCs w:val="14"/>
              </w:rPr>
              <w:t xml:space="preserve"> </w:t>
            </w:r>
            <w:proofErr w:type="spellStart"/>
            <w:r w:rsidRPr="00375EAE">
              <w:rPr>
                <w:rFonts w:ascii="Times New Roman" w:hAnsi="Times New Roman"/>
                <w:b/>
                <w:i/>
                <w:sz w:val="14"/>
                <w:szCs w:val="14"/>
              </w:rPr>
              <w:t>ambientale</w:t>
            </w:r>
            <w:proofErr w:type="spellEnd"/>
          </w:p>
        </w:tc>
        <w:tc>
          <w:tcPr>
            <w:tcW w:w="2977" w:type="dxa"/>
          </w:tcPr>
          <w:p w:rsidR="00375EAE" w:rsidRPr="00375EAE" w:rsidRDefault="00375EAE" w:rsidP="00490CB1">
            <w:pPr>
              <w:spacing w:after="120"/>
              <w:jc w:val="left"/>
              <w:rPr>
                <w:rFonts w:ascii="Times New Roman" w:hAnsi="Times New Roman"/>
                <w:b/>
                <w:i/>
                <w:sz w:val="14"/>
                <w:szCs w:val="14"/>
              </w:rPr>
            </w:pPr>
          </w:p>
        </w:tc>
      </w:tr>
      <w:tr w:rsidR="00375EAE" w:rsidRPr="00375EAE" w:rsidTr="0071305E">
        <w:trPr>
          <w:trHeight w:val="428"/>
        </w:trPr>
        <w:tc>
          <w:tcPr>
            <w:tcW w:w="1101"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allevamenti.  </w:t>
            </w:r>
          </w:p>
        </w:tc>
        <w:tc>
          <w:tcPr>
            <w:tcW w:w="1134"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rPr>
                <w:rFonts w:ascii="Times New Roman" w:hAnsi="Times New Roman"/>
                <w:sz w:val="14"/>
                <w:szCs w:val="14"/>
              </w:rPr>
            </w:pPr>
            <w:r w:rsidRPr="00375EAE">
              <w:rPr>
                <w:rFonts w:ascii="Times New Roman" w:hAnsi="Times New Roman"/>
                <w:sz w:val="14"/>
                <w:szCs w:val="14"/>
              </w:rPr>
              <w:pict>
                <v:rect id="_x0000_i1082" style="width:0;height:1.5pt" o:hrstd="t" o:hr="t" fillcolor="#aaa" stroked="f">
                  <v:imagedata r:id="rId13" o:title=""/>
                </v:rect>
              </w:pict>
            </w:r>
          </w:p>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hAnsi="Times New Roman"/>
                <w:sz w:val="14"/>
                <w:szCs w:val="14"/>
              </w:rPr>
            </w:pPr>
            <w:proofErr w:type="spellStart"/>
            <w:r w:rsidRPr="00375EAE">
              <w:rPr>
                <w:rFonts w:ascii="Times New Roman" w:hAnsi="Times New Roman"/>
                <w:sz w:val="14"/>
                <w:szCs w:val="14"/>
              </w:rPr>
              <w:t>Ventilazione</w:t>
            </w:r>
            <w:proofErr w:type="spellEnd"/>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Ricambio d’aria che mantenga la concentrazione di gas tossici, l’umidità, le polveri e la temperatura entro limiti non dannosi per gli animali.</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Di base il ricambio d’aria negli allevamenti di ovini  è affidato alla ventilazione naturale senza possibilità di efficace modulazione della portata </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3.3.1. - Aumento del ricambio d’aria attraverso la predisposizione di una fessura di colmo nei tetti a due falde, la realizzazione di superfici di entrata e uscita dell’aria sui lati lunghi della stalla.</w:t>
            </w:r>
          </w:p>
        </w:tc>
        <w:tc>
          <w:tcPr>
            <w:tcW w:w="2977" w:type="dxa"/>
          </w:tcPr>
          <w:p w:rsidR="00375EAE" w:rsidRPr="00375EAE" w:rsidRDefault="00375EAE" w:rsidP="00490CB1">
            <w:pPr>
              <w:spacing w:after="120"/>
              <w:jc w:val="left"/>
              <w:rPr>
                <w:rFonts w:ascii="Times New Roman" w:hAnsi="Times New Roman"/>
                <w:strike/>
                <w:sz w:val="14"/>
                <w:szCs w:val="14"/>
                <w:lang w:val="it-IT"/>
              </w:rPr>
            </w:pPr>
            <w:r w:rsidRPr="00375EAE">
              <w:rPr>
                <w:rFonts w:ascii="Times New Roman" w:hAnsi="Times New Roman"/>
                <w:sz w:val="14"/>
                <w:szCs w:val="14"/>
                <w:lang w:val="it-IT"/>
              </w:rPr>
              <w:t>Non remunerato il costo dell’investimento</w:t>
            </w:r>
          </w:p>
        </w:tc>
      </w:tr>
      <w:tr w:rsidR="00375EAE" w:rsidRPr="00375EAE" w:rsidTr="0071305E">
        <w:trPr>
          <w:trHeight w:val="883"/>
        </w:trPr>
        <w:tc>
          <w:tcPr>
            <w:tcW w:w="1101"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allevamenti.   </w:t>
            </w:r>
          </w:p>
        </w:tc>
        <w:tc>
          <w:tcPr>
            <w:tcW w:w="1134"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rPr>
                <w:rFonts w:ascii="Times New Roman" w:hAnsi="Times New Roman"/>
                <w:sz w:val="14"/>
                <w:szCs w:val="14"/>
              </w:rPr>
            </w:pPr>
            <w:r w:rsidRPr="00375EAE">
              <w:rPr>
                <w:rFonts w:ascii="Times New Roman" w:hAnsi="Times New Roman"/>
                <w:sz w:val="14"/>
                <w:szCs w:val="14"/>
              </w:rPr>
              <w:pict>
                <v:rect id="_x0000_i1083" style="width:0;height:1.5pt" o:hrstd="t" o:hr="t" fillcolor="#aaa" stroked="f">
                  <v:imagedata r:id="rId13" o:title=""/>
                </v:rect>
              </w:pict>
            </w:r>
          </w:p>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hAnsi="Times New Roman"/>
                <w:i/>
                <w:iCs/>
                <w:sz w:val="14"/>
                <w:szCs w:val="14"/>
              </w:rPr>
            </w:pPr>
            <w:proofErr w:type="spellStart"/>
            <w:r w:rsidRPr="00375EAE">
              <w:rPr>
                <w:rFonts w:ascii="Times New Roman" w:hAnsi="Times New Roman"/>
                <w:sz w:val="14"/>
                <w:szCs w:val="14"/>
              </w:rPr>
              <w:t>Controllo</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della</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temperatura</w:t>
            </w:r>
            <w:proofErr w:type="spellEnd"/>
          </w:p>
        </w:tc>
        <w:tc>
          <w:tcPr>
            <w:tcW w:w="2410" w:type="dxa"/>
          </w:tcPr>
          <w:p w:rsidR="00375EAE" w:rsidRPr="00375EAE" w:rsidRDefault="00375EAE" w:rsidP="00490CB1">
            <w:pPr>
              <w:spacing w:after="120"/>
              <w:jc w:val="left"/>
              <w:rPr>
                <w:rFonts w:ascii="Times New Roman" w:hAnsi="Times New Roman"/>
                <w:i/>
                <w:iCs/>
                <w:sz w:val="14"/>
                <w:szCs w:val="14"/>
                <w:lang w:val="it-IT"/>
              </w:rPr>
            </w:pPr>
            <w:r w:rsidRPr="00375EAE">
              <w:rPr>
                <w:rFonts w:ascii="Times New Roman" w:hAnsi="Times New Roman"/>
                <w:i/>
                <w:sz w:val="14"/>
                <w:szCs w:val="14"/>
                <w:lang w:val="it-IT"/>
              </w:rPr>
              <w:t>Temperatura mantenuta entro limiti non dannosi per gli animali</w:t>
            </w:r>
          </w:p>
          <w:p w:rsidR="00375EAE" w:rsidRPr="00375EAE" w:rsidRDefault="00375EAE" w:rsidP="00490CB1">
            <w:pPr>
              <w:spacing w:after="120"/>
              <w:jc w:val="left"/>
              <w:rPr>
                <w:rFonts w:ascii="Times New Roman" w:hAnsi="Times New Roman"/>
                <w:i/>
                <w:strike/>
                <w:sz w:val="14"/>
                <w:szCs w:val="14"/>
                <w:lang w:val="it-IT"/>
              </w:rPr>
            </w:pPr>
            <w:r w:rsidRPr="00375EAE">
              <w:rPr>
                <w:rFonts w:ascii="Times New Roman" w:hAnsi="Times New Roman"/>
                <w:i/>
                <w:sz w:val="14"/>
                <w:szCs w:val="14"/>
                <w:lang w:val="it-IT"/>
              </w:rPr>
              <w:t>Di base la protezione dal caldo negli allevamenti di ovini è affidata alla ventilazione naturale ed al riparo degli animali dall’irraggiamento solare diretto offerto dalle strutture di stabulazione; le strutture di stabulazione non hanno generalmente coperture con isolamento termico.</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Minima protezione degli agnelli nei primi 15 giorni di vita tramite aree apposite riscaldate con lampade o stufe nel periodo di parti in periodi autunno-invernali</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3.3.2. - Realizzazione di manti di copertura con isolante termico, predisposizione di ombreggiamenti naturali (piante) o artificiali (teloni ombreggianti), predisposizione di locali riscaldati per condizioni fredde non adeguate agli agnelli.</w:t>
            </w: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Non remunerati gli investimenti</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Remunerato: costo energetico determinato dal riscaldamento delle aree di alloggio per tutela agnelli da temperatura fredda 10.000KWh/25 agnelli (pari a circa 4€/anno agnello per i parti invernali)</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Remunerato: costo orario per la gestione delle aree riscaldate degli agnelli 1ora /giorno/100 agnelli per 15 giorni l’anno</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 xml:space="preserve">Remunerati i costi per la manodopera necessaria alla cura (proporzionata alle condizioni climatiche e al </w:t>
            </w:r>
            <w:proofErr w:type="spellStart"/>
            <w:r w:rsidRPr="00375EAE">
              <w:rPr>
                <w:rFonts w:ascii="Times New Roman" w:hAnsi="Times New Roman"/>
                <w:sz w:val="14"/>
                <w:szCs w:val="14"/>
                <w:lang w:val="it-IT"/>
              </w:rPr>
              <w:t>n°</w:t>
            </w:r>
            <w:proofErr w:type="spellEnd"/>
            <w:r w:rsidRPr="00375EAE">
              <w:rPr>
                <w:rFonts w:ascii="Times New Roman" w:hAnsi="Times New Roman"/>
                <w:sz w:val="14"/>
                <w:szCs w:val="14"/>
                <w:lang w:val="it-IT"/>
              </w:rPr>
              <w:t xml:space="preserve"> di animali) dell’ombreggiamento naturale ( cura alberi) e artificiale (manutenzione teloni) come da registrazioni nel registro ricoveri permanenti e temporanei (compreso ombreggiamento) e nel registro pascoli del Manuale di Corretta Prassi </w:t>
            </w:r>
            <w:r w:rsidRPr="00375EAE">
              <w:rPr>
                <w:rFonts w:ascii="Times New Roman" w:hAnsi="Times New Roman"/>
                <w:sz w:val="14"/>
                <w:szCs w:val="14"/>
                <w:lang w:val="it-IT"/>
              </w:rPr>
              <w:lastRenderedPageBreak/>
              <w:t>igienica.</w:t>
            </w:r>
          </w:p>
          <w:p w:rsidR="00375EAE" w:rsidRPr="00375EAE" w:rsidRDefault="00375EAE" w:rsidP="00490CB1">
            <w:pPr>
              <w:spacing w:after="120"/>
              <w:jc w:val="left"/>
              <w:rPr>
                <w:rFonts w:ascii="Times New Roman" w:hAnsi="Times New Roman"/>
                <w:sz w:val="14"/>
                <w:szCs w:val="14"/>
                <w:lang w:val="it-IT"/>
              </w:rPr>
            </w:pPr>
          </w:p>
          <w:p w:rsidR="00375EAE" w:rsidRPr="00375EAE" w:rsidRDefault="00375EAE" w:rsidP="00490CB1">
            <w:pPr>
              <w:spacing w:after="120"/>
              <w:jc w:val="left"/>
              <w:rPr>
                <w:rFonts w:ascii="Times New Roman" w:hAnsi="Times New Roman"/>
                <w:sz w:val="14"/>
                <w:szCs w:val="14"/>
                <w:lang w:val="it-IT"/>
              </w:rPr>
            </w:pPr>
          </w:p>
        </w:tc>
      </w:tr>
      <w:tr w:rsidR="00375EAE" w:rsidRPr="00375EAE" w:rsidTr="0071305E">
        <w:tc>
          <w:tcPr>
            <w:tcW w:w="1101" w:type="dxa"/>
          </w:tcPr>
          <w:p w:rsidR="00375EAE" w:rsidRPr="00375EAE" w:rsidRDefault="00375EAE" w:rsidP="00490CB1">
            <w:pPr>
              <w:spacing w:after="120"/>
              <w:rPr>
                <w:rFonts w:ascii="Times New Roman" w:hAnsi="Times New Roman"/>
                <w:b/>
                <w:sz w:val="14"/>
                <w:szCs w:val="14"/>
                <w:lang w:val="it-IT"/>
              </w:rPr>
            </w:pPr>
          </w:p>
        </w:tc>
        <w:tc>
          <w:tcPr>
            <w:tcW w:w="1134" w:type="dxa"/>
          </w:tcPr>
          <w:p w:rsidR="00375EAE" w:rsidRPr="00375EAE" w:rsidRDefault="00375EAE" w:rsidP="00490CB1">
            <w:pPr>
              <w:spacing w:after="120"/>
              <w:rPr>
                <w:rFonts w:ascii="Times New Roman" w:hAnsi="Times New Roman"/>
                <w:b/>
                <w:sz w:val="14"/>
                <w:szCs w:val="14"/>
                <w:lang w:val="it-IT"/>
              </w:rPr>
            </w:pPr>
          </w:p>
        </w:tc>
        <w:tc>
          <w:tcPr>
            <w:tcW w:w="1201" w:type="dxa"/>
          </w:tcPr>
          <w:p w:rsidR="00375EAE" w:rsidRPr="00375EAE" w:rsidRDefault="00375EAE" w:rsidP="00490CB1">
            <w:pPr>
              <w:spacing w:after="120"/>
              <w:rPr>
                <w:rFonts w:ascii="Times New Roman" w:hAnsi="Times New Roman"/>
                <w:b/>
                <w:sz w:val="14"/>
                <w:szCs w:val="14"/>
                <w:lang w:val="it-IT"/>
              </w:rPr>
            </w:pPr>
          </w:p>
        </w:tc>
        <w:tc>
          <w:tcPr>
            <w:tcW w:w="1208" w:type="dxa"/>
          </w:tcPr>
          <w:p w:rsidR="00375EAE" w:rsidRPr="00375EAE" w:rsidRDefault="00375EAE" w:rsidP="00490CB1">
            <w:pPr>
              <w:spacing w:after="120"/>
              <w:rPr>
                <w:rFonts w:ascii="Times New Roman" w:hAnsi="Times New Roman"/>
                <w:b/>
                <w:sz w:val="14"/>
                <w:szCs w:val="14"/>
                <w:lang w:val="it-IT"/>
              </w:rPr>
            </w:pPr>
          </w:p>
        </w:tc>
        <w:tc>
          <w:tcPr>
            <w:tcW w:w="6946" w:type="dxa"/>
            <w:gridSpan w:val="3"/>
            <w:vAlign w:val="center"/>
          </w:tcPr>
          <w:p w:rsidR="00375EAE" w:rsidRPr="00375EAE" w:rsidRDefault="00375EAE" w:rsidP="00490CB1">
            <w:pPr>
              <w:spacing w:after="120"/>
              <w:jc w:val="left"/>
              <w:rPr>
                <w:rFonts w:ascii="Times New Roman" w:hAnsi="Times New Roman"/>
                <w:b/>
                <w:i/>
                <w:sz w:val="14"/>
                <w:szCs w:val="14"/>
              </w:rPr>
            </w:pPr>
            <w:r w:rsidRPr="00375EAE">
              <w:rPr>
                <w:rFonts w:ascii="Times New Roman" w:hAnsi="Times New Roman"/>
                <w:b/>
                <w:i/>
                <w:sz w:val="14"/>
                <w:szCs w:val="14"/>
                <w:lang w:val="it-IT"/>
              </w:rPr>
              <w:t xml:space="preserve"> </w:t>
            </w:r>
            <w:proofErr w:type="spellStart"/>
            <w:r w:rsidRPr="00375EAE">
              <w:rPr>
                <w:rFonts w:ascii="Times New Roman" w:hAnsi="Times New Roman"/>
                <w:b/>
                <w:i/>
                <w:sz w:val="14"/>
                <w:szCs w:val="14"/>
              </w:rPr>
              <w:t>Azione</w:t>
            </w:r>
            <w:proofErr w:type="spellEnd"/>
            <w:r w:rsidRPr="00375EAE">
              <w:rPr>
                <w:rFonts w:ascii="Times New Roman" w:hAnsi="Times New Roman"/>
                <w:b/>
                <w:i/>
                <w:sz w:val="14"/>
                <w:szCs w:val="14"/>
              </w:rPr>
              <w:t xml:space="preserve"> 4) – </w:t>
            </w:r>
            <w:proofErr w:type="spellStart"/>
            <w:r w:rsidRPr="00375EAE">
              <w:rPr>
                <w:rFonts w:ascii="Times New Roman" w:hAnsi="Times New Roman"/>
                <w:b/>
                <w:i/>
                <w:sz w:val="14"/>
                <w:szCs w:val="14"/>
              </w:rPr>
              <w:t>Alimentazione</w:t>
            </w:r>
            <w:proofErr w:type="spellEnd"/>
            <w:r w:rsidRPr="00375EAE">
              <w:rPr>
                <w:rFonts w:ascii="Times New Roman" w:hAnsi="Times New Roman"/>
                <w:b/>
                <w:i/>
                <w:sz w:val="14"/>
                <w:szCs w:val="14"/>
              </w:rPr>
              <w:t xml:space="preserve"> </w:t>
            </w:r>
          </w:p>
        </w:tc>
        <w:tc>
          <w:tcPr>
            <w:tcW w:w="2977" w:type="dxa"/>
          </w:tcPr>
          <w:p w:rsidR="00375EAE" w:rsidRPr="00375EAE" w:rsidRDefault="00375EAE" w:rsidP="00490CB1">
            <w:pPr>
              <w:spacing w:after="120"/>
              <w:jc w:val="left"/>
              <w:rPr>
                <w:rFonts w:ascii="Times New Roman" w:hAnsi="Times New Roman"/>
                <w:b/>
                <w:i/>
                <w:sz w:val="14"/>
                <w:szCs w:val="14"/>
              </w:rPr>
            </w:pPr>
          </w:p>
        </w:tc>
      </w:tr>
      <w:tr w:rsidR="00375EAE" w:rsidRPr="00375EAE" w:rsidTr="0071305E">
        <w:trPr>
          <w:trHeight w:val="1204"/>
        </w:trPr>
        <w:tc>
          <w:tcPr>
            <w:tcW w:w="1101" w:type="dxa"/>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allevamenti.  </w:t>
            </w:r>
          </w:p>
          <w:p w:rsidR="00375EAE" w:rsidRPr="00375EAE" w:rsidRDefault="00375EAE" w:rsidP="00490CB1">
            <w:pPr>
              <w:spacing w:after="120"/>
              <w:jc w:val="left"/>
              <w:rPr>
                <w:rFonts w:ascii="Times New Roman" w:hAnsi="Times New Roman"/>
                <w:sz w:val="14"/>
                <w:szCs w:val="14"/>
              </w:rPr>
            </w:pPr>
            <w:r w:rsidRPr="00375EAE">
              <w:rPr>
                <w:rFonts w:ascii="Times New Roman" w:hAnsi="Times New Roman"/>
                <w:sz w:val="14"/>
                <w:szCs w:val="14"/>
              </w:rPr>
              <w:pict>
                <v:rect id="_x0000_i1084" style="width:0;height:1.5pt" o:hrstd="t" o:hr="t" fillcolor="#aaa" stroked="f">
                  <v:imagedata r:id="rId13" o:title=""/>
                </v:rect>
              </w:pict>
            </w:r>
          </w:p>
          <w:p w:rsidR="00375EAE" w:rsidRPr="00375EAE" w:rsidRDefault="00375EAE" w:rsidP="00490CB1">
            <w:pPr>
              <w:spacing w:after="120"/>
              <w:jc w:val="left"/>
              <w:rPr>
                <w:rFonts w:ascii="Times New Roman" w:hAnsi="Times New Roman"/>
                <w:sz w:val="14"/>
                <w:szCs w:val="14"/>
              </w:rPr>
            </w:pPr>
            <w:proofErr w:type="spellStart"/>
            <w:r w:rsidRPr="00375EAE">
              <w:rPr>
                <w:rFonts w:ascii="Times New Roman" w:hAnsi="Times New Roman"/>
                <w:sz w:val="14"/>
                <w:szCs w:val="14"/>
              </w:rPr>
              <w:t>Pacchetto</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igiene</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Regg</w:t>
            </w:r>
            <w:proofErr w:type="spellEnd"/>
            <w:r w:rsidRPr="00375EAE">
              <w:rPr>
                <w:rFonts w:ascii="Times New Roman" w:hAnsi="Times New Roman"/>
                <w:sz w:val="14"/>
                <w:szCs w:val="14"/>
              </w:rPr>
              <w:t>. (CE) 852, 853, 854/2004</w:t>
            </w:r>
          </w:p>
        </w:tc>
        <w:tc>
          <w:tcPr>
            <w:tcW w:w="1134" w:type="dxa"/>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jc w:val="left"/>
              <w:rPr>
                <w:rFonts w:ascii="Times New Roman" w:hAnsi="Times New Roman"/>
                <w:sz w:val="14"/>
                <w:szCs w:val="14"/>
              </w:rPr>
            </w:pPr>
            <w:r w:rsidRPr="00375EAE">
              <w:rPr>
                <w:rFonts w:ascii="Times New Roman" w:hAnsi="Times New Roman"/>
                <w:sz w:val="14"/>
                <w:szCs w:val="14"/>
              </w:rPr>
              <w:pict>
                <v:rect id="_x0000_i1085" style="width:0;height:1.5pt" o:hrstd="t" o:hr="t" fillcolor="#aaa" stroked="f">
                  <v:imagedata r:id="rId15" o:title=""/>
                </v:rect>
              </w:pic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Razioni alimentari degli animali e somministrazione dell’acqua</w:t>
            </w:r>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Non vi devono essere animali cui sia stata somministrata un’alimentazione inadatta alla loro età e specie (rapporto foraggio/concentrato&lt;= 50/50), o che sia per loro nociva, o animali cui sia stata fornita in quantità insufficiente o ad intervalli non adeguati; nessuna sostanza, eccetto quelle somministrate a fini terapeutici o profilattici da un medico veterinario deve essere somministrata agli animali. </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Ogni agnello deve ricevere colostro ovino il prima possibile e comunque entro 6 ore dalla nascita.</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Ogni animale deve disporre di acqua di bevanda in quantità e di qualità adeguate.</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Assenza della consulenza regolare di un alimentarista e/o agronomo per la formulazione della razione </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Assenza monitoraggio regolare dello stato fisiologico (BCS), della qualità del latte utile alla formulazione razioni. </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Frequenza inferiore ad una volta/ anno di analisi del foraggio e del mangimi.</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I programmi di controllo del latte comprendono di base la determinazione della carica batterica e degli inibenti.</w:t>
            </w:r>
          </w:p>
        </w:tc>
        <w:tc>
          <w:tcPr>
            <w:tcW w:w="2835" w:type="dxa"/>
          </w:tcPr>
          <w:p w:rsidR="00375EAE" w:rsidRPr="00375EAE" w:rsidRDefault="00375EAE" w:rsidP="00490CB1">
            <w:pPr>
              <w:tabs>
                <w:tab w:val="left" w:pos="152"/>
                <w:tab w:val="left" w:pos="294"/>
              </w:tabs>
              <w:spacing w:after="120"/>
              <w:jc w:val="left"/>
              <w:rPr>
                <w:rFonts w:ascii="Times New Roman" w:hAnsi="Times New Roman"/>
                <w:b/>
                <w:sz w:val="14"/>
                <w:szCs w:val="14"/>
                <w:lang w:val="it-IT"/>
              </w:rPr>
            </w:pPr>
            <w:r w:rsidRPr="00375EAE">
              <w:rPr>
                <w:rFonts w:ascii="Times New Roman" w:hAnsi="Times New Roman"/>
                <w:b/>
                <w:sz w:val="14"/>
                <w:szCs w:val="14"/>
                <w:lang w:val="it-IT"/>
              </w:rPr>
              <w:t>4.3.1. - Deve essere prevista la presenza e garantito il funzionamento di abbeveratoi.</w:t>
            </w:r>
          </w:p>
          <w:p w:rsidR="00375EAE" w:rsidRPr="00375EAE" w:rsidRDefault="00375EAE" w:rsidP="00490CB1">
            <w:pPr>
              <w:tabs>
                <w:tab w:val="left" w:pos="152"/>
                <w:tab w:val="left" w:pos="294"/>
              </w:tabs>
              <w:spacing w:after="120"/>
              <w:jc w:val="left"/>
              <w:rPr>
                <w:rFonts w:ascii="Times New Roman" w:hAnsi="Times New Roman"/>
                <w:b/>
                <w:sz w:val="14"/>
                <w:szCs w:val="14"/>
                <w:lang w:val="it-IT"/>
              </w:rPr>
            </w:pPr>
            <w:r w:rsidRPr="00375EAE">
              <w:rPr>
                <w:rFonts w:ascii="Times New Roman" w:hAnsi="Times New Roman"/>
                <w:b/>
                <w:sz w:val="14"/>
                <w:szCs w:val="14"/>
                <w:lang w:val="it-IT"/>
              </w:rPr>
              <w:t xml:space="preserve">4.3.2. - Il rapporto BCS deve essere maggiore di 1 da attestarsi attraverso la presentazione di una “Scheda di Valutazione BCS”. </w:t>
            </w:r>
          </w:p>
          <w:p w:rsidR="00375EAE" w:rsidRPr="00375EAE" w:rsidRDefault="00375EAE" w:rsidP="00490CB1">
            <w:pPr>
              <w:tabs>
                <w:tab w:val="left" w:pos="152"/>
                <w:tab w:val="left" w:pos="294"/>
                <w:tab w:val="num" w:pos="1140"/>
              </w:tabs>
              <w:spacing w:after="120"/>
              <w:jc w:val="left"/>
              <w:rPr>
                <w:rFonts w:ascii="Times New Roman" w:hAnsi="Times New Roman"/>
                <w:b/>
                <w:sz w:val="14"/>
                <w:szCs w:val="14"/>
                <w:lang w:val="it-IT"/>
              </w:rPr>
            </w:pPr>
            <w:r w:rsidRPr="00375EAE">
              <w:rPr>
                <w:rFonts w:ascii="Times New Roman" w:hAnsi="Times New Roman"/>
                <w:b/>
                <w:sz w:val="14"/>
                <w:szCs w:val="14"/>
                <w:lang w:val="it-IT"/>
              </w:rPr>
              <w:t>4.3.3. - Nell’alimentazione il rapporto foraggio/concentrato deve essere maggiore o uguale a 60/40</w:t>
            </w:r>
          </w:p>
          <w:p w:rsidR="00375EAE" w:rsidRPr="00375EAE" w:rsidRDefault="00375EAE" w:rsidP="00490CB1">
            <w:pPr>
              <w:tabs>
                <w:tab w:val="left" w:pos="152"/>
                <w:tab w:val="left" w:pos="294"/>
                <w:tab w:val="num" w:pos="1140"/>
              </w:tabs>
              <w:spacing w:after="120"/>
              <w:jc w:val="left"/>
              <w:rPr>
                <w:rFonts w:ascii="Times New Roman" w:hAnsi="Times New Roman"/>
                <w:b/>
                <w:sz w:val="14"/>
                <w:szCs w:val="14"/>
                <w:lang w:val="it-IT"/>
              </w:rPr>
            </w:pPr>
            <w:r w:rsidRPr="00375EAE">
              <w:rPr>
                <w:rFonts w:ascii="Times New Roman" w:hAnsi="Times New Roman"/>
                <w:b/>
                <w:sz w:val="14"/>
                <w:szCs w:val="14"/>
                <w:lang w:val="it-IT"/>
              </w:rPr>
              <w:t xml:space="preserve">4.3.4. - Deve essere garantita la fase di accesso e permanenza al pascolo per almeno 8 ore per un minimo di 150 giorni. </w:t>
            </w:r>
          </w:p>
          <w:p w:rsidR="00375EAE" w:rsidRPr="00375EAE" w:rsidRDefault="00375EAE" w:rsidP="00490CB1">
            <w:pPr>
              <w:tabs>
                <w:tab w:val="left" w:pos="152"/>
                <w:tab w:val="left" w:pos="294"/>
                <w:tab w:val="num" w:pos="1140"/>
              </w:tabs>
              <w:spacing w:after="120"/>
              <w:jc w:val="left"/>
              <w:rPr>
                <w:rFonts w:ascii="Times New Roman" w:hAnsi="Times New Roman"/>
                <w:b/>
                <w:sz w:val="14"/>
                <w:szCs w:val="14"/>
                <w:lang w:val="it-IT"/>
              </w:rPr>
            </w:pPr>
            <w:r w:rsidRPr="00375EAE">
              <w:rPr>
                <w:rFonts w:ascii="Times New Roman" w:hAnsi="Times New Roman"/>
                <w:b/>
                <w:sz w:val="14"/>
                <w:szCs w:val="14"/>
                <w:lang w:val="it-IT"/>
              </w:rPr>
              <w:t xml:space="preserve">4.3.5. - Presentazione di un “Piano di alimentazione” redatto da un alimentarista, determinato anche dai parametri </w:t>
            </w:r>
            <w:proofErr w:type="spellStart"/>
            <w:r w:rsidRPr="00375EAE">
              <w:rPr>
                <w:rFonts w:ascii="Times New Roman" w:hAnsi="Times New Roman"/>
                <w:b/>
                <w:sz w:val="14"/>
                <w:szCs w:val="14"/>
                <w:lang w:val="it-IT"/>
              </w:rPr>
              <w:t>quanti-qualitativi</w:t>
            </w:r>
            <w:proofErr w:type="spellEnd"/>
            <w:r w:rsidRPr="00375EAE">
              <w:rPr>
                <w:rFonts w:ascii="Times New Roman" w:hAnsi="Times New Roman"/>
                <w:b/>
                <w:sz w:val="14"/>
                <w:szCs w:val="14"/>
                <w:lang w:val="it-IT"/>
              </w:rPr>
              <w:t xml:space="preserve"> del latte (grasso,  proteina, lattosio, cellule somatiche, urea, </w:t>
            </w:r>
            <w:proofErr w:type="spellStart"/>
            <w:r w:rsidRPr="00375EAE">
              <w:rPr>
                <w:rFonts w:ascii="Times New Roman" w:hAnsi="Times New Roman"/>
                <w:b/>
                <w:sz w:val="14"/>
                <w:szCs w:val="14"/>
                <w:lang w:val="it-IT"/>
              </w:rPr>
              <w:t>lattodinamografia</w:t>
            </w:r>
            <w:proofErr w:type="spellEnd"/>
            <w:r w:rsidRPr="00375EAE">
              <w:rPr>
                <w:rFonts w:ascii="Times New Roman" w:hAnsi="Times New Roman"/>
                <w:b/>
                <w:sz w:val="14"/>
                <w:szCs w:val="14"/>
                <w:lang w:val="it-IT"/>
              </w:rPr>
              <w:t xml:space="preserve">) e dall’analisi degli alimenti. </w:t>
            </w:r>
          </w:p>
          <w:p w:rsidR="00375EAE" w:rsidRPr="00375EAE" w:rsidRDefault="00375EAE" w:rsidP="00490CB1">
            <w:pPr>
              <w:tabs>
                <w:tab w:val="num" w:pos="284"/>
              </w:tabs>
              <w:spacing w:after="100" w:afterAutospacing="1"/>
              <w:jc w:val="left"/>
              <w:rPr>
                <w:rFonts w:ascii="Times New Roman" w:hAnsi="Times New Roman"/>
                <w:b/>
                <w:sz w:val="14"/>
                <w:szCs w:val="14"/>
                <w:lang w:val="it-IT"/>
              </w:rPr>
            </w:pPr>
            <w:r w:rsidRPr="00375EAE">
              <w:rPr>
                <w:rFonts w:ascii="Times New Roman" w:hAnsi="Times New Roman"/>
                <w:b/>
                <w:sz w:val="14"/>
                <w:szCs w:val="14"/>
                <w:lang w:val="it-IT"/>
              </w:rPr>
              <w:t xml:space="preserve">4.3.6. -  Strutture per l’alimentazione degli animali costruite con materiali resistenti e facilmente lavabili, e progettate in modo tale da lasciare uno spazio adeguato per l’accesso contemporaneo degli animali, anche al fine di evitare fenomeni di competizione per l’alimento. </w:t>
            </w:r>
          </w:p>
          <w:p w:rsidR="00375EAE" w:rsidRPr="00375EAE" w:rsidRDefault="00375EAE" w:rsidP="00490CB1">
            <w:pPr>
              <w:tabs>
                <w:tab w:val="num" w:pos="284"/>
              </w:tabs>
              <w:spacing w:after="100" w:afterAutospacing="1"/>
              <w:jc w:val="left"/>
              <w:rPr>
                <w:rFonts w:ascii="Times New Roman" w:hAnsi="Times New Roman"/>
                <w:b/>
                <w:sz w:val="14"/>
                <w:szCs w:val="14"/>
                <w:lang w:val="it-IT"/>
              </w:rPr>
            </w:pPr>
            <w:r w:rsidRPr="00375EAE">
              <w:rPr>
                <w:rFonts w:ascii="Times New Roman" w:hAnsi="Times New Roman"/>
                <w:b/>
                <w:sz w:val="14"/>
                <w:szCs w:val="14"/>
                <w:lang w:val="it-IT"/>
              </w:rPr>
              <w:t>4.3.7. - Adeguatezza degli impianti di abbeverata (tipo, distribuzione e numero per animali allevati) e controllo della qualità dell’acqua distribuita.</w:t>
            </w:r>
          </w:p>
          <w:p w:rsidR="00375EAE" w:rsidRPr="00375EAE" w:rsidRDefault="00375EAE" w:rsidP="00490CB1">
            <w:pPr>
              <w:tabs>
                <w:tab w:val="left" w:pos="152"/>
                <w:tab w:val="left" w:pos="294"/>
                <w:tab w:val="num" w:pos="1140"/>
              </w:tabs>
              <w:spacing w:after="120"/>
              <w:jc w:val="left"/>
              <w:rPr>
                <w:rFonts w:ascii="Times New Roman" w:hAnsi="Times New Roman"/>
                <w:b/>
                <w:sz w:val="14"/>
                <w:szCs w:val="14"/>
                <w:lang w:val="it-IT"/>
              </w:rPr>
            </w:pP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lastRenderedPageBreak/>
              <w:t>Non remunerati i costi delle consulenze</w:t>
            </w:r>
          </w:p>
          <w:p w:rsidR="00375EAE" w:rsidRPr="00375EAE" w:rsidRDefault="00375EAE" w:rsidP="00490CB1">
            <w:pPr>
              <w:spacing w:after="120"/>
              <w:jc w:val="left"/>
              <w:rPr>
                <w:rFonts w:ascii="Times New Roman" w:hAnsi="Times New Roman"/>
                <w:sz w:val="14"/>
                <w:szCs w:val="14"/>
              </w:rPr>
            </w:pPr>
            <w:r w:rsidRPr="00375EAE">
              <w:rPr>
                <w:rFonts w:ascii="Times New Roman" w:hAnsi="Times New Roman"/>
                <w:sz w:val="14"/>
                <w:szCs w:val="14"/>
              </w:rPr>
              <w:pict>
                <v:rect id="_x0000_i1086" style="width:0;height:1.5pt" o:hrstd="t" o:hr="t" fillcolor="#aaa" stroked="f">
                  <v:imagedata r:id="rId13" o:title=""/>
                </v:rect>
              </w:pic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Remunerato: l’impegno orario aggiuntivo  per la gestione complessiva dell’alimentazione secondo le indicazioni dello specialista: 1ora/giorno/50UBA.</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 xml:space="preserve">Remunerato: costo per la determinazione dei parametri qualitativi del latte aggiuntivi rispetto a quelli di base costo: 5€/campione latte di massa/azienda per 6 campioni annui azienda </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Remunerato: costo orario necessario per la registrazione del BCS: 1ora/20 UBA/anno</w:t>
            </w:r>
          </w:p>
        </w:tc>
      </w:tr>
      <w:tr w:rsidR="00375EAE" w:rsidRPr="00375EAE" w:rsidTr="0071305E">
        <w:tc>
          <w:tcPr>
            <w:tcW w:w="1101" w:type="dxa"/>
          </w:tcPr>
          <w:p w:rsidR="00375EAE" w:rsidRPr="00375EAE" w:rsidRDefault="00375EAE" w:rsidP="00490CB1">
            <w:pPr>
              <w:spacing w:after="120"/>
              <w:rPr>
                <w:rFonts w:ascii="Times New Roman" w:hAnsi="Times New Roman"/>
                <w:b/>
                <w:sz w:val="14"/>
                <w:szCs w:val="14"/>
                <w:lang w:val="it-IT"/>
              </w:rPr>
            </w:pPr>
          </w:p>
        </w:tc>
        <w:tc>
          <w:tcPr>
            <w:tcW w:w="1134" w:type="dxa"/>
          </w:tcPr>
          <w:p w:rsidR="00375EAE" w:rsidRPr="00375EAE" w:rsidRDefault="00375EAE" w:rsidP="00490CB1">
            <w:pPr>
              <w:spacing w:after="120"/>
              <w:rPr>
                <w:rFonts w:ascii="Times New Roman" w:hAnsi="Times New Roman"/>
                <w:b/>
                <w:sz w:val="14"/>
                <w:szCs w:val="14"/>
                <w:lang w:val="it-IT"/>
              </w:rPr>
            </w:pPr>
          </w:p>
        </w:tc>
        <w:tc>
          <w:tcPr>
            <w:tcW w:w="1201" w:type="dxa"/>
          </w:tcPr>
          <w:p w:rsidR="00375EAE" w:rsidRPr="00375EAE" w:rsidRDefault="00375EAE" w:rsidP="00490CB1">
            <w:pPr>
              <w:spacing w:after="120"/>
              <w:rPr>
                <w:rFonts w:ascii="Times New Roman" w:hAnsi="Times New Roman"/>
                <w:b/>
                <w:sz w:val="14"/>
                <w:szCs w:val="14"/>
                <w:lang w:val="it-IT"/>
              </w:rPr>
            </w:pPr>
          </w:p>
        </w:tc>
        <w:tc>
          <w:tcPr>
            <w:tcW w:w="1208" w:type="dxa"/>
          </w:tcPr>
          <w:p w:rsidR="00375EAE" w:rsidRPr="00375EAE" w:rsidRDefault="00375EAE" w:rsidP="00490CB1">
            <w:pPr>
              <w:spacing w:after="120"/>
              <w:rPr>
                <w:rFonts w:ascii="Times New Roman" w:hAnsi="Times New Roman"/>
                <w:b/>
                <w:sz w:val="14"/>
                <w:szCs w:val="14"/>
                <w:lang w:val="it-IT"/>
              </w:rPr>
            </w:pPr>
          </w:p>
        </w:tc>
        <w:tc>
          <w:tcPr>
            <w:tcW w:w="6946" w:type="dxa"/>
            <w:gridSpan w:val="3"/>
            <w:vAlign w:val="center"/>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i/>
                <w:sz w:val="14"/>
                <w:szCs w:val="14"/>
                <w:lang w:val="it-IT"/>
              </w:rPr>
              <w:t xml:space="preserve"> Azione 5)   Igiene, prevenzione delle patologie e aspetti comportamentali </w:t>
            </w:r>
          </w:p>
        </w:tc>
        <w:tc>
          <w:tcPr>
            <w:tcW w:w="2977" w:type="dxa"/>
          </w:tcPr>
          <w:p w:rsidR="00375EAE" w:rsidRPr="00375EAE" w:rsidRDefault="00375EAE" w:rsidP="00490CB1">
            <w:pPr>
              <w:spacing w:after="120"/>
              <w:jc w:val="left"/>
              <w:rPr>
                <w:rFonts w:ascii="Times New Roman" w:hAnsi="Times New Roman"/>
                <w:b/>
                <w:i/>
                <w:sz w:val="14"/>
                <w:szCs w:val="14"/>
                <w:lang w:val="it-IT"/>
              </w:rPr>
            </w:pPr>
          </w:p>
        </w:tc>
      </w:tr>
      <w:tr w:rsidR="00375EAE" w:rsidRPr="00375EAE" w:rsidTr="0071305E">
        <w:trPr>
          <w:trHeight w:val="414"/>
        </w:trPr>
        <w:tc>
          <w:tcPr>
            <w:tcW w:w="1101"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allevamenti.  </w:t>
            </w:r>
          </w:p>
        </w:tc>
        <w:tc>
          <w:tcPr>
            <w:tcW w:w="1134"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Decreto Legislativo 26 marzo 2001, n. 146, attuazione della Direttiva 98/58/CE relativa alla protezione degli animali negli allevamenti</w:t>
            </w:r>
          </w:p>
        </w:tc>
        <w:tc>
          <w:tcPr>
            <w:tcW w:w="1201"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Circolare Ministero della Salute n.10 del 5 novembre 2001</w:t>
            </w:r>
          </w:p>
          <w:p w:rsidR="00375EAE" w:rsidRPr="00375EAE" w:rsidRDefault="00375EAE" w:rsidP="00490CB1">
            <w:pPr>
              <w:spacing w:after="120"/>
              <w:rPr>
                <w:rFonts w:ascii="Times New Roman" w:hAnsi="Times New Roman"/>
                <w:sz w:val="14"/>
                <w:szCs w:val="14"/>
              </w:rPr>
            </w:pPr>
            <w:r w:rsidRPr="00375EAE">
              <w:rPr>
                <w:rFonts w:ascii="Times New Roman" w:hAnsi="Times New Roman"/>
                <w:sz w:val="14"/>
                <w:szCs w:val="14"/>
              </w:rPr>
              <w:pict>
                <v:rect id="_x0000_i1088" style="width:0;height:1.5pt" o:hrstd="t" o:hr="t" fillcolor="#aaa" stroked="f">
                  <v:imagedata r:id="rId15" o:title=""/>
                </v:rect>
              </w:pict>
            </w:r>
          </w:p>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Decisione della Commissione 14 novembre 2006, n. 778</w:t>
            </w:r>
          </w:p>
        </w:tc>
        <w:tc>
          <w:tcPr>
            <w:tcW w:w="1208" w:type="dxa"/>
            <w:vMerge w:val="restart"/>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t>A</w:t>
            </w:r>
          </w:p>
        </w:tc>
        <w:tc>
          <w:tcPr>
            <w:tcW w:w="1701" w:type="dxa"/>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Isolamento degli animali malati o feriti</w:t>
            </w:r>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Gli animali malati o feriti, ove necessario, devono poter essere isolati in appositi locali muniti, se del caso, di lettiere asciutte e confortevoli; gli animali devono poter disporre in tali strutture di acqua fresca in quantità adeguata.</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Di base le strutture di isolamento ed infermeria sono ricavate alla bisogna, temporaneamente, nelle strutture di allevamento degli animali sani</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5.3.1. - Predisposizione di una struttura appositamente destinata all’isolamento degli animali malati e feriti, sotto forma di box collettivo o individuale munito di lettiera in locale separato dalla struttura degli animali sani, al cui interno  deve essere possibile la mungitura  e devono essere presenti dispositivi per l’alimentazione e l’abbeverata.</w:t>
            </w: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Non remunerato il costo dell’investimento</w:t>
            </w:r>
            <w:r w:rsidRPr="00375EAE">
              <w:rPr>
                <w:rFonts w:ascii="Times New Roman" w:hAnsi="Times New Roman"/>
                <w:sz w:val="14"/>
                <w:szCs w:val="14"/>
              </w:rPr>
              <w:pict>
                <v:rect id="_x0000_i1087" style="width:0;height:1.5pt" o:hrstd="t" o:hr="t" fillcolor="#aaa" stroked="f">
                  <v:imagedata r:id="rId13" o:title=""/>
                </v:rect>
              </w:pic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Remunerati i costi (rilevati in un allevamento medio rappresentativo) legati alla  gestione e manutenzione del reparto infermeria (impiantistica, energia elettrica) anche nei periodi di non impiego e per la gestione separata degli animali ivi ospitati (maggior lettiera e manodopera)  30 min/giorno/10% UBA totale per 365 giorni</w:t>
            </w:r>
          </w:p>
        </w:tc>
      </w:tr>
      <w:tr w:rsidR="00375EAE" w:rsidRPr="00375EAE" w:rsidTr="0071305E">
        <w:trPr>
          <w:trHeight w:val="414"/>
        </w:trPr>
        <w:tc>
          <w:tcPr>
            <w:tcW w:w="1101"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134"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201"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208" w:type="dxa"/>
            <w:vMerge/>
          </w:tcPr>
          <w:p w:rsidR="00375EAE" w:rsidRPr="00375EAE" w:rsidRDefault="00375EAE" w:rsidP="00375EAE">
            <w:pPr>
              <w:keepNext/>
              <w:numPr>
                <w:ilvl w:val="0"/>
                <w:numId w:val="56"/>
              </w:numPr>
              <w:spacing w:after="120"/>
              <w:ind w:left="0" w:firstLine="0"/>
              <w:jc w:val="left"/>
              <w:outlineLvl w:val="0"/>
              <w:rPr>
                <w:rFonts w:ascii="Times New Roman" w:hAnsi="Times New Roman"/>
                <w:sz w:val="14"/>
                <w:szCs w:val="14"/>
                <w:lang w:val="it-IT"/>
              </w:rPr>
            </w:pPr>
          </w:p>
        </w:tc>
        <w:tc>
          <w:tcPr>
            <w:tcW w:w="1701"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Piani di gestione igienica:</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della mammella,</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 xml:space="preserve">del piede e </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di controllo delle parassitosi</w:t>
            </w:r>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 xml:space="preserve">Assenza di un regolare programma di lotta alle mastiti ed alle zoppie. </w:t>
            </w:r>
          </w:p>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bCs/>
                <w:i/>
                <w:iCs/>
                <w:sz w:val="14"/>
                <w:szCs w:val="14"/>
                <w:lang w:val="it-IT"/>
              </w:rPr>
              <w:t>Prassi di effettuare interventi terapeutici individuali ed</w:t>
            </w:r>
            <w:r w:rsidRPr="00375EAE">
              <w:rPr>
                <w:rFonts w:ascii="Times New Roman" w:hAnsi="Times New Roman"/>
                <w:i/>
                <w:sz w:val="14"/>
                <w:szCs w:val="14"/>
                <w:lang w:val="it-IT"/>
              </w:rPr>
              <w:t xml:space="preserve"> occasionale controllo coprologico per prevenzione parassitosi polmonari ed intestinali</w:t>
            </w:r>
          </w:p>
          <w:p w:rsidR="00375EAE" w:rsidRPr="00375EAE" w:rsidRDefault="00375EAE" w:rsidP="00490CB1">
            <w:pPr>
              <w:spacing w:after="120"/>
              <w:jc w:val="left"/>
              <w:rPr>
                <w:rFonts w:ascii="Times New Roman" w:hAnsi="Times New Roman"/>
                <w:i/>
                <w:sz w:val="14"/>
                <w:szCs w:val="14"/>
                <w:lang w:val="it-IT"/>
              </w:rPr>
            </w:pP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i/>
                <w:sz w:val="14"/>
                <w:szCs w:val="14"/>
                <w:lang w:val="it-IT"/>
              </w:rPr>
              <w:t xml:space="preserve">Assenza di piani di rotazione pascoli </w:t>
            </w:r>
            <w:proofErr w:type="spellStart"/>
            <w:r w:rsidRPr="00375EAE">
              <w:rPr>
                <w:rFonts w:ascii="Times New Roman" w:hAnsi="Times New Roman"/>
                <w:i/>
                <w:sz w:val="14"/>
                <w:szCs w:val="14"/>
                <w:lang w:val="it-IT"/>
              </w:rPr>
              <w:t>turnati</w:t>
            </w:r>
            <w:proofErr w:type="spellEnd"/>
            <w:r w:rsidRPr="00375EAE">
              <w:rPr>
                <w:rFonts w:ascii="Times New Roman" w:hAnsi="Times New Roman"/>
                <w:i/>
                <w:sz w:val="14"/>
                <w:szCs w:val="14"/>
                <w:lang w:val="it-IT"/>
              </w:rPr>
              <w:t xml:space="preserve"> e razionati in funzione del controllo delle parassitosi e delle zoppie</w:t>
            </w:r>
          </w:p>
        </w:tc>
        <w:tc>
          <w:tcPr>
            <w:tcW w:w="2835" w:type="dxa"/>
          </w:tcPr>
          <w:p w:rsidR="00375EAE" w:rsidRPr="00375EAE" w:rsidRDefault="00375EAE" w:rsidP="00490CB1">
            <w:pPr>
              <w:keepNext/>
              <w:spacing w:after="120"/>
              <w:jc w:val="left"/>
              <w:outlineLvl w:val="0"/>
              <w:rPr>
                <w:rFonts w:ascii="Times New Roman" w:hAnsi="Times New Roman"/>
                <w:b/>
                <w:sz w:val="14"/>
                <w:szCs w:val="14"/>
                <w:lang w:val="it-IT"/>
              </w:rPr>
            </w:pPr>
            <w:r w:rsidRPr="00375EAE">
              <w:rPr>
                <w:rFonts w:ascii="Times New Roman" w:hAnsi="Times New Roman"/>
                <w:b/>
                <w:sz w:val="14"/>
                <w:szCs w:val="14"/>
                <w:lang w:val="it-IT"/>
              </w:rPr>
              <w:t>5.3.2. - Predisposizione di un piano di prevenzione veterinario ed agronomico per la prevenzione delle mastiti, delle zoppie e delle parassitosi, con specifico riferimento alla fase di transizione (fine lattazione/asciutta/inizio nuova lattazione).</w:t>
            </w:r>
          </w:p>
        </w:tc>
        <w:tc>
          <w:tcPr>
            <w:tcW w:w="2977" w:type="dxa"/>
          </w:tcPr>
          <w:p w:rsidR="00375EAE" w:rsidRPr="00375EAE" w:rsidRDefault="00375EAE" w:rsidP="00490CB1">
            <w:pPr>
              <w:keepNext/>
              <w:spacing w:after="120"/>
              <w:jc w:val="left"/>
              <w:outlineLvl w:val="0"/>
              <w:rPr>
                <w:rFonts w:ascii="Times New Roman" w:hAnsi="Times New Roman"/>
                <w:sz w:val="14"/>
                <w:szCs w:val="14"/>
                <w:lang w:val="it-IT"/>
              </w:rPr>
            </w:pPr>
            <w:r w:rsidRPr="00375EAE">
              <w:rPr>
                <w:rFonts w:ascii="Times New Roman" w:hAnsi="Times New Roman"/>
                <w:sz w:val="14"/>
                <w:szCs w:val="14"/>
                <w:lang w:val="it-IT"/>
              </w:rPr>
              <w:t>Remunerati:</w:t>
            </w:r>
          </w:p>
          <w:p w:rsidR="00375EAE" w:rsidRPr="00375EAE" w:rsidRDefault="00375EAE" w:rsidP="00490CB1">
            <w:pPr>
              <w:keepNext/>
              <w:spacing w:after="120"/>
              <w:jc w:val="left"/>
              <w:outlineLvl w:val="0"/>
              <w:rPr>
                <w:rFonts w:ascii="Times New Roman" w:hAnsi="Times New Roman"/>
                <w:sz w:val="14"/>
                <w:szCs w:val="14"/>
                <w:lang w:val="it-IT"/>
              </w:rPr>
            </w:pPr>
            <w:r w:rsidRPr="00375EAE">
              <w:rPr>
                <w:rFonts w:ascii="Times New Roman" w:hAnsi="Times New Roman"/>
                <w:sz w:val="14"/>
                <w:szCs w:val="14"/>
                <w:lang w:val="it-IT"/>
              </w:rPr>
              <w:t>costo del campionamento latte individuale fase finale ed iniziale lattazione 6 €/UBA/anno da calcolarsi sul 25% delle UBA in allevamento</w:t>
            </w:r>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 xml:space="preserve">Remunerato l’impegno orario per il tempo sottratto al lavoro derivante dalla frequentazione di corsi di formazione in mascalcia (cura dello zoccolo) (corsi UOOFA 15 ore/uomo). Remunerato l’impegno orario aggiuntivo per la gestione del pascolo </w:t>
            </w:r>
            <w:proofErr w:type="spellStart"/>
            <w:r w:rsidRPr="00375EAE">
              <w:rPr>
                <w:rFonts w:ascii="Times New Roman" w:hAnsi="Times New Roman"/>
                <w:sz w:val="14"/>
                <w:szCs w:val="14"/>
                <w:lang w:val="it-IT"/>
              </w:rPr>
              <w:t>turnato</w:t>
            </w:r>
            <w:proofErr w:type="spellEnd"/>
          </w:p>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1ora/UBA/anno</w:t>
            </w:r>
          </w:p>
        </w:tc>
      </w:tr>
      <w:tr w:rsidR="00375EAE" w:rsidRPr="00375EAE" w:rsidTr="0071305E">
        <w:trPr>
          <w:trHeight w:val="560"/>
        </w:trPr>
        <w:tc>
          <w:tcPr>
            <w:tcW w:w="1101"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Atto C18 - Direttiva 98/58/CE del Consiglio del 20 luglio 1998, riguardante la protezione degli animali negli </w:t>
            </w:r>
            <w:r w:rsidRPr="00375EAE">
              <w:rPr>
                <w:rFonts w:ascii="Times New Roman" w:hAnsi="Times New Roman"/>
                <w:sz w:val="14"/>
                <w:szCs w:val="14"/>
                <w:lang w:val="it-IT"/>
              </w:rPr>
              <w:lastRenderedPageBreak/>
              <w:t xml:space="preserve">allevamenti.  </w:t>
            </w:r>
          </w:p>
        </w:tc>
        <w:tc>
          <w:tcPr>
            <w:tcW w:w="1134"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lastRenderedPageBreak/>
              <w:t xml:space="preserve">Decreto Legislativo 26 marzo 2001, n. 146, attuazione della Direttiva 98/58/CE relativa alla protezione degli animali negli </w:t>
            </w:r>
            <w:r w:rsidRPr="00375EAE">
              <w:rPr>
                <w:rFonts w:ascii="Times New Roman" w:hAnsi="Times New Roman"/>
                <w:sz w:val="14"/>
                <w:szCs w:val="14"/>
                <w:lang w:val="it-IT"/>
              </w:rPr>
              <w:lastRenderedPageBreak/>
              <w:t>allevamenti</w:t>
            </w:r>
          </w:p>
        </w:tc>
        <w:tc>
          <w:tcPr>
            <w:tcW w:w="1201" w:type="dxa"/>
            <w:vMerge w:val="restart"/>
            <w:vAlign w:val="center"/>
          </w:tcPr>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lastRenderedPageBreak/>
              <w:t>Circolare Ministero della Salute n.10 del 5 novembre 2001</w:t>
            </w:r>
          </w:p>
          <w:p w:rsidR="00375EAE" w:rsidRPr="00375EAE" w:rsidRDefault="00375EAE" w:rsidP="00490CB1">
            <w:pPr>
              <w:spacing w:after="120"/>
              <w:rPr>
                <w:rFonts w:ascii="Times New Roman" w:hAnsi="Times New Roman"/>
                <w:sz w:val="14"/>
                <w:szCs w:val="14"/>
                <w:lang w:val="it-IT"/>
              </w:rPr>
            </w:pPr>
          </w:p>
          <w:p w:rsidR="00375EAE" w:rsidRPr="00375EAE" w:rsidRDefault="00375EAE" w:rsidP="00490CB1">
            <w:pPr>
              <w:spacing w:after="120"/>
              <w:rPr>
                <w:rFonts w:ascii="Times New Roman" w:hAnsi="Times New Roman"/>
                <w:sz w:val="14"/>
                <w:szCs w:val="14"/>
                <w:lang w:val="it-IT"/>
              </w:rPr>
            </w:pPr>
            <w:r w:rsidRPr="00375EAE">
              <w:rPr>
                <w:rFonts w:ascii="Times New Roman" w:hAnsi="Times New Roman"/>
                <w:sz w:val="14"/>
                <w:szCs w:val="14"/>
                <w:lang w:val="it-IT"/>
              </w:rPr>
              <w:t xml:space="preserve">Decisione della Commissione 14 novembre 2006, </w:t>
            </w:r>
            <w:r w:rsidRPr="00375EAE">
              <w:rPr>
                <w:rFonts w:ascii="Times New Roman" w:hAnsi="Times New Roman"/>
                <w:sz w:val="14"/>
                <w:szCs w:val="14"/>
                <w:lang w:val="it-IT"/>
              </w:rPr>
              <w:lastRenderedPageBreak/>
              <w:t>n. 778</w:t>
            </w:r>
          </w:p>
        </w:tc>
        <w:tc>
          <w:tcPr>
            <w:tcW w:w="1208" w:type="dxa"/>
            <w:vMerge w:val="restart"/>
            <w:vAlign w:val="center"/>
          </w:tcPr>
          <w:p w:rsidR="00375EAE" w:rsidRPr="00375EAE" w:rsidRDefault="00375EAE" w:rsidP="00490CB1">
            <w:pPr>
              <w:spacing w:after="120"/>
              <w:jc w:val="center"/>
              <w:rPr>
                <w:rFonts w:ascii="Times New Roman" w:hAnsi="Times New Roman"/>
                <w:sz w:val="14"/>
                <w:szCs w:val="14"/>
              </w:rPr>
            </w:pPr>
            <w:r w:rsidRPr="00375EAE">
              <w:rPr>
                <w:rFonts w:ascii="Times New Roman" w:hAnsi="Times New Roman"/>
                <w:sz w:val="14"/>
                <w:szCs w:val="14"/>
              </w:rPr>
              <w:lastRenderedPageBreak/>
              <w:t>A</w:t>
            </w:r>
          </w:p>
        </w:tc>
        <w:tc>
          <w:tcPr>
            <w:tcW w:w="1701" w:type="dxa"/>
            <w:vAlign w:val="center"/>
          </w:tcPr>
          <w:p w:rsidR="00375EAE" w:rsidRPr="00375EAE" w:rsidRDefault="00375EAE" w:rsidP="00490CB1">
            <w:pPr>
              <w:spacing w:after="120"/>
              <w:jc w:val="left"/>
              <w:rPr>
                <w:rFonts w:ascii="Times New Roman" w:hAnsi="Times New Roman"/>
                <w:sz w:val="14"/>
                <w:szCs w:val="14"/>
              </w:rPr>
            </w:pPr>
            <w:proofErr w:type="spellStart"/>
            <w:r w:rsidRPr="00375EAE">
              <w:rPr>
                <w:rFonts w:ascii="Times New Roman" w:hAnsi="Times New Roman"/>
                <w:sz w:val="14"/>
                <w:szCs w:val="14"/>
              </w:rPr>
              <w:t>Interventi</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di</w:t>
            </w:r>
            <w:proofErr w:type="spellEnd"/>
            <w:r w:rsidRPr="00375EAE">
              <w:rPr>
                <w:rFonts w:ascii="Times New Roman" w:hAnsi="Times New Roman"/>
                <w:sz w:val="14"/>
                <w:szCs w:val="14"/>
              </w:rPr>
              <w:t xml:space="preserve"> </w:t>
            </w:r>
            <w:proofErr w:type="spellStart"/>
            <w:r w:rsidRPr="00375EAE">
              <w:rPr>
                <w:rFonts w:ascii="Times New Roman" w:hAnsi="Times New Roman"/>
                <w:sz w:val="14"/>
                <w:szCs w:val="14"/>
              </w:rPr>
              <w:t>mutilazione</w:t>
            </w:r>
            <w:proofErr w:type="spellEnd"/>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Effettuazione del taglio della coda, secondo le prescrizioni di legge.</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5.3.3. - Drastica riduzione del ricorso agli interventi di mutilazione come pratica sistematica e di routine. Gli animali in allevamento che mostrano tali mutilazioni devono costituire una minoranza percentuale non superiore al 5% del totale.</w:t>
            </w:r>
          </w:p>
        </w:tc>
        <w:tc>
          <w:tcPr>
            <w:tcW w:w="2977" w:type="dxa"/>
          </w:tcPr>
          <w:p w:rsidR="00375EAE" w:rsidRPr="00375EAE" w:rsidRDefault="00375EAE" w:rsidP="00490CB1">
            <w:pPr>
              <w:spacing w:after="120"/>
              <w:jc w:val="left"/>
              <w:rPr>
                <w:rFonts w:ascii="Times New Roman" w:hAnsi="Times New Roman"/>
                <w:sz w:val="14"/>
                <w:szCs w:val="14"/>
              </w:rPr>
            </w:pPr>
            <w:r w:rsidRPr="00375EAE">
              <w:rPr>
                <w:rFonts w:ascii="Times New Roman" w:hAnsi="Times New Roman"/>
                <w:sz w:val="14"/>
                <w:szCs w:val="14"/>
              </w:rPr>
              <w:t xml:space="preserve">Non </w:t>
            </w:r>
            <w:proofErr w:type="spellStart"/>
            <w:r w:rsidRPr="00375EAE">
              <w:rPr>
                <w:rFonts w:ascii="Times New Roman" w:hAnsi="Times New Roman"/>
                <w:sz w:val="14"/>
                <w:szCs w:val="14"/>
              </w:rPr>
              <w:t>remunerato</w:t>
            </w:r>
            <w:proofErr w:type="spellEnd"/>
          </w:p>
        </w:tc>
      </w:tr>
      <w:tr w:rsidR="00375EAE" w:rsidRPr="00375EAE" w:rsidTr="0071305E">
        <w:trPr>
          <w:trHeight w:val="273"/>
        </w:trPr>
        <w:tc>
          <w:tcPr>
            <w:tcW w:w="1101" w:type="dxa"/>
            <w:vMerge/>
          </w:tcPr>
          <w:p w:rsidR="00375EAE" w:rsidRPr="00375EAE" w:rsidRDefault="00375EAE" w:rsidP="00490CB1">
            <w:pPr>
              <w:spacing w:after="120"/>
              <w:rPr>
                <w:rFonts w:ascii="Times New Roman" w:hAnsi="Times New Roman"/>
                <w:sz w:val="14"/>
                <w:szCs w:val="14"/>
              </w:rPr>
            </w:pPr>
          </w:p>
        </w:tc>
        <w:tc>
          <w:tcPr>
            <w:tcW w:w="1134" w:type="dxa"/>
            <w:vMerge/>
          </w:tcPr>
          <w:p w:rsidR="00375EAE" w:rsidRPr="00375EAE" w:rsidRDefault="00375EAE" w:rsidP="00490CB1">
            <w:pPr>
              <w:spacing w:after="120"/>
              <w:rPr>
                <w:rFonts w:ascii="Times New Roman" w:hAnsi="Times New Roman"/>
                <w:sz w:val="14"/>
                <w:szCs w:val="14"/>
              </w:rPr>
            </w:pPr>
          </w:p>
        </w:tc>
        <w:tc>
          <w:tcPr>
            <w:tcW w:w="1201" w:type="dxa"/>
            <w:vMerge/>
          </w:tcPr>
          <w:p w:rsidR="00375EAE" w:rsidRPr="00375EAE" w:rsidRDefault="00375EAE" w:rsidP="00490CB1">
            <w:pPr>
              <w:spacing w:after="120"/>
              <w:rPr>
                <w:rFonts w:ascii="Times New Roman" w:hAnsi="Times New Roman"/>
                <w:sz w:val="14"/>
                <w:szCs w:val="14"/>
              </w:rPr>
            </w:pPr>
          </w:p>
        </w:tc>
        <w:tc>
          <w:tcPr>
            <w:tcW w:w="1208" w:type="dxa"/>
            <w:vMerge/>
          </w:tcPr>
          <w:p w:rsidR="00375EAE" w:rsidRPr="00375EAE" w:rsidRDefault="00375EAE" w:rsidP="00490CB1">
            <w:pPr>
              <w:spacing w:after="120"/>
              <w:rPr>
                <w:rFonts w:ascii="Times New Roman" w:hAnsi="Times New Roman"/>
                <w:sz w:val="14"/>
                <w:szCs w:val="14"/>
              </w:rPr>
            </w:pPr>
          </w:p>
        </w:tc>
        <w:tc>
          <w:tcPr>
            <w:tcW w:w="1701" w:type="dxa"/>
            <w:vAlign w:val="center"/>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t>Isolamento delle pecore che devono partorire</w:t>
            </w:r>
          </w:p>
        </w:tc>
        <w:tc>
          <w:tcPr>
            <w:tcW w:w="2410" w:type="dxa"/>
          </w:tcPr>
          <w:p w:rsidR="00375EAE" w:rsidRPr="00375EAE" w:rsidRDefault="00375EAE" w:rsidP="00490CB1">
            <w:pPr>
              <w:spacing w:after="120"/>
              <w:jc w:val="left"/>
              <w:rPr>
                <w:rFonts w:ascii="Times New Roman" w:hAnsi="Times New Roman"/>
                <w:i/>
                <w:sz w:val="14"/>
                <w:szCs w:val="14"/>
                <w:lang w:val="it-IT"/>
              </w:rPr>
            </w:pPr>
            <w:r w:rsidRPr="00375EAE">
              <w:rPr>
                <w:rFonts w:ascii="Times New Roman" w:hAnsi="Times New Roman"/>
                <w:i/>
                <w:sz w:val="14"/>
                <w:szCs w:val="14"/>
                <w:lang w:val="it-IT"/>
              </w:rPr>
              <w:t>Assenza di isolamento delle pecore che devono partorire (nessun obbligo di legge specifico)</w:t>
            </w:r>
          </w:p>
        </w:tc>
        <w:tc>
          <w:tcPr>
            <w:tcW w:w="2835" w:type="dxa"/>
          </w:tcPr>
          <w:p w:rsidR="00375EAE" w:rsidRPr="00375EAE" w:rsidRDefault="00375EAE" w:rsidP="00490CB1">
            <w:pPr>
              <w:spacing w:after="120"/>
              <w:jc w:val="left"/>
              <w:rPr>
                <w:rFonts w:ascii="Times New Roman" w:hAnsi="Times New Roman"/>
                <w:b/>
                <w:sz w:val="14"/>
                <w:szCs w:val="14"/>
                <w:lang w:val="it-IT"/>
              </w:rPr>
            </w:pPr>
            <w:r w:rsidRPr="00375EAE">
              <w:rPr>
                <w:rFonts w:ascii="Times New Roman" w:hAnsi="Times New Roman"/>
                <w:b/>
                <w:sz w:val="14"/>
                <w:szCs w:val="14"/>
                <w:lang w:val="it-IT"/>
              </w:rPr>
              <w:t xml:space="preserve">5.3.4. - Predisposizione di strutture/aree apposite per il parto, separate dal resto del gregge e munite di abbondante lettiera </w:t>
            </w:r>
            <w:r w:rsidRPr="00375EAE">
              <w:rPr>
                <w:rFonts w:ascii="Times New Roman" w:hAnsi="Times New Roman"/>
                <w:b/>
                <w:sz w:val="14"/>
                <w:szCs w:val="14"/>
                <w:lang w:val="it-IT"/>
              </w:rPr>
              <w:lastRenderedPageBreak/>
              <w:t>pulita e acqua fresca.</w:t>
            </w:r>
          </w:p>
        </w:tc>
        <w:tc>
          <w:tcPr>
            <w:tcW w:w="2977" w:type="dxa"/>
          </w:tcPr>
          <w:p w:rsidR="00375EAE" w:rsidRPr="00375EAE" w:rsidRDefault="00375EAE" w:rsidP="00490CB1">
            <w:pPr>
              <w:spacing w:after="120"/>
              <w:jc w:val="left"/>
              <w:rPr>
                <w:rFonts w:ascii="Times New Roman" w:hAnsi="Times New Roman"/>
                <w:sz w:val="14"/>
                <w:szCs w:val="14"/>
                <w:lang w:val="it-IT"/>
              </w:rPr>
            </w:pPr>
            <w:r w:rsidRPr="00375EAE">
              <w:rPr>
                <w:rFonts w:ascii="Times New Roman" w:hAnsi="Times New Roman"/>
                <w:sz w:val="14"/>
                <w:szCs w:val="14"/>
                <w:lang w:val="it-IT"/>
              </w:rPr>
              <w:lastRenderedPageBreak/>
              <w:t>Non remunerato il costo dell’investimento</w:t>
            </w:r>
            <w:r w:rsidRPr="00375EAE">
              <w:rPr>
                <w:rFonts w:ascii="Times New Roman" w:hAnsi="Times New Roman"/>
                <w:sz w:val="14"/>
                <w:szCs w:val="14"/>
              </w:rPr>
              <w:pict>
                <v:rect id="_x0000_i1089" style="width:0;height:1.5pt" o:hrstd="t" o:hr="t" fillcolor="#aaa" stroked="f">
                  <v:imagedata r:id="rId13" o:title=""/>
                </v:rect>
              </w:pict>
            </w:r>
            <w:r w:rsidRPr="00375EAE">
              <w:rPr>
                <w:rFonts w:ascii="Times New Roman" w:hAnsi="Times New Roman"/>
                <w:sz w:val="14"/>
                <w:szCs w:val="14"/>
                <w:lang w:val="it-IT"/>
              </w:rPr>
              <w:t xml:space="preserve">Remunerati i costi legati alla gestione e </w:t>
            </w:r>
            <w:r w:rsidRPr="00375EAE">
              <w:rPr>
                <w:rFonts w:ascii="Times New Roman" w:hAnsi="Times New Roman"/>
                <w:sz w:val="14"/>
                <w:szCs w:val="14"/>
                <w:lang w:val="it-IT"/>
              </w:rPr>
              <w:lastRenderedPageBreak/>
              <w:t xml:space="preserve">manutenzione delle strutture per il parto (impiantistica, energia elettrica) anche nei periodi di non impiego e per la gestione separata degli animali ivi ospitati (maggior lettiera e manodopera) </w:t>
            </w:r>
          </w:p>
        </w:tc>
      </w:tr>
    </w:tbl>
    <w:p w:rsidR="009307A5" w:rsidRPr="00375EAE" w:rsidRDefault="009307A5" w:rsidP="006773A5">
      <w:pPr>
        <w:rPr>
          <w:rFonts w:ascii="Times New Roman" w:hAnsi="Times New Roman"/>
          <w:sz w:val="14"/>
          <w:szCs w:val="14"/>
          <w:lang w:val="it-IT"/>
        </w:rPr>
      </w:pPr>
    </w:p>
    <w:p w:rsidR="009307A5" w:rsidRPr="009307A5" w:rsidRDefault="009307A5" w:rsidP="006773A5">
      <w:pPr>
        <w:rPr>
          <w:sz w:val="22"/>
          <w:lang w:val="it-IT"/>
        </w:rPr>
      </w:pPr>
      <w:r w:rsidRPr="009307A5">
        <w:rPr>
          <w:sz w:val="22"/>
          <w:lang w:val="it-IT"/>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4842"/>
        <w:gridCol w:w="4835"/>
        <w:gridCol w:w="4825"/>
      </w:tblGrid>
      <w:tr w:rsidR="009307A5" w:rsidRPr="00E51278" w:rsidTr="006773A5">
        <w:tc>
          <w:tcPr>
            <w:tcW w:w="4842" w:type="dxa"/>
          </w:tcPr>
          <w:p w:rsidR="009307A5" w:rsidRPr="00E51278" w:rsidRDefault="009307A5" w:rsidP="006773A5">
            <w:pPr>
              <w:rPr>
                <w:i/>
                <w:sz w:val="22"/>
              </w:rPr>
            </w:pPr>
            <w:r w:rsidRPr="00E51278">
              <w:rPr>
                <w:i/>
                <w:sz w:val="22"/>
              </w:rPr>
              <w:t xml:space="preserve">Paddock </w:t>
            </w:r>
            <w:proofErr w:type="spellStart"/>
            <w:r w:rsidRPr="00E51278">
              <w:rPr>
                <w:i/>
                <w:sz w:val="22"/>
              </w:rPr>
              <w:t>pavimentato</w:t>
            </w:r>
            <w:proofErr w:type="spellEnd"/>
            <w:r w:rsidRPr="00E51278">
              <w:rPr>
                <w:i/>
                <w:sz w:val="22"/>
              </w:rPr>
              <w:t>:</w:t>
            </w:r>
          </w:p>
        </w:tc>
        <w:tc>
          <w:tcPr>
            <w:tcW w:w="4835" w:type="dxa"/>
          </w:tcPr>
          <w:p w:rsidR="009307A5" w:rsidRPr="009307A5" w:rsidRDefault="009307A5" w:rsidP="006773A5">
            <w:pPr>
              <w:rPr>
                <w:i/>
                <w:sz w:val="22"/>
                <w:lang w:val="it-IT"/>
              </w:rPr>
            </w:pPr>
            <w:r w:rsidRPr="009307A5">
              <w:rPr>
                <w:i/>
                <w:sz w:val="22"/>
                <w:lang w:val="it-IT"/>
              </w:rPr>
              <w:t xml:space="preserve"> </w:t>
            </w:r>
            <w:r w:rsidRPr="009307A5">
              <w:rPr>
                <w:b/>
                <w:bCs/>
                <w:sz w:val="22"/>
                <w:lang w:val="it-IT"/>
              </w:rPr>
              <w:t>Superficie minima prevista per legge (m</w:t>
            </w:r>
            <w:r w:rsidRPr="009307A5">
              <w:rPr>
                <w:b/>
                <w:bCs/>
                <w:sz w:val="22"/>
                <w:vertAlign w:val="superscript"/>
                <w:lang w:val="it-IT"/>
              </w:rPr>
              <w:t>2</w:t>
            </w:r>
            <w:r w:rsidRPr="009307A5">
              <w:rPr>
                <w:b/>
                <w:bCs/>
                <w:sz w:val="22"/>
                <w:lang w:val="it-IT"/>
              </w:rPr>
              <w:t>/capo)</w:t>
            </w:r>
          </w:p>
        </w:tc>
        <w:tc>
          <w:tcPr>
            <w:tcW w:w="4825" w:type="dxa"/>
          </w:tcPr>
          <w:p w:rsidR="009307A5" w:rsidRPr="00E51278" w:rsidRDefault="009307A5" w:rsidP="006773A5">
            <w:pPr>
              <w:rPr>
                <w:i/>
                <w:sz w:val="22"/>
              </w:rPr>
            </w:pPr>
            <w:proofErr w:type="spellStart"/>
            <w:r w:rsidRPr="00E51278">
              <w:rPr>
                <w:b/>
                <w:bCs/>
                <w:sz w:val="22"/>
              </w:rPr>
              <w:t>Superficie</w:t>
            </w:r>
            <w:proofErr w:type="spellEnd"/>
            <w:r w:rsidRPr="00E51278">
              <w:rPr>
                <w:b/>
                <w:bCs/>
                <w:sz w:val="22"/>
              </w:rPr>
              <w:t xml:space="preserve"> minima (m</w:t>
            </w:r>
            <w:r w:rsidRPr="00E51278">
              <w:rPr>
                <w:b/>
                <w:bCs/>
                <w:sz w:val="22"/>
                <w:vertAlign w:val="superscript"/>
              </w:rPr>
              <w:t>2</w:t>
            </w:r>
            <w:r w:rsidRPr="00E51278">
              <w:rPr>
                <w:b/>
                <w:bCs/>
                <w:sz w:val="22"/>
              </w:rPr>
              <w:t>/capo)</w:t>
            </w:r>
          </w:p>
        </w:tc>
      </w:tr>
      <w:tr w:rsidR="009307A5" w:rsidRPr="00E51278" w:rsidTr="006773A5">
        <w:tc>
          <w:tcPr>
            <w:tcW w:w="4842" w:type="dxa"/>
          </w:tcPr>
          <w:p w:rsidR="009307A5" w:rsidRPr="00E51278" w:rsidRDefault="009307A5" w:rsidP="006773A5">
            <w:pPr>
              <w:rPr>
                <w:sz w:val="22"/>
              </w:rPr>
            </w:pPr>
            <w:proofErr w:type="spellStart"/>
            <w:r w:rsidRPr="00E51278">
              <w:rPr>
                <w:sz w:val="22"/>
              </w:rPr>
              <w:t>agnelli</w:t>
            </w:r>
            <w:proofErr w:type="spellEnd"/>
          </w:p>
        </w:tc>
        <w:tc>
          <w:tcPr>
            <w:tcW w:w="4835" w:type="dxa"/>
          </w:tcPr>
          <w:p w:rsidR="009307A5" w:rsidRPr="00E51278" w:rsidRDefault="009307A5" w:rsidP="006773A5">
            <w:pPr>
              <w:rPr>
                <w:sz w:val="22"/>
              </w:rPr>
            </w:pPr>
            <w:r w:rsidRPr="00E51278">
              <w:rPr>
                <w:sz w:val="22"/>
              </w:rPr>
              <w:t xml:space="preserve"> Non </w:t>
            </w:r>
            <w:proofErr w:type="spellStart"/>
            <w:r w:rsidRPr="00E51278">
              <w:rPr>
                <w:sz w:val="22"/>
              </w:rPr>
              <w:t>previsto</w:t>
            </w:r>
            <w:proofErr w:type="spellEnd"/>
          </w:p>
        </w:tc>
        <w:tc>
          <w:tcPr>
            <w:tcW w:w="4825" w:type="dxa"/>
          </w:tcPr>
          <w:p w:rsidR="009307A5" w:rsidRPr="00E51278" w:rsidRDefault="009307A5" w:rsidP="006773A5">
            <w:pPr>
              <w:rPr>
                <w:sz w:val="22"/>
              </w:rPr>
            </w:pPr>
            <w:r w:rsidRPr="00E51278">
              <w:rPr>
                <w:sz w:val="22"/>
              </w:rPr>
              <w:t xml:space="preserve">≥0,5  </w:t>
            </w:r>
          </w:p>
        </w:tc>
      </w:tr>
      <w:tr w:rsidR="009307A5" w:rsidRPr="00E51278" w:rsidTr="006773A5">
        <w:tc>
          <w:tcPr>
            <w:tcW w:w="4842" w:type="dxa"/>
          </w:tcPr>
          <w:p w:rsidR="009307A5" w:rsidRPr="00E51278" w:rsidRDefault="009307A5" w:rsidP="006773A5">
            <w:pPr>
              <w:rPr>
                <w:sz w:val="22"/>
              </w:rPr>
            </w:pPr>
            <w:proofErr w:type="spellStart"/>
            <w:r w:rsidRPr="00E51278">
              <w:rPr>
                <w:sz w:val="22"/>
              </w:rPr>
              <w:t>pecore</w:t>
            </w:r>
            <w:proofErr w:type="spellEnd"/>
          </w:p>
        </w:tc>
        <w:tc>
          <w:tcPr>
            <w:tcW w:w="4835" w:type="dxa"/>
          </w:tcPr>
          <w:p w:rsidR="009307A5" w:rsidRPr="00E51278" w:rsidRDefault="009307A5" w:rsidP="006773A5">
            <w:pPr>
              <w:rPr>
                <w:sz w:val="22"/>
              </w:rPr>
            </w:pPr>
            <w:r w:rsidRPr="00E51278">
              <w:rPr>
                <w:sz w:val="22"/>
              </w:rPr>
              <w:t xml:space="preserve"> Non </w:t>
            </w:r>
            <w:proofErr w:type="spellStart"/>
            <w:r w:rsidRPr="00E51278">
              <w:rPr>
                <w:sz w:val="22"/>
              </w:rPr>
              <w:t>previsto</w:t>
            </w:r>
            <w:proofErr w:type="spellEnd"/>
          </w:p>
        </w:tc>
        <w:tc>
          <w:tcPr>
            <w:tcW w:w="4825" w:type="dxa"/>
          </w:tcPr>
          <w:p w:rsidR="009307A5" w:rsidRPr="00E51278" w:rsidRDefault="009307A5" w:rsidP="006773A5">
            <w:pPr>
              <w:rPr>
                <w:sz w:val="22"/>
              </w:rPr>
            </w:pPr>
            <w:r w:rsidRPr="00E51278">
              <w:rPr>
                <w:sz w:val="22"/>
              </w:rPr>
              <w:t xml:space="preserve">≥1  </w:t>
            </w:r>
          </w:p>
        </w:tc>
      </w:tr>
      <w:tr w:rsidR="009307A5" w:rsidRPr="00446C47" w:rsidTr="006773A5">
        <w:tc>
          <w:tcPr>
            <w:tcW w:w="4842" w:type="dxa"/>
          </w:tcPr>
          <w:p w:rsidR="009307A5" w:rsidRPr="009307A5" w:rsidRDefault="009307A5" w:rsidP="006773A5">
            <w:pPr>
              <w:rPr>
                <w:i/>
                <w:sz w:val="22"/>
                <w:lang w:val="it-IT"/>
              </w:rPr>
            </w:pPr>
            <w:r w:rsidRPr="009307A5">
              <w:rPr>
                <w:i/>
                <w:sz w:val="22"/>
                <w:lang w:val="it-IT"/>
              </w:rPr>
              <w:t>Paddock misto (pavimento e terra battuta):</w:t>
            </w:r>
          </w:p>
        </w:tc>
        <w:tc>
          <w:tcPr>
            <w:tcW w:w="4835" w:type="dxa"/>
          </w:tcPr>
          <w:p w:rsidR="009307A5" w:rsidRPr="009307A5" w:rsidRDefault="009307A5" w:rsidP="006773A5">
            <w:pPr>
              <w:rPr>
                <w:sz w:val="22"/>
                <w:lang w:val="it-IT"/>
              </w:rPr>
            </w:pPr>
          </w:p>
        </w:tc>
        <w:tc>
          <w:tcPr>
            <w:tcW w:w="4825" w:type="dxa"/>
          </w:tcPr>
          <w:p w:rsidR="009307A5" w:rsidRPr="009307A5" w:rsidRDefault="009307A5" w:rsidP="006773A5">
            <w:pPr>
              <w:rPr>
                <w:sz w:val="22"/>
                <w:lang w:val="it-IT"/>
              </w:rPr>
            </w:pPr>
          </w:p>
        </w:tc>
      </w:tr>
      <w:tr w:rsidR="009307A5" w:rsidRPr="00E51278" w:rsidTr="006773A5">
        <w:tc>
          <w:tcPr>
            <w:tcW w:w="4842" w:type="dxa"/>
          </w:tcPr>
          <w:p w:rsidR="009307A5" w:rsidRPr="00E51278" w:rsidRDefault="009307A5" w:rsidP="006773A5">
            <w:pPr>
              <w:rPr>
                <w:sz w:val="22"/>
              </w:rPr>
            </w:pPr>
            <w:proofErr w:type="spellStart"/>
            <w:r w:rsidRPr="00E51278">
              <w:rPr>
                <w:sz w:val="22"/>
              </w:rPr>
              <w:t>agnelli</w:t>
            </w:r>
            <w:proofErr w:type="spellEnd"/>
          </w:p>
        </w:tc>
        <w:tc>
          <w:tcPr>
            <w:tcW w:w="483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4825" w:type="dxa"/>
          </w:tcPr>
          <w:p w:rsidR="009307A5" w:rsidRPr="00E51278" w:rsidRDefault="009307A5" w:rsidP="006773A5">
            <w:pPr>
              <w:rPr>
                <w:sz w:val="22"/>
              </w:rPr>
            </w:pPr>
            <w:r w:rsidRPr="00E51278">
              <w:rPr>
                <w:sz w:val="22"/>
              </w:rPr>
              <w:t xml:space="preserve">≥1  </w:t>
            </w:r>
          </w:p>
        </w:tc>
      </w:tr>
      <w:tr w:rsidR="009307A5" w:rsidRPr="00E51278" w:rsidTr="006773A5">
        <w:tc>
          <w:tcPr>
            <w:tcW w:w="4842" w:type="dxa"/>
          </w:tcPr>
          <w:p w:rsidR="009307A5" w:rsidRPr="00E51278" w:rsidRDefault="009307A5" w:rsidP="006773A5">
            <w:pPr>
              <w:rPr>
                <w:sz w:val="22"/>
              </w:rPr>
            </w:pPr>
            <w:proofErr w:type="spellStart"/>
            <w:r w:rsidRPr="00E51278">
              <w:rPr>
                <w:sz w:val="22"/>
              </w:rPr>
              <w:t>pecore</w:t>
            </w:r>
            <w:proofErr w:type="spellEnd"/>
          </w:p>
        </w:tc>
        <w:tc>
          <w:tcPr>
            <w:tcW w:w="483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4825" w:type="dxa"/>
          </w:tcPr>
          <w:p w:rsidR="009307A5" w:rsidRPr="00E51278" w:rsidRDefault="009307A5" w:rsidP="006773A5">
            <w:pPr>
              <w:rPr>
                <w:sz w:val="22"/>
              </w:rPr>
            </w:pPr>
            <w:r w:rsidRPr="00E51278">
              <w:rPr>
                <w:sz w:val="22"/>
              </w:rPr>
              <w:t xml:space="preserve">≥2  </w:t>
            </w:r>
          </w:p>
        </w:tc>
      </w:tr>
      <w:tr w:rsidR="009307A5" w:rsidRPr="00E51278" w:rsidTr="006773A5">
        <w:tc>
          <w:tcPr>
            <w:tcW w:w="4842" w:type="dxa"/>
          </w:tcPr>
          <w:p w:rsidR="009307A5" w:rsidRPr="00E51278" w:rsidRDefault="009307A5" w:rsidP="006773A5">
            <w:pPr>
              <w:rPr>
                <w:i/>
                <w:sz w:val="22"/>
              </w:rPr>
            </w:pPr>
            <w:r w:rsidRPr="00E51278">
              <w:rPr>
                <w:i/>
                <w:sz w:val="22"/>
              </w:rPr>
              <w:t xml:space="preserve">Paddock in terra </w:t>
            </w:r>
            <w:proofErr w:type="spellStart"/>
            <w:r w:rsidRPr="00E51278">
              <w:rPr>
                <w:i/>
                <w:sz w:val="22"/>
              </w:rPr>
              <w:t>battuta</w:t>
            </w:r>
            <w:proofErr w:type="spellEnd"/>
            <w:r w:rsidRPr="00E51278">
              <w:rPr>
                <w:i/>
                <w:sz w:val="22"/>
              </w:rPr>
              <w:t>:</w:t>
            </w:r>
          </w:p>
        </w:tc>
        <w:tc>
          <w:tcPr>
            <w:tcW w:w="4835" w:type="dxa"/>
          </w:tcPr>
          <w:p w:rsidR="009307A5" w:rsidRPr="00E51278" w:rsidRDefault="009307A5" w:rsidP="006773A5">
            <w:pPr>
              <w:rPr>
                <w:sz w:val="22"/>
              </w:rPr>
            </w:pPr>
          </w:p>
        </w:tc>
        <w:tc>
          <w:tcPr>
            <w:tcW w:w="4825" w:type="dxa"/>
          </w:tcPr>
          <w:p w:rsidR="009307A5" w:rsidRPr="00E51278" w:rsidRDefault="009307A5" w:rsidP="006773A5">
            <w:pPr>
              <w:rPr>
                <w:sz w:val="22"/>
              </w:rPr>
            </w:pPr>
          </w:p>
        </w:tc>
      </w:tr>
      <w:tr w:rsidR="009307A5" w:rsidRPr="00E51278" w:rsidTr="006773A5">
        <w:tc>
          <w:tcPr>
            <w:tcW w:w="4842" w:type="dxa"/>
          </w:tcPr>
          <w:p w:rsidR="009307A5" w:rsidRPr="00E51278" w:rsidRDefault="009307A5" w:rsidP="006773A5">
            <w:pPr>
              <w:rPr>
                <w:sz w:val="22"/>
              </w:rPr>
            </w:pPr>
            <w:proofErr w:type="spellStart"/>
            <w:r w:rsidRPr="00E51278">
              <w:rPr>
                <w:sz w:val="22"/>
              </w:rPr>
              <w:t>agnelli</w:t>
            </w:r>
            <w:proofErr w:type="spellEnd"/>
          </w:p>
        </w:tc>
        <w:tc>
          <w:tcPr>
            <w:tcW w:w="483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4825" w:type="dxa"/>
          </w:tcPr>
          <w:p w:rsidR="009307A5" w:rsidRPr="00E51278" w:rsidRDefault="009307A5" w:rsidP="006773A5">
            <w:pPr>
              <w:rPr>
                <w:sz w:val="22"/>
              </w:rPr>
            </w:pPr>
            <w:r w:rsidRPr="00E51278">
              <w:rPr>
                <w:sz w:val="22"/>
              </w:rPr>
              <w:t xml:space="preserve">≥1,5  </w:t>
            </w:r>
          </w:p>
        </w:tc>
      </w:tr>
      <w:tr w:rsidR="009307A5" w:rsidRPr="00E51278" w:rsidTr="006773A5">
        <w:tc>
          <w:tcPr>
            <w:tcW w:w="4842" w:type="dxa"/>
          </w:tcPr>
          <w:p w:rsidR="009307A5" w:rsidRPr="00E51278" w:rsidRDefault="009307A5" w:rsidP="006773A5">
            <w:pPr>
              <w:rPr>
                <w:sz w:val="22"/>
              </w:rPr>
            </w:pPr>
            <w:proofErr w:type="spellStart"/>
            <w:r w:rsidRPr="00E51278">
              <w:rPr>
                <w:sz w:val="22"/>
              </w:rPr>
              <w:t>pecore</w:t>
            </w:r>
            <w:proofErr w:type="spellEnd"/>
          </w:p>
        </w:tc>
        <w:tc>
          <w:tcPr>
            <w:tcW w:w="483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4825" w:type="dxa"/>
          </w:tcPr>
          <w:p w:rsidR="009307A5" w:rsidRPr="00E51278" w:rsidRDefault="009307A5" w:rsidP="006773A5">
            <w:pPr>
              <w:rPr>
                <w:sz w:val="22"/>
              </w:rPr>
            </w:pPr>
            <w:r w:rsidRPr="00E51278">
              <w:rPr>
                <w:sz w:val="22"/>
              </w:rPr>
              <w:t xml:space="preserve">≥3  </w:t>
            </w:r>
          </w:p>
        </w:tc>
      </w:tr>
    </w:tbl>
    <w:p w:rsidR="009307A5" w:rsidRPr="009307A5" w:rsidRDefault="009307A5" w:rsidP="006773A5">
      <w:pPr>
        <w:spacing w:before="120"/>
        <w:rPr>
          <w:sz w:val="22"/>
          <w:lang w:val="it-IT"/>
        </w:rPr>
      </w:pPr>
      <w:r w:rsidRPr="009307A5">
        <w:rPr>
          <w:b/>
          <w:sz w:val="22"/>
          <w:lang w:val="it-IT"/>
        </w:rPr>
        <w:t>Tabella 5:</w:t>
      </w:r>
      <w:r w:rsidRPr="009307A5">
        <w:rPr>
          <w:sz w:val="22"/>
          <w:lang w:val="it-IT"/>
        </w:rPr>
        <w:t xml:space="preserve"> </w:t>
      </w:r>
      <w:r w:rsidRPr="009307A5">
        <w:rPr>
          <w:b/>
          <w:sz w:val="22"/>
          <w:lang w:val="it-IT"/>
        </w:rPr>
        <w:t>parametri tecnici per il dimensionamento delle aree di accesso all’esterno/</w:t>
      </w:r>
      <w:proofErr w:type="spellStart"/>
      <w:r w:rsidRPr="009307A5">
        <w:rPr>
          <w:b/>
          <w:sz w:val="22"/>
          <w:lang w:val="it-IT"/>
        </w:rPr>
        <w:t>paddocks</w:t>
      </w:r>
      <w:proofErr w:type="spellEnd"/>
      <w:r w:rsidRPr="009307A5">
        <w:rPr>
          <w:b/>
          <w:sz w:val="22"/>
          <w:lang w:val="it-IT"/>
        </w:rPr>
        <w:t xml:space="preserve"> per gli ovini</w:t>
      </w:r>
      <w:r w:rsidRPr="009307A5">
        <w:rPr>
          <w:b/>
          <w:bCs/>
          <w:sz w:val="22"/>
          <w:lang w:val="it-IT"/>
        </w:rPr>
        <w:t xml:space="preserve"> da garantire per il rispetto dell’impegno corrispondente (impegno 5 – paddock)</w:t>
      </w:r>
    </w:p>
    <w:p w:rsidR="00F75A62" w:rsidRDefault="009307A5" w:rsidP="00C059DD">
      <w:pPr>
        <w:autoSpaceDE w:val="0"/>
        <w:autoSpaceDN w:val="0"/>
        <w:adjustRightInd w:val="0"/>
        <w:spacing w:after="0" w:line="360" w:lineRule="auto"/>
        <w:jc w:val="left"/>
        <w:rPr>
          <w:rFonts w:ascii="Times New Roman" w:hAnsi="Times New Roman"/>
          <w:b/>
          <w:sz w:val="24"/>
          <w:szCs w:val="24"/>
          <w:lang w:val="it-IT"/>
        </w:rPr>
      </w:pPr>
      <w:r w:rsidRPr="009307A5">
        <w:rPr>
          <w:sz w:val="22"/>
          <w:szCs w:val="22"/>
          <w:lang w:val="it-IT"/>
        </w:rPr>
        <w:br w:type="page"/>
      </w:r>
      <w:r w:rsidRPr="005721C1">
        <w:rPr>
          <w:rFonts w:ascii="Times New Roman" w:hAnsi="Times New Roman"/>
          <w:b/>
          <w:sz w:val="24"/>
          <w:szCs w:val="24"/>
          <w:lang w:val="it-IT"/>
        </w:rPr>
        <w:lastRenderedPageBreak/>
        <w:t xml:space="preserve">Allegato 4 - </w:t>
      </w:r>
      <w:r w:rsidRPr="005721C1">
        <w:rPr>
          <w:rFonts w:ascii="Times New Roman" w:hAnsi="Times New Roman"/>
          <w:b/>
          <w:bCs/>
          <w:sz w:val="24"/>
          <w:szCs w:val="24"/>
          <w:lang w:val="it-IT" w:eastAsia="it-IT" w:bidi="ar-SA"/>
        </w:rPr>
        <w:t xml:space="preserve">Riferimenti agli Atti e alle Norme della condizionalità, </w:t>
      </w:r>
      <w:r w:rsidR="00F75A62">
        <w:rPr>
          <w:rFonts w:ascii="Times New Roman" w:hAnsi="Times New Roman"/>
          <w:b/>
          <w:bCs/>
          <w:sz w:val="24"/>
          <w:szCs w:val="24"/>
          <w:lang w:val="it-IT" w:eastAsia="it-IT" w:bidi="ar-SA"/>
        </w:rPr>
        <w:t>c</w:t>
      </w:r>
      <w:r w:rsidRPr="005721C1">
        <w:rPr>
          <w:rFonts w:ascii="Times New Roman" w:hAnsi="Times New Roman"/>
          <w:b/>
          <w:bCs/>
          <w:sz w:val="24"/>
          <w:szCs w:val="24"/>
          <w:lang w:val="it-IT" w:eastAsia="it-IT" w:bidi="ar-SA"/>
        </w:rPr>
        <w:t>lassificazione delle a</w:t>
      </w:r>
      <w:r w:rsidR="00F75A62">
        <w:rPr>
          <w:rFonts w:ascii="Times New Roman" w:hAnsi="Times New Roman"/>
          <w:b/>
          <w:bCs/>
          <w:sz w:val="24"/>
          <w:szCs w:val="24"/>
          <w:lang w:val="it-IT" w:eastAsia="it-IT" w:bidi="ar-SA"/>
        </w:rPr>
        <w:t xml:space="preserve">zioni </w:t>
      </w:r>
      <w:r w:rsidRPr="00C059DD">
        <w:rPr>
          <w:rFonts w:ascii="Times New Roman" w:hAnsi="Times New Roman"/>
          <w:b/>
          <w:sz w:val="24"/>
          <w:szCs w:val="24"/>
          <w:lang w:val="it-IT"/>
        </w:rPr>
        <w:t xml:space="preserve">con riferimento ai vincoli di </w:t>
      </w:r>
      <w:proofErr w:type="spellStart"/>
      <w:r w:rsidRPr="00C059DD">
        <w:rPr>
          <w:rFonts w:ascii="Times New Roman" w:hAnsi="Times New Roman"/>
          <w:b/>
          <w:sz w:val="24"/>
          <w:szCs w:val="24"/>
          <w:lang w:val="it-IT"/>
        </w:rPr>
        <w:t>baseline</w:t>
      </w:r>
      <w:proofErr w:type="spellEnd"/>
      <w:r w:rsidRPr="00C059DD">
        <w:rPr>
          <w:rFonts w:ascii="Times New Roman" w:hAnsi="Times New Roman"/>
          <w:b/>
          <w:sz w:val="24"/>
          <w:szCs w:val="24"/>
          <w:lang w:val="it-IT"/>
        </w:rPr>
        <w:t xml:space="preserve"> (requisiti di condizionalità</w:t>
      </w:r>
      <w:r w:rsidR="00F75A62">
        <w:rPr>
          <w:rFonts w:ascii="Times New Roman" w:hAnsi="Times New Roman"/>
          <w:b/>
          <w:sz w:val="24"/>
          <w:szCs w:val="24"/>
          <w:lang w:val="it-IT"/>
        </w:rPr>
        <w:t xml:space="preserve"> e pratica ordinaria</w:t>
      </w:r>
      <w:r w:rsidRPr="00C059DD">
        <w:rPr>
          <w:rFonts w:ascii="Times New Roman" w:hAnsi="Times New Roman"/>
          <w:b/>
          <w:sz w:val="24"/>
          <w:szCs w:val="24"/>
          <w:lang w:val="it-IT"/>
        </w:rPr>
        <w:t xml:space="preserve">) ed impegni di miglioramento. </w:t>
      </w:r>
    </w:p>
    <w:p w:rsidR="00F75A62" w:rsidRDefault="00F75A62" w:rsidP="00C059DD">
      <w:pPr>
        <w:autoSpaceDE w:val="0"/>
        <w:autoSpaceDN w:val="0"/>
        <w:adjustRightInd w:val="0"/>
        <w:spacing w:after="0" w:line="360" w:lineRule="auto"/>
        <w:jc w:val="left"/>
        <w:rPr>
          <w:rFonts w:ascii="Times New Roman" w:hAnsi="Times New Roman"/>
          <w:b/>
          <w:sz w:val="24"/>
          <w:szCs w:val="24"/>
          <w:lang w:val="it-IT"/>
        </w:rPr>
      </w:pPr>
    </w:p>
    <w:p w:rsidR="009307A5" w:rsidRPr="00C059DD" w:rsidRDefault="009307A5" w:rsidP="00C059DD">
      <w:pPr>
        <w:autoSpaceDE w:val="0"/>
        <w:autoSpaceDN w:val="0"/>
        <w:adjustRightInd w:val="0"/>
        <w:spacing w:after="0" w:line="360" w:lineRule="auto"/>
        <w:jc w:val="left"/>
        <w:rPr>
          <w:rFonts w:ascii="Times New Roman" w:hAnsi="Times New Roman"/>
          <w:b/>
          <w:sz w:val="24"/>
          <w:szCs w:val="24"/>
          <w:lang w:val="it-IT"/>
        </w:rPr>
      </w:pPr>
      <w:r w:rsidRPr="00C059DD">
        <w:rPr>
          <w:rFonts w:ascii="Times New Roman" w:hAnsi="Times New Roman"/>
          <w:b/>
          <w:sz w:val="24"/>
          <w:szCs w:val="24"/>
          <w:lang w:val="it-IT"/>
        </w:rPr>
        <w:t>CAPRINI</w:t>
      </w:r>
    </w:p>
    <w:p w:rsidR="009307A5" w:rsidRPr="00206D7A" w:rsidRDefault="009307A5" w:rsidP="00C059DD">
      <w:pPr>
        <w:spacing w:after="120"/>
        <w:jc w:val="center"/>
        <w:rPr>
          <w:rFonts w:ascii="Times New Roman" w:hAnsi="Times New Roman"/>
          <w:b/>
          <w:sz w:val="16"/>
          <w:szCs w:val="16"/>
          <w:lang w:val="it-IT"/>
        </w:rPr>
      </w:pP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352"/>
        <w:gridCol w:w="1531"/>
        <w:gridCol w:w="1708"/>
        <w:gridCol w:w="1746"/>
        <w:gridCol w:w="1483"/>
        <w:gridCol w:w="2340"/>
        <w:gridCol w:w="20"/>
        <w:gridCol w:w="2106"/>
        <w:gridCol w:w="2340"/>
      </w:tblGrid>
      <w:tr w:rsidR="00F75A62" w:rsidRPr="00F75A62" w:rsidTr="00490CB1">
        <w:trPr>
          <w:trHeight w:val="566"/>
          <w:tblHeader/>
        </w:trPr>
        <w:tc>
          <w:tcPr>
            <w:tcW w:w="2166" w:type="pct"/>
            <w:gridSpan w:val="4"/>
            <w:shd w:val="pct15" w:color="auto" w:fill="auto"/>
            <w:vAlign w:val="center"/>
          </w:tcPr>
          <w:p w:rsidR="00F75A62" w:rsidRPr="00F75A62" w:rsidRDefault="00F75A62" w:rsidP="00490CB1">
            <w:pPr>
              <w:spacing w:after="120"/>
              <w:jc w:val="center"/>
              <w:rPr>
                <w:rFonts w:ascii="Times New Roman" w:hAnsi="Times New Roman"/>
                <w:b/>
                <w:sz w:val="14"/>
                <w:szCs w:val="14"/>
              </w:rPr>
            </w:pPr>
            <w:proofErr w:type="spellStart"/>
            <w:r w:rsidRPr="00F75A62">
              <w:rPr>
                <w:rFonts w:ascii="Times New Roman" w:hAnsi="Times New Roman"/>
                <w:b/>
                <w:sz w:val="14"/>
                <w:szCs w:val="14"/>
              </w:rPr>
              <w:t>Riferimenti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normativi</w:t>
            </w:r>
            <w:proofErr w:type="spellEnd"/>
          </w:p>
        </w:tc>
        <w:tc>
          <w:tcPr>
            <w:tcW w:w="507" w:type="pct"/>
            <w:shd w:val="pct15" w:color="auto" w:fill="auto"/>
            <w:vAlign w:val="center"/>
          </w:tcPr>
          <w:p w:rsidR="00F75A62" w:rsidRPr="00F75A62" w:rsidRDefault="00F75A62" w:rsidP="00490CB1">
            <w:pPr>
              <w:spacing w:after="120"/>
              <w:jc w:val="center"/>
              <w:rPr>
                <w:rFonts w:ascii="Times New Roman" w:hAnsi="Times New Roman"/>
                <w:b/>
                <w:sz w:val="14"/>
                <w:szCs w:val="14"/>
              </w:rPr>
            </w:pPr>
            <w:proofErr w:type="spellStart"/>
            <w:r w:rsidRPr="00F75A62">
              <w:rPr>
                <w:rFonts w:ascii="Times New Roman" w:hAnsi="Times New Roman"/>
                <w:b/>
                <w:sz w:val="14"/>
                <w:szCs w:val="14"/>
              </w:rPr>
              <w:t>Ambito</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di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intervento</w:t>
            </w:r>
            <w:proofErr w:type="spellEnd"/>
          </w:p>
        </w:tc>
        <w:tc>
          <w:tcPr>
            <w:tcW w:w="800" w:type="pct"/>
            <w:shd w:val="pct15" w:color="auto" w:fill="auto"/>
            <w:vAlign w:val="center"/>
          </w:tcPr>
          <w:p w:rsidR="00F75A62" w:rsidRPr="00F75A62" w:rsidRDefault="00F75A62" w:rsidP="00490CB1">
            <w:pPr>
              <w:spacing w:after="120"/>
              <w:jc w:val="center"/>
              <w:rPr>
                <w:rFonts w:ascii="Times New Roman" w:hAnsi="Times New Roman"/>
                <w:b/>
                <w:sz w:val="14"/>
                <w:szCs w:val="14"/>
              </w:rPr>
            </w:pPr>
            <w:r w:rsidRPr="00F75A62">
              <w:rPr>
                <w:rFonts w:ascii="Times New Roman" w:hAnsi="Times New Roman"/>
                <w:b/>
                <w:i/>
                <w:sz w:val="14"/>
                <w:szCs w:val="14"/>
              </w:rPr>
              <w:t>Baseline</w:t>
            </w:r>
          </w:p>
        </w:tc>
        <w:tc>
          <w:tcPr>
            <w:tcW w:w="727" w:type="pct"/>
            <w:gridSpan w:val="2"/>
            <w:shd w:val="pct15" w:color="auto" w:fill="auto"/>
            <w:vAlign w:val="center"/>
          </w:tcPr>
          <w:p w:rsidR="00F75A62" w:rsidRPr="00F75A62" w:rsidRDefault="00F75A62" w:rsidP="00490CB1">
            <w:pPr>
              <w:spacing w:after="120"/>
              <w:jc w:val="center"/>
              <w:rPr>
                <w:rFonts w:ascii="Times New Roman" w:hAnsi="Times New Roman"/>
                <w:b/>
                <w:sz w:val="14"/>
                <w:szCs w:val="14"/>
              </w:rPr>
            </w:pPr>
            <w:proofErr w:type="spellStart"/>
            <w:r w:rsidRPr="00F75A62">
              <w:rPr>
                <w:rFonts w:ascii="Times New Roman" w:hAnsi="Times New Roman"/>
                <w:b/>
                <w:sz w:val="14"/>
                <w:szCs w:val="14"/>
              </w:rPr>
              <w:t>Impegni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di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miglioramento</w:t>
            </w:r>
            <w:proofErr w:type="spellEnd"/>
          </w:p>
        </w:tc>
        <w:tc>
          <w:tcPr>
            <w:tcW w:w="800" w:type="pct"/>
            <w:shd w:val="pct15" w:color="auto" w:fill="auto"/>
          </w:tcPr>
          <w:p w:rsidR="00F75A62" w:rsidRPr="00F75A62" w:rsidRDefault="00F75A62" w:rsidP="00490CB1">
            <w:pPr>
              <w:spacing w:after="120"/>
              <w:rPr>
                <w:rFonts w:ascii="Times New Roman" w:hAnsi="Times New Roman"/>
                <w:b/>
                <w:sz w:val="14"/>
                <w:szCs w:val="14"/>
                <w:lang w:val="it-IT"/>
              </w:rPr>
            </w:pPr>
            <w:r w:rsidRPr="00F75A62">
              <w:rPr>
                <w:rFonts w:ascii="Times New Roman" w:hAnsi="Times New Roman"/>
                <w:b/>
                <w:sz w:val="14"/>
                <w:szCs w:val="14"/>
                <w:lang w:val="it-IT"/>
              </w:rPr>
              <w:t>Valutazione dell’impegno ed elementi remunerabili</w:t>
            </w:r>
          </w:p>
        </w:tc>
      </w:tr>
      <w:tr w:rsidR="00F75A62" w:rsidRPr="00530774" w:rsidTr="00490CB1">
        <w:trPr>
          <w:tblHeader/>
        </w:trPr>
        <w:tc>
          <w:tcPr>
            <w:tcW w:w="462" w:type="pct"/>
            <w:vAlign w:val="center"/>
          </w:tcPr>
          <w:p w:rsidR="00F75A62" w:rsidRPr="00F75A62" w:rsidRDefault="00F75A62" w:rsidP="00490CB1">
            <w:pPr>
              <w:spacing w:after="120"/>
              <w:rPr>
                <w:rFonts w:ascii="Times New Roman" w:hAnsi="Times New Roman"/>
                <w:b/>
                <w:sz w:val="14"/>
                <w:szCs w:val="14"/>
              </w:rPr>
            </w:pPr>
            <w:proofErr w:type="spellStart"/>
            <w:r w:rsidRPr="00F75A62">
              <w:rPr>
                <w:rFonts w:ascii="Times New Roman" w:hAnsi="Times New Roman"/>
                <w:b/>
                <w:sz w:val="14"/>
                <w:szCs w:val="14"/>
              </w:rPr>
              <w:t>Atto</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di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riferimento</w:t>
            </w:r>
            <w:proofErr w:type="spellEnd"/>
          </w:p>
        </w:tc>
        <w:tc>
          <w:tcPr>
            <w:tcW w:w="523" w:type="pct"/>
            <w:vAlign w:val="center"/>
          </w:tcPr>
          <w:p w:rsidR="00F75A62" w:rsidRPr="00F75A62" w:rsidRDefault="00F75A62" w:rsidP="00490CB1">
            <w:pPr>
              <w:spacing w:after="120"/>
              <w:rPr>
                <w:rFonts w:ascii="Times New Roman" w:hAnsi="Times New Roman"/>
                <w:b/>
                <w:sz w:val="14"/>
                <w:szCs w:val="14"/>
              </w:rPr>
            </w:pPr>
            <w:proofErr w:type="spellStart"/>
            <w:r w:rsidRPr="00F75A62">
              <w:rPr>
                <w:rFonts w:ascii="Times New Roman" w:hAnsi="Times New Roman"/>
                <w:b/>
                <w:sz w:val="14"/>
                <w:szCs w:val="14"/>
              </w:rPr>
              <w:t>Norme</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di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recepimento</w:t>
            </w:r>
            <w:proofErr w:type="spellEnd"/>
          </w:p>
        </w:tc>
        <w:tc>
          <w:tcPr>
            <w:tcW w:w="584" w:type="pct"/>
            <w:vAlign w:val="center"/>
          </w:tcPr>
          <w:p w:rsidR="00F75A62" w:rsidRPr="00F75A62" w:rsidRDefault="00F75A62" w:rsidP="00490CB1">
            <w:pPr>
              <w:spacing w:after="120"/>
              <w:rPr>
                <w:rFonts w:ascii="Times New Roman" w:hAnsi="Times New Roman"/>
                <w:b/>
                <w:sz w:val="14"/>
                <w:szCs w:val="14"/>
              </w:rPr>
            </w:pPr>
            <w:proofErr w:type="spellStart"/>
            <w:r w:rsidRPr="00F75A62">
              <w:rPr>
                <w:rFonts w:ascii="Times New Roman" w:hAnsi="Times New Roman"/>
                <w:b/>
                <w:sz w:val="14"/>
                <w:szCs w:val="14"/>
              </w:rPr>
              <w:t>Norme</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supplementari</w:t>
            </w:r>
            <w:proofErr w:type="spellEnd"/>
          </w:p>
        </w:tc>
        <w:tc>
          <w:tcPr>
            <w:tcW w:w="597" w:type="pct"/>
            <w:vAlign w:val="center"/>
          </w:tcPr>
          <w:p w:rsidR="00F75A62" w:rsidRPr="00F75A62" w:rsidRDefault="00F75A62" w:rsidP="00490CB1">
            <w:pPr>
              <w:spacing w:after="120"/>
              <w:rPr>
                <w:rFonts w:ascii="Times New Roman" w:hAnsi="Times New Roman"/>
                <w:b/>
                <w:sz w:val="14"/>
                <w:szCs w:val="14"/>
              </w:rPr>
            </w:pPr>
            <w:proofErr w:type="spellStart"/>
            <w:r w:rsidRPr="00F75A62">
              <w:rPr>
                <w:rFonts w:ascii="Times New Roman" w:hAnsi="Times New Roman"/>
                <w:b/>
                <w:sz w:val="14"/>
                <w:szCs w:val="14"/>
              </w:rPr>
              <w:t>Riferimento</w:t>
            </w:r>
            <w:proofErr w:type="spellEnd"/>
            <w:r w:rsidRPr="00F75A62">
              <w:rPr>
                <w:rFonts w:ascii="Times New Roman" w:hAnsi="Times New Roman"/>
                <w:b/>
                <w:sz w:val="14"/>
                <w:szCs w:val="14"/>
              </w:rPr>
              <w:t xml:space="preserve"> per </w:t>
            </w:r>
            <w:proofErr w:type="spellStart"/>
            <w:r w:rsidRPr="00F75A62">
              <w:rPr>
                <w:rFonts w:ascii="Times New Roman" w:hAnsi="Times New Roman"/>
                <w:b/>
                <w:sz w:val="14"/>
                <w:szCs w:val="14"/>
              </w:rPr>
              <w:t>i</w:t>
            </w:r>
            <w:proofErr w:type="spellEnd"/>
            <w:r w:rsidRPr="00F75A62">
              <w:rPr>
                <w:rFonts w:ascii="Times New Roman" w:hAnsi="Times New Roman"/>
                <w:b/>
                <w:sz w:val="14"/>
                <w:szCs w:val="14"/>
              </w:rPr>
              <w:t xml:space="preserve"> </w:t>
            </w:r>
            <w:proofErr w:type="spellStart"/>
            <w:r w:rsidRPr="00F75A62">
              <w:rPr>
                <w:rFonts w:ascii="Times New Roman" w:hAnsi="Times New Roman"/>
                <w:b/>
                <w:sz w:val="14"/>
                <w:szCs w:val="14"/>
              </w:rPr>
              <w:t>giustificativi</w:t>
            </w:r>
            <w:proofErr w:type="spellEnd"/>
          </w:p>
        </w:tc>
        <w:tc>
          <w:tcPr>
            <w:tcW w:w="2034" w:type="pct"/>
            <w:gridSpan w:val="4"/>
            <w:vAlign w:val="center"/>
          </w:tcPr>
          <w:p w:rsidR="00F75A62" w:rsidRPr="00F75A62" w:rsidRDefault="00F75A62" w:rsidP="00490CB1">
            <w:pPr>
              <w:spacing w:after="120"/>
              <w:rPr>
                <w:rFonts w:ascii="Times New Roman" w:hAnsi="Times New Roman"/>
                <w:sz w:val="14"/>
                <w:szCs w:val="14"/>
              </w:rPr>
            </w:pPr>
          </w:p>
        </w:tc>
        <w:tc>
          <w:tcPr>
            <w:tcW w:w="800" w:type="pct"/>
          </w:tcPr>
          <w:p w:rsidR="00F75A62" w:rsidRPr="00F75A62" w:rsidRDefault="00F75A62" w:rsidP="00490CB1">
            <w:pPr>
              <w:spacing w:after="120"/>
              <w:rPr>
                <w:rFonts w:ascii="Times New Roman" w:hAnsi="Times New Roman"/>
                <w:sz w:val="14"/>
                <w:szCs w:val="14"/>
              </w:rPr>
            </w:pPr>
          </w:p>
        </w:tc>
      </w:tr>
      <w:tr w:rsidR="00F75A62" w:rsidRPr="00530774" w:rsidTr="00490CB1">
        <w:tc>
          <w:tcPr>
            <w:tcW w:w="2166" w:type="pct"/>
            <w:gridSpan w:val="4"/>
            <w:vAlign w:val="center"/>
          </w:tcPr>
          <w:p w:rsidR="00F75A62" w:rsidRPr="00F75A62" w:rsidRDefault="00F75A62" w:rsidP="00490CB1">
            <w:pPr>
              <w:spacing w:after="120"/>
              <w:jc w:val="center"/>
              <w:rPr>
                <w:rFonts w:ascii="Times New Roman" w:hAnsi="Times New Roman"/>
                <w:b/>
                <w:sz w:val="14"/>
                <w:szCs w:val="14"/>
              </w:rPr>
            </w:pPr>
          </w:p>
        </w:tc>
        <w:tc>
          <w:tcPr>
            <w:tcW w:w="2034" w:type="pct"/>
            <w:gridSpan w:val="4"/>
            <w:vAlign w:val="center"/>
          </w:tcPr>
          <w:p w:rsidR="00F75A62" w:rsidRPr="00F75A62" w:rsidRDefault="00F75A62" w:rsidP="00490CB1">
            <w:pPr>
              <w:spacing w:after="120"/>
              <w:rPr>
                <w:rFonts w:ascii="Times New Roman" w:hAnsi="Times New Roman"/>
                <w:b/>
                <w:i/>
                <w:sz w:val="14"/>
                <w:szCs w:val="14"/>
              </w:rPr>
            </w:pPr>
            <w:proofErr w:type="spellStart"/>
            <w:r w:rsidRPr="00F75A62">
              <w:rPr>
                <w:rFonts w:ascii="Times New Roman" w:hAnsi="Times New Roman"/>
                <w:b/>
                <w:i/>
                <w:sz w:val="14"/>
                <w:szCs w:val="14"/>
              </w:rPr>
              <w:t>Azione</w:t>
            </w:r>
            <w:proofErr w:type="spellEnd"/>
            <w:r w:rsidRPr="00F75A62">
              <w:rPr>
                <w:rFonts w:ascii="Times New Roman" w:hAnsi="Times New Roman"/>
                <w:b/>
                <w:i/>
                <w:sz w:val="14"/>
                <w:szCs w:val="14"/>
              </w:rPr>
              <w:t xml:space="preserve"> 1) – </w:t>
            </w:r>
            <w:proofErr w:type="spellStart"/>
            <w:r w:rsidRPr="00F75A62">
              <w:rPr>
                <w:rFonts w:ascii="Times New Roman" w:hAnsi="Times New Roman"/>
                <w:b/>
                <w:i/>
                <w:sz w:val="14"/>
                <w:szCs w:val="14"/>
              </w:rPr>
              <w:t>Gestione</w:t>
            </w:r>
            <w:proofErr w:type="spellEnd"/>
            <w:r w:rsidRPr="00F75A62">
              <w:rPr>
                <w:rFonts w:ascii="Times New Roman" w:hAnsi="Times New Roman"/>
                <w:b/>
                <w:i/>
                <w:sz w:val="14"/>
                <w:szCs w:val="14"/>
              </w:rPr>
              <w:t xml:space="preserve"> </w:t>
            </w:r>
            <w:proofErr w:type="spellStart"/>
            <w:r w:rsidRPr="00F75A62">
              <w:rPr>
                <w:rFonts w:ascii="Times New Roman" w:hAnsi="Times New Roman"/>
                <w:b/>
                <w:i/>
                <w:sz w:val="14"/>
                <w:szCs w:val="14"/>
              </w:rPr>
              <w:t>aziendale</w:t>
            </w:r>
            <w:proofErr w:type="spellEnd"/>
            <w:r w:rsidRPr="00F75A62">
              <w:rPr>
                <w:rFonts w:ascii="Times New Roman" w:hAnsi="Times New Roman"/>
                <w:b/>
                <w:i/>
                <w:sz w:val="14"/>
                <w:szCs w:val="14"/>
              </w:rPr>
              <w:t xml:space="preserve"> </w:t>
            </w:r>
          </w:p>
        </w:tc>
        <w:tc>
          <w:tcPr>
            <w:tcW w:w="800" w:type="pct"/>
          </w:tcPr>
          <w:p w:rsidR="00F75A62" w:rsidRPr="00F75A62" w:rsidRDefault="00F75A62" w:rsidP="00490CB1">
            <w:pPr>
              <w:keepNext/>
              <w:spacing w:after="120"/>
              <w:outlineLvl w:val="0"/>
              <w:rPr>
                <w:rFonts w:ascii="Times New Roman" w:hAnsi="Times New Roman"/>
                <w:b/>
                <w:i/>
                <w:sz w:val="14"/>
                <w:szCs w:val="14"/>
              </w:rPr>
            </w:pPr>
          </w:p>
        </w:tc>
      </w:tr>
      <w:tr w:rsidR="00F75A62" w:rsidRPr="00F75A62" w:rsidTr="00490CB1">
        <w:trPr>
          <w:trHeight w:val="2769"/>
        </w:trPr>
        <w:tc>
          <w:tcPr>
            <w:tcW w:w="462" w:type="pct"/>
          </w:tcPr>
          <w:p w:rsidR="00F75A62" w:rsidRPr="00F75A62" w:rsidRDefault="00F75A62" w:rsidP="00490CB1">
            <w:pPr>
              <w:pStyle w:val="Paragrafoelenco1"/>
              <w:spacing w:after="120" w:line="276" w:lineRule="auto"/>
              <w:ind w:left="0"/>
              <w:jc w:val="both"/>
              <w:rPr>
                <w:sz w:val="14"/>
                <w:szCs w:val="14"/>
              </w:rPr>
            </w:pPr>
            <w:r w:rsidRPr="00F75A62">
              <w:rPr>
                <w:sz w:val="14"/>
                <w:szCs w:val="14"/>
              </w:rPr>
              <w:t>Atto C18 –</w:t>
            </w:r>
          </w:p>
          <w:p w:rsidR="00F75A62" w:rsidRPr="00F75A62" w:rsidRDefault="00F75A62" w:rsidP="00490CB1">
            <w:pPr>
              <w:pStyle w:val="Paragrafoelenco1"/>
              <w:spacing w:after="120" w:line="276" w:lineRule="auto"/>
              <w:ind w:left="0"/>
              <w:jc w:val="both"/>
              <w:rPr>
                <w:sz w:val="14"/>
                <w:szCs w:val="14"/>
              </w:rPr>
            </w:pPr>
            <w:r w:rsidRPr="00F75A62">
              <w:rPr>
                <w:sz w:val="14"/>
                <w:szCs w:val="14"/>
              </w:rPr>
              <w:t>Dir98/58/CE del Consiglio del 20 luglio 1998, riguardante la protezione degli animali negli allevamenti.</w:t>
            </w:r>
          </w:p>
        </w:tc>
        <w:tc>
          <w:tcPr>
            <w:tcW w:w="523" w:type="pct"/>
          </w:tcPr>
          <w:p w:rsidR="00F75A62" w:rsidRPr="00F75A62" w:rsidRDefault="00F75A62" w:rsidP="00490CB1">
            <w:pPr>
              <w:pStyle w:val="Paragrafoelenco1"/>
              <w:spacing w:after="120" w:line="276" w:lineRule="auto"/>
              <w:ind w:left="0"/>
              <w:jc w:val="both"/>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jc w:val="both"/>
              <w:rPr>
                <w:sz w:val="14"/>
                <w:szCs w:val="14"/>
              </w:rPr>
            </w:pPr>
            <w:r w:rsidRPr="00F75A62">
              <w:rPr>
                <w:sz w:val="14"/>
                <w:szCs w:val="14"/>
              </w:rPr>
              <w:t>Circolare Ministero della Salute n.10 del 5 novembre 2001</w:t>
            </w:r>
            <w:r w:rsidRPr="00F75A62">
              <w:rPr>
                <w:sz w:val="14"/>
                <w:szCs w:val="14"/>
              </w:rPr>
              <w:pict>
                <v:rect id="_x0000_i1090" style="width:0;height:1.5pt" o:hrstd="t" o:hr="t" fillcolor="#aaa" stroked="f">
                  <v:imagedata r:id="rId13" o:title=""/>
                </v:rect>
              </w:pict>
            </w:r>
          </w:p>
          <w:p w:rsidR="00F75A62" w:rsidRPr="00F75A62" w:rsidRDefault="00F75A62" w:rsidP="00490CB1">
            <w:pPr>
              <w:pStyle w:val="Paragrafoelenco1"/>
              <w:spacing w:after="120" w:line="276" w:lineRule="auto"/>
              <w:ind w:left="0"/>
              <w:jc w:val="both"/>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vAlign w:val="center"/>
          </w:tcPr>
          <w:p w:rsidR="00F75A62" w:rsidRPr="00F75A62" w:rsidRDefault="00F75A62" w:rsidP="00490CB1">
            <w:pPr>
              <w:spacing w:after="120"/>
              <w:jc w:val="left"/>
              <w:rPr>
                <w:rFonts w:ascii="Times New Roman" w:eastAsia="Calibri" w:hAnsi="Times New Roman"/>
                <w:sz w:val="14"/>
                <w:szCs w:val="14"/>
              </w:rPr>
            </w:pPr>
            <w:proofErr w:type="spellStart"/>
            <w:r w:rsidRPr="00F75A62">
              <w:rPr>
                <w:rFonts w:ascii="Times New Roman" w:hAnsi="Times New Roman"/>
                <w:sz w:val="14"/>
                <w:szCs w:val="14"/>
              </w:rPr>
              <w:t>Personale</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di</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stalla</w:t>
            </w:r>
            <w:proofErr w:type="spellEnd"/>
          </w:p>
        </w:tc>
        <w:tc>
          <w:tcPr>
            <w:tcW w:w="807" w:type="pct"/>
            <w:gridSpan w:val="2"/>
          </w:tcPr>
          <w:p w:rsidR="00F75A62" w:rsidRPr="00F75A62" w:rsidRDefault="00F75A62" w:rsidP="00490CB1">
            <w:pPr>
              <w:spacing w:after="120"/>
              <w:jc w:val="left"/>
              <w:rPr>
                <w:rFonts w:ascii="Times New Roman" w:eastAsia="Calibri" w:hAnsi="Times New Roman"/>
                <w:i/>
                <w:sz w:val="14"/>
                <w:szCs w:val="14"/>
                <w:lang w:val="it-IT"/>
              </w:rPr>
            </w:pPr>
            <w:r w:rsidRPr="00F75A62">
              <w:rPr>
                <w:rFonts w:ascii="Times New Roman" w:hAnsi="Times New Roman"/>
                <w:i/>
                <w:sz w:val="14"/>
                <w:szCs w:val="14"/>
                <w:lang w:val="it-IT"/>
              </w:rPr>
              <w:t>Addetti in numero sufficiente, aventi adeguate capacità, conoscenze e competenze professionali.</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sz w:val="14"/>
                <w:szCs w:val="14"/>
                <w:lang w:val="it-IT"/>
              </w:rPr>
              <w:t>Attestato di partecipazione al corso base di informazione sul benessere animale</w:t>
            </w:r>
          </w:p>
        </w:tc>
        <w:tc>
          <w:tcPr>
            <w:tcW w:w="720" w:type="pct"/>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 xml:space="preserve">1.4.1. - Processo di adattamento alle innovazioni introdotte, acquisizione e trasferimento del </w:t>
            </w:r>
            <w:r w:rsidRPr="00F75A62">
              <w:rPr>
                <w:rFonts w:ascii="Times New Roman" w:hAnsi="Times New Roman"/>
                <w:b/>
                <w:i/>
                <w:sz w:val="14"/>
                <w:szCs w:val="14"/>
                <w:lang w:val="it-IT"/>
              </w:rPr>
              <w:t>know-how</w:t>
            </w:r>
            <w:r w:rsidRPr="00F75A62">
              <w:rPr>
                <w:rFonts w:ascii="Times New Roman" w:hAnsi="Times New Roman"/>
                <w:b/>
                <w:sz w:val="14"/>
                <w:szCs w:val="14"/>
                <w:lang w:val="it-IT"/>
              </w:rPr>
              <w:t>, attraverso l’obbligo di partecipazione a corsi di formazione e aggiornamento su tematiche correlate al benessere animale. Ciascun addetto deve partecipare ad almeno 20 ore di formazione nel periodo di riferimento dell’impegno.</w:t>
            </w:r>
          </w:p>
        </w:tc>
        <w:tc>
          <w:tcPr>
            <w:tcW w:w="800" w:type="pct"/>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Non remunerato il costo dei corsi di formazione</w:t>
            </w:r>
            <w:r w:rsidRPr="00F75A62">
              <w:rPr>
                <w:rFonts w:ascii="Times New Roman" w:hAnsi="Times New Roman"/>
                <w:sz w:val="14"/>
                <w:szCs w:val="14"/>
              </w:rPr>
              <w:pict>
                <v:rect id="_x0000_i1091" style="width:0;height:1.5pt" o:hrstd="t" o:hr="t" fillcolor="#aaa" stroked="f">
                  <v:imagedata r:id="rId14" o:title=""/>
                </v:rect>
              </w:pic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Remunerato l’impegno orario per il tempo sottratto al lavoro derivante dalla frequentazione di corsi di aggiornamento/formazione e acquisizione di know-how, etc.</w:t>
            </w:r>
          </w:p>
        </w:tc>
      </w:tr>
      <w:tr w:rsidR="00F75A62" w:rsidRPr="00F75A62" w:rsidTr="00490CB1">
        <w:trPr>
          <w:trHeight w:val="1953"/>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 Atto C18-</w:t>
            </w:r>
          </w:p>
          <w:p w:rsidR="00F75A62" w:rsidRPr="00F75A62" w:rsidRDefault="00F75A62" w:rsidP="00490CB1">
            <w:pPr>
              <w:pStyle w:val="Paragrafoelenco1"/>
              <w:spacing w:after="120" w:line="276" w:lineRule="auto"/>
              <w:ind w:left="0"/>
              <w:rPr>
                <w:sz w:val="14"/>
                <w:szCs w:val="14"/>
              </w:rPr>
            </w:pPr>
            <w:r w:rsidRPr="00F75A62">
              <w:rPr>
                <w:sz w:val="14"/>
                <w:szCs w:val="14"/>
              </w:rPr>
              <w:t xml:space="preserve">Direttiva 98/58/CE del 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r w:rsidRPr="00F75A62">
              <w:rPr>
                <w:sz w:val="14"/>
                <w:szCs w:val="14"/>
              </w:rPr>
              <w:pict>
                <v:rect id="_x0000_i1092"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vMerge w:val="restart"/>
            <w:vAlign w:val="center"/>
          </w:tcPr>
          <w:p w:rsidR="00F75A62" w:rsidRPr="00F75A62" w:rsidRDefault="00F75A62" w:rsidP="00490CB1">
            <w:pPr>
              <w:spacing w:after="120"/>
              <w:jc w:val="left"/>
              <w:rPr>
                <w:rFonts w:ascii="Times New Roman" w:hAnsi="Times New Roman"/>
                <w:sz w:val="14"/>
                <w:szCs w:val="14"/>
              </w:rPr>
            </w:pPr>
            <w:r w:rsidRPr="00F75A62">
              <w:rPr>
                <w:rFonts w:ascii="Times New Roman" w:hAnsi="Times New Roman"/>
                <w:sz w:val="14"/>
                <w:szCs w:val="14"/>
              </w:rPr>
              <w:t xml:space="preserve">Management </w:t>
            </w:r>
            <w:proofErr w:type="spellStart"/>
            <w:r w:rsidRPr="00F75A62">
              <w:rPr>
                <w:rFonts w:ascii="Times New Roman" w:hAnsi="Times New Roman"/>
                <w:sz w:val="14"/>
                <w:szCs w:val="14"/>
              </w:rPr>
              <w:t>aziendale</w:t>
            </w:r>
            <w:proofErr w:type="spellEnd"/>
          </w:p>
        </w:tc>
        <w:tc>
          <w:tcPr>
            <w:tcW w:w="807" w:type="pct"/>
            <w:gridSpan w:val="2"/>
            <w:vMerge w:val="restart"/>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Nessun difetto di funzionamento negli impianti e delle attrezzature indispensabili alla salute e al benessere degli animali, i quali devono essere ispezionati almeno una volta al giorno ed eventuali difetti vanno eliminati il prima possibile. </w:t>
            </w:r>
          </w:p>
          <w:p w:rsidR="00F75A62" w:rsidRPr="00F75A62" w:rsidRDefault="00F75A62" w:rsidP="00490CB1">
            <w:pPr>
              <w:spacing w:after="120"/>
              <w:jc w:val="left"/>
              <w:rPr>
                <w:rFonts w:ascii="Times New Roman" w:hAnsi="Times New Roman"/>
                <w:i/>
                <w:sz w:val="14"/>
                <w:szCs w:val="14"/>
              </w:rPr>
            </w:pPr>
            <w:r w:rsidRPr="00F75A62">
              <w:rPr>
                <w:rFonts w:ascii="Times New Roman" w:hAnsi="Times New Roman"/>
                <w:i/>
                <w:sz w:val="14"/>
                <w:szCs w:val="14"/>
              </w:rPr>
              <w:pict>
                <v:rect id="_x0000_i1094" style="width:0;height:1.5pt" o:hrstd="t" o:hr="t" fillcolor="#aaa" stroked="f">
                  <v:imagedata r:id="rId13" o:title=""/>
                </v:rect>
              </w:pic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Assenza di manutenzione programmata degli impianti di mungitura ad opera di personale specializzato..</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Prassi di effettuare manutenzione occasionale e non  programmata </w:t>
            </w:r>
            <w:r w:rsidRPr="00F75A62">
              <w:rPr>
                <w:rFonts w:ascii="Times New Roman" w:hAnsi="Times New Roman"/>
                <w:i/>
                <w:sz w:val="14"/>
                <w:szCs w:val="14"/>
                <w:lang w:val="it-IT"/>
              </w:rPr>
              <w:lastRenderedPageBreak/>
              <w:t>degli impianti ed attrezzature da parte di personale interno dell'azienda (1 volta/anno).</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Assenza di </w:t>
            </w:r>
            <w:proofErr w:type="spellStart"/>
            <w:r w:rsidRPr="00F75A62">
              <w:rPr>
                <w:rFonts w:ascii="Times New Roman" w:hAnsi="Times New Roman"/>
                <w:i/>
                <w:sz w:val="14"/>
                <w:szCs w:val="14"/>
                <w:lang w:val="it-IT"/>
              </w:rPr>
              <w:t>check-lists</w:t>
            </w:r>
            <w:proofErr w:type="spellEnd"/>
            <w:r w:rsidRPr="00F75A62">
              <w:rPr>
                <w:rFonts w:ascii="Times New Roman" w:hAnsi="Times New Roman"/>
                <w:i/>
                <w:sz w:val="14"/>
                <w:szCs w:val="14"/>
                <w:lang w:val="it-IT"/>
              </w:rPr>
              <w:t xml:space="preserve"> programmate di analisi del management e del benessere animale </w:t>
            </w:r>
          </w:p>
        </w:tc>
        <w:tc>
          <w:tcPr>
            <w:tcW w:w="720" w:type="pct"/>
            <w:vMerge w:val="restart"/>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lastRenderedPageBreak/>
              <w:t xml:space="preserve">1.4.2. - Introduzione o incremento del monitoraggio e/o della manutenzione programmata degli impianti, delle attrezzature  e delle aree al servizio degli animali ad opera di personale specializzato. </w:t>
            </w:r>
          </w:p>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 xml:space="preserve">Per l’ impianto di mungitura la frequenza è prevista almeno semestrale; </w:t>
            </w:r>
          </w:p>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 xml:space="preserve">1.4.3. - La registrazione dei monitoraggi, controlli e delle manutenzioni eseguite è effettuata  su appositi registri o </w:t>
            </w:r>
            <w:proofErr w:type="spellStart"/>
            <w:r w:rsidRPr="00F75A62">
              <w:rPr>
                <w:rFonts w:ascii="Times New Roman" w:hAnsi="Times New Roman"/>
                <w:b/>
                <w:sz w:val="14"/>
                <w:szCs w:val="14"/>
                <w:lang w:val="it-IT"/>
              </w:rPr>
              <w:lastRenderedPageBreak/>
              <w:t>check</w:t>
            </w:r>
            <w:proofErr w:type="spellEnd"/>
            <w:r w:rsidRPr="00F75A62">
              <w:rPr>
                <w:rFonts w:ascii="Times New Roman" w:hAnsi="Times New Roman"/>
                <w:b/>
                <w:sz w:val="14"/>
                <w:szCs w:val="14"/>
                <w:lang w:val="it-IT"/>
              </w:rPr>
              <w:t xml:space="preserve"> </w:t>
            </w:r>
            <w:proofErr w:type="spellStart"/>
            <w:r w:rsidRPr="00F75A62">
              <w:rPr>
                <w:rFonts w:ascii="Times New Roman" w:hAnsi="Times New Roman"/>
                <w:b/>
                <w:sz w:val="14"/>
                <w:szCs w:val="14"/>
                <w:lang w:val="it-IT"/>
              </w:rPr>
              <w:t>-list</w:t>
            </w:r>
            <w:proofErr w:type="spellEnd"/>
            <w:r w:rsidRPr="00F75A62">
              <w:rPr>
                <w:rFonts w:ascii="Times New Roman" w:hAnsi="Times New Roman"/>
                <w:b/>
                <w:sz w:val="14"/>
                <w:szCs w:val="14"/>
                <w:lang w:val="it-IT"/>
              </w:rPr>
              <w:t>.</w:t>
            </w:r>
          </w:p>
        </w:tc>
        <w:tc>
          <w:tcPr>
            <w:tcW w:w="800" w:type="pct"/>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lastRenderedPageBreak/>
              <w:t xml:space="preserve">Non remunerato il costo delle operazioni di manutenzione se effettuato da ditte esterne. </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Non remunerato l’impegno orario per la registrazione obbligatoria dalla condizionalità</w:t>
            </w:r>
            <w:r w:rsidRPr="00F75A62">
              <w:rPr>
                <w:rFonts w:ascii="Times New Roman" w:hAnsi="Times New Roman"/>
                <w:sz w:val="14"/>
                <w:szCs w:val="14"/>
              </w:rPr>
              <w:pict>
                <v:rect id="_x0000_i1093" style="width:0;height:1.5pt" o:hrstd="t" o:hr="t" fillcolor="#aaa" stroked="f">
                  <v:imagedata r:id="rId13" o:title=""/>
                </v:rect>
              </w:pic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Remunerato un controllo dell’impianto mungitura qualora effettuati almeno 2 controlli annui </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(costo di un controllo SCM = 30,00€ + 4 €/gruppo).</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Remunerato l’impegno orario aggiuntivo per il controllo degli </w:t>
            </w:r>
            <w:r w:rsidRPr="00F75A62">
              <w:rPr>
                <w:rFonts w:ascii="Times New Roman" w:hAnsi="Times New Roman"/>
                <w:sz w:val="14"/>
                <w:szCs w:val="14"/>
                <w:lang w:val="it-IT"/>
              </w:rPr>
              <w:lastRenderedPageBreak/>
              <w:t>impianti automatici qualora svolto regolarmente da personale qualificato dell’azienda.</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Remunerato l’impegno orario dedicato alla redazione delle </w:t>
            </w:r>
            <w:proofErr w:type="spellStart"/>
            <w:r w:rsidRPr="00F75A62">
              <w:rPr>
                <w:rFonts w:ascii="Times New Roman" w:hAnsi="Times New Roman"/>
                <w:sz w:val="14"/>
                <w:szCs w:val="14"/>
                <w:lang w:val="it-IT"/>
              </w:rPr>
              <w:t>check-lists</w:t>
            </w:r>
            <w:proofErr w:type="spellEnd"/>
            <w:r w:rsidRPr="00F75A62">
              <w:rPr>
                <w:rFonts w:ascii="Times New Roman" w:hAnsi="Times New Roman"/>
                <w:sz w:val="14"/>
                <w:szCs w:val="14"/>
                <w:lang w:val="it-IT"/>
              </w:rPr>
              <w:t xml:space="preserve"> (</w:t>
            </w:r>
            <w:proofErr w:type="spellStart"/>
            <w:r w:rsidRPr="00F75A62">
              <w:rPr>
                <w:rFonts w:ascii="Times New Roman" w:hAnsi="Times New Roman"/>
                <w:sz w:val="14"/>
                <w:szCs w:val="14"/>
                <w:lang w:val="it-IT"/>
              </w:rPr>
              <w:t>Det</w:t>
            </w:r>
            <w:proofErr w:type="spellEnd"/>
            <w:r w:rsidRPr="00F75A62">
              <w:rPr>
                <w:rFonts w:ascii="Times New Roman" w:hAnsi="Times New Roman"/>
                <w:sz w:val="14"/>
                <w:szCs w:val="14"/>
                <w:lang w:val="it-IT"/>
              </w:rPr>
              <w:t>..Regionale 4300 e scheda ANI 35L/2000) 8 ore tecnico/anno o 3€/UBA e l’impegno orario per il tempo da dedicare alla registrazione dei dati ed all’archiviazione dei documenti 10 ore/anno/azienda</w:t>
            </w:r>
          </w:p>
        </w:tc>
      </w:tr>
      <w:tr w:rsidR="00F75A62" w:rsidRPr="00530774" w:rsidTr="00490CB1">
        <w:trPr>
          <w:trHeight w:val="2500"/>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lastRenderedPageBreak/>
              <w:t xml:space="preserve">Atto C16 -Direttiva 91/629/CEE del Consiglio del 19 novembre 1991 e successive modifiche (Dir 97/2/CE, </w:t>
            </w:r>
            <w:proofErr w:type="spellStart"/>
            <w:r w:rsidRPr="00F75A62">
              <w:rPr>
                <w:sz w:val="14"/>
                <w:szCs w:val="14"/>
              </w:rPr>
              <w:t>Dec</w:t>
            </w:r>
            <w:proofErr w:type="spellEnd"/>
            <w:r w:rsidRPr="00F75A62">
              <w:rPr>
                <w:sz w:val="14"/>
                <w:szCs w:val="14"/>
              </w:rPr>
              <w:t xml:space="preserve"> 97/182/CE), che stabilisce le norme minime per la protezione dei vitelli.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30 dicembre 1992 n.533, attuazione della Direttiva 91/629/CEE che stabilisce le norme minime per la protezione dei vitelli e succ. modif. (</w:t>
            </w:r>
            <w:proofErr w:type="spellStart"/>
            <w:r w:rsidRPr="00F75A62">
              <w:rPr>
                <w:sz w:val="14"/>
                <w:szCs w:val="14"/>
              </w:rPr>
              <w:t>Dl.vo</w:t>
            </w:r>
            <w:proofErr w:type="spellEnd"/>
            <w:r w:rsidRPr="00F75A62">
              <w:rPr>
                <w:sz w:val="14"/>
                <w:szCs w:val="14"/>
              </w:rPr>
              <w:t xml:space="preserve"> 331/98)</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Nota del Ministero della Sanità </w:t>
            </w:r>
            <w:proofErr w:type="spellStart"/>
            <w:r w:rsidRPr="00F75A62">
              <w:rPr>
                <w:sz w:val="14"/>
                <w:szCs w:val="14"/>
              </w:rPr>
              <w:t>prot</w:t>
            </w:r>
            <w:proofErr w:type="spellEnd"/>
            <w:r w:rsidRPr="00F75A62">
              <w:rPr>
                <w:sz w:val="14"/>
                <w:szCs w:val="14"/>
              </w:rPr>
              <w:t>. DGVA/10/27232 – procedura del 25/7/2006</w:t>
            </w:r>
          </w:p>
          <w:p w:rsidR="00F75A62" w:rsidRPr="00F75A62" w:rsidRDefault="00F75A62" w:rsidP="00490CB1">
            <w:pPr>
              <w:pStyle w:val="Paragrafoelenco1"/>
              <w:spacing w:after="120" w:line="276" w:lineRule="auto"/>
              <w:ind w:left="0"/>
              <w:rPr>
                <w:sz w:val="14"/>
                <w:szCs w:val="14"/>
              </w:rPr>
            </w:pP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B</w:t>
            </w:r>
          </w:p>
        </w:tc>
        <w:tc>
          <w:tcPr>
            <w:tcW w:w="507"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807" w:type="pct"/>
            <w:gridSpan w:val="2"/>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720"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800" w:type="pct"/>
          </w:tcPr>
          <w:p w:rsidR="00F75A62" w:rsidRPr="00F75A62" w:rsidRDefault="00F75A62" w:rsidP="00490CB1">
            <w:pPr>
              <w:keepNext/>
              <w:spacing w:after="120"/>
              <w:jc w:val="left"/>
              <w:outlineLvl w:val="0"/>
              <w:rPr>
                <w:rFonts w:ascii="Times New Roman" w:hAnsi="Times New Roman"/>
                <w:sz w:val="14"/>
                <w:szCs w:val="14"/>
              </w:rPr>
            </w:pPr>
          </w:p>
        </w:tc>
      </w:tr>
      <w:tr w:rsidR="00F75A62" w:rsidRPr="00F75A62" w:rsidTr="00490CB1">
        <w:tc>
          <w:tcPr>
            <w:tcW w:w="462" w:type="pct"/>
            <w:vAlign w:val="center"/>
          </w:tcPr>
          <w:p w:rsidR="00F75A62" w:rsidRPr="00F75A62" w:rsidRDefault="00F75A62" w:rsidP="00490CB1">
            <w:pPr>
              <w:keepNext/>
              <w:spacing w:after="120"/>
              <w:outlineLvl w:val="0"/>
              <w:rPr>
                <w:rFonts w:ascii="Times New Roman" w:hAnsi="Times New Roman"/>
                <w:b/>
                <w:sz w:val="14"/>
                <w:szCs w:val="14"/>
              </w:rPr>
            </w:pPr>
          </w:p>
        </w:tc>
        <w:tc>
          <w:tcPr>
            <w:tcW w:w="523" w:type="pct"/>
            <w:vAlign w:val="center"/>
          </w:tcPr>
          <w:p w:rsidR="00F75A62" w:rsidRPr="00F75A62" w:rsidRDefault="00F75A62" w:rsidP="00490CB1">
            <w:pPr>
              <w:keepNext/>
              <w:spacing w:after="120"/>
              <w:outlineLvl w:val="0"/>
              <w:rPr>
                <w:rFonts w:ascii="Times New Roman" w:hAnsi="Times New Roman"/>
                <w:b/>
                <w:sz w:val="14"/>
                <w:szCs w:val="14"/>
              </w:rPr>
            </w:pPr>
          </w:p>
        </w:tc>
        <w:tc>
          <w:tcPr>
            <w:tcW w:w="584" w:type="pct"/>
            <w:vAlign w:val="center"/>
          </w:tcPr>
          <w:p w:rsidR="00F75A62" w:rsidRPr="00F75A62" w:rsidRDefault="00F75A62" w:rsidP="00490CB1">
            <w:pPr>
              <w:keepNext/>
              <w:spacing w:after="120"/>
              <w:outlineLvl w:val="0"/>
              <w:rPr>
                <w:rFonts w:ascii="Times New Roman" w:hAnsi="Times New Roman"/>
                <w:b/>
                <w:sz w:val="14"/>
                <w:szCs w:val="14"/>
              </w:rPr>
            </w:pPr>
          </w:p>
        </w:tc>
        <w:tc>
          <w:tcPr>
            <w:tcW w:w="597" w:type="pct"/>
            <w:vAlign w:val="center"/>
          </w:tcPr>
          <w:p w:rsidR="00F75A62" w:rsidRPr="00F75A62" w:rsidRDefault="00F75A62" w:rsidP="00490CB1">
            <w:pPr>
              <w:keepNext/>
              <w:spacing w:after="120"/>
              <w:outlineLvl w:val="0"/>
              <w:rPr>
                <w:rFonts w:ascii="Times New Roman" w:hAnsi="Times New Roman"/>
                <w:b/>
                <w:sz w:val="14"/>
                <w:szCs w:val="14"/>
              </w:rPr>
            </w:pPr>
          </w:p>
        </w:tc>
        <w:tc>
          <w:tcPr>
            <w:tcW w:w="2034" w:type="pct"/>
            <w:gridSpan w:val="4"/>
            <w:vAlign w:val="center"/>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i/>
                <w:sz w:val="14"/>
                <w:szCs w:val="14"/>
                <w:lang w:val="it-IT"/>
              </w:rPr>
              <w:t xml:space="preserve">Azione 2) – Sistemi di allevamento e condizioni di stabulazione </w:t>
            </w:r>
          </w:p>
        </w:tc>
        <w:tc>
          <w:tcPr>
            <w:tcW w:w="800" w:type="pct"/>
          </w:tcPr>
          <w:p w:rsidR="00F75A62" w:rsidRPr="00F75A62" w:rsidRDefault="00F75A62" w:rsidP="00490CB1">
            <w:pPr>
              <w:spacing w:after="120"/>
              <w:jc w:val="left"/>
              <w:rPr>
                <w:rFonts w:ascii="Times New Roman" w:hAnsi="Times New Roman"/>
                <w:b/>
                <w:i/>
                <w:sz w:val="14"/>
                <w:szCs w:val="14"/>
                <w:lang w:val="it-IT"/>
              </w:rPr>
            </w:pPr>
          </w:p>
        </w:tc>
      </w:tr>
      <w:tr w:rsidR="00F75A62" w:rsidRPr="00F75A62" w:rsidTr="00490CB1">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Atto C18 - Direttiva 98/58/CE del 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p>
          <w:p w:rsidR="00F75A62" w:rsidRPr="00F75A62" w:rsidRDefault="00F75A62" w:rsidP="00490CB1">
            <w:pPr>
              <w:pStyle w:val="Paragrafoelenco1"/>
              <w:spacing w:after="120" w:line="276" w:lineRule="auto"/>
              <w:ind w:left="0"/>
              <w:rPr>
                <w:sz w:val="14"/>
                <w:szCs w:val="14"/>
              </w:rPr>
            </w:pPr>
            <w:r w:rsidRPr="00F75A62">
              <w:rPr>
                <w:sz w:val="14"/>
                <w:szCs w:val="14"/>
              </w:rPr>
              <w:pict>
                <v:rect id="_x0000_i1095"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vAlign w:val="center"/>
          </w:tcPr>
          <w:p w:rsidR="00F75A62" w:rsidRPr="00F75A62" w:rsidRDefault="00F75A62" w:rsidP="00490CB1">
            <w:pPr>
              <w:spacing w:after="120"/>
              <w:jc w:val="left"/>
              <w:rPr>
                <w:rFonts w:ascii="Times New Roman" w:hAnsi="Times New Roman"/>
                <w:sz w:val="14"/>
                <w:szCs w:val="14"/>
              </w:rPr>
            </w:pPr>
            <w:proofErr w:type="spellStart"/>
            <w:r w:rsidRPr="00F75A62">
              <w:rPr>
                <w:rFonts w:ascii="Times New Roman" w:hAnsi="Times New Roman"/>
                <w:sz w:val="14"/>
                <w:szCs w:val="14"/>
              </w:rPr>
              <w:t>Sistema</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di</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allevamento</w:t>
            </w:r>
            <w:proofErr w:type="spellEnd"/>
          </w:p>
        </w:tc>
        <w:tc>
          <w:tcPr>
            <w:tcW w:w="807" w:type="pct"/>
            <w:gridSpan w:val="2"/>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Assenza di animali ai quali non è assicurata libertà di movimento tale da evitare lesioni o inutili sofferenze. </w:t>
            </w:r>
            <w:r w:rsidRPr="00F75A62">
              <w:rPr>
                <w:rFonts w:ascii="Times New Roman" w:hAnsi="Times New Roman"/>
                <w:i/>
                <w:sz w:val="14"/>
                <w:szCs w:val="14"/>
              </w:rPr>
              <w:pict>
                <v:rect id="_x0000_i1096" style="width:0;height:1.5pt" o:hrstd="t" o:hr="t" fillcolor="#aaa" stroked="f">
                  <v:imagedata r:id="rId13" o:title=""/>
                </v:rect>
              </w:pict>
            </w:r>
          </w:p>
          <w:p w:rsidR="00F75A62" w:rsidRPr="00F75A62" w:rsidRDefault="00F75A62" w:rsidP="00490CB1">
            <w:pPr>
              <w:spacing w:after="120"/>
              <w:jc w:val="left"/>
              <w:rPr>
                <w:rFonts w:ascii="Times New Roman" w:eastAsia="Times" w:hAnsi="Times New Roman"/>
                <w:sz w:val="14"/>
                <w:szCs w:val="14"/>
                <w:lang w:val="it-IT"/>
              </w:rPr>
            </w:pPr>
            <w:r w:rsidRPr="00F75A62">
              <w:rPr>
                <w:rFonts w:ascii="Times New Roman" w:hAnsi="Times New Roman"/>
                <w:i/>
                <w:sz w:val="14"/>
                <w:szCs w:val="14"/>
                <w:lang w:val="it-IT"/>
              </w:rPr>
              <w:t>Nella gran parte degli allevamenti di razze specializzate da latte è stato progressivamente abbandonato il pascolamento per le categorie in lattazione</w:t>
            </w:r>
            <w:r w:rsidRPr="00F75A62">
              <w:rPr>
                <w:rFonts w:ascii="Times New Roman" w:hAnsi="Times New Roman"/>
                <w:sz w:val="14"/>
                <w:szCs w:val="14"/>
                <w:lang w:val="it-IT"/>
              </w:rPr>
              <w:t xml:space="preserve"> </w:t>
            </w:r>
          </w:p>
        </w:tc>
        <w:tc>
          <w:tcPr>
            <w:tcW w:w="720" w:type="pct"/>
          </w:tcPr>
          <w:p w:rsidR="00F75A62" w:rsidRPr="00F75A62" w:rsidRDefault="00F75A62" w:rsidP="00490CB1">
            <w:pPr>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2.4.1. - Passaggio dall’allevamento stallino confinato a quello estensivo o misto con introduzione di un periodo di pascolamento per tutte le categorie allevate non inferiore a 75 giorni/capo .</w:t>
            </w:r>
          </w:p>
        </w:tc>
        <w:tc>
          <w:tcPr>
            <w:tcW w:w="800" w:type="pct"/>
          </w:tcPr>
          <w:p w:rsidR="00F75A62" w:rsidRPr="00F75A62" w:rsidRDefault="00F75A62" w:rsidP="00490CB1">
            <w:pPr>
              <w:spacing w:after="120"/>
              <w:jc w:val="left"/>
              <w:rPr>
                <w:rFonts w:ascii="Times New Roman" w:eastAsia="Times" w:hAnsi="Times New Roman"/>
                <w:sz w:val="14"/>
                <w:szCs w:val="14"/>
                <w:lang w:val="it-IT"/>
              </w:rPr>
            </w:pPr>
            <w:r w:rsidRPr="00F75A62">
              <w:rPr>
                <w:rFonts w:ascii="Times New Roman" w:hAnsi="Times New Roman"/>
                <w:sz w:val="14"/>
                <w:szCs w:val="14"/>
                <w:lang w:val="it-IT"/>
              </w:rPr>
              <w:t>Remunerato</w:t>
            </w:r>
          </w:p>
          <w:p w:rsidR="00F75A62" w:rsidRPr="00F75A62" w:rsidRDefault="00F75A62" w:rsidP="00490CB1">
            <w:pPr>
              <w:spacing w:after="120"/>
              <w:jc w:val="left"/>
              <w:rPr>
                <w:rFonts w:ascii="Times New Roman" w:eastAsia="Times" w:hAnsi="Times New Roman"/>
                <w:sz w:val="14"/>
                <w:szCs w:val="14"/>
                <w:lang w:val="it-IT"/>
              </w:rPr>
            </w:pPr>
            <w:r w:rsidRPr="00F75A62">
              <w:rPr>
                <w:rFonts w:ascii="Times New Roman" w:hAnsi="Times New Roman"/>
                <w:sz w:val="14"/>
                <w:szCs w:val="14"/>
                <w:lang w:val="it-IT"/>
              </w:rPr>
              <w:t>Impegno orario per il maggior tempo da dedicare alla cura ed al governo degli animali;  incremento della manodopera necessaria per la gestione degli animali; ore impiegate (</w:t>
            </w:r>
            <w:proofErr w:type="spellStart"/>
            <w:r w:rsidRPr="00F75A62">
              <w:rPr>
                <w:rFonts w:ascii="Times New Roman" w:hAnsi="Times New Roman"/>
                <w:sz w:val="14"/>
                <w:szCs w:val="14"/>
                <w:lang w:val="it-IT"/>
              </w:rPr>
              <w:t>guardiania</w:t>
            </w:r>
            <w:proofErr w:type="spellEnd"/>
            <w:r w:rsidRPr="00F75A62">
              <w:rPr>
                <w:rFonts w:ascii="Times New Roman" w:hAnsi="Times New Roman"/>
                <w:sz w:val="14"/>
                <w:szCs w:val="14"/>
                <w:lang w:val="it-IT"/>
              </w:rPr>
              <w:t>, manutenzione pascoli, maggiore pulizia mammella e gestione alimentazione stallina verifica dello stato di salute) non meno di 8 ore al giorno di un operario generico per 75 giorni, per ogni 15 UBA</w:t>
            </w:r>
          </w:p>
        </w:tc>
      </w:tr>
      <w:tr w:rsidR="00F75A62" w:rsidRPr="00530774" w:rsidTr="00490CB1">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Atto C18 - Direttiva 98/58/CE del </w:t>
            </w:r>
            <w:r w:rsidRPr="00F75A62">
              <w:rPr>
                <w:sz w:val="14"/>
                <w:szCs w:val="14"/>
              </w:rPr>
              <w:lastRenderedPageBreak/>
              <w:t xml:space="preserve">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lastRenderedPageBreak/>
              <w:t xml:space="preserve">Decreto Legislativo 26 marzo 2001, n. 146, </w:t>
            </w:r>
            <w:r w:rsidRPr="00F75A62">
              <w:rPr>
                <w:sz w:val="14"/>
                <w:szCs w:val="14"/>
              </w:rPr>
              <w:lastRenderedPageBreak/>
              <w:t>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lastRenderedPageBreak/>
              <w:t xml:space="preserve">Circolare Ministero della Salute n.10 del 5 </w:t>
            </w:r>
            <w:r w:rsidRPr="00F75A62">
              <w:rPr>
                <w:sz w:val="14"/>
                <w:szCs w:val="14"/>
              </w:rPr>
              <w:lastRenderedPageBreak/>
              <w:t>novembre 2001</w:t>
            </w:r>
          </w:p>
          <w:p w:rsidR="00F75A62" w:rsidRPr="00F75A62" w:rsidRDefault="00F75A62" w:rsidP="00490CB1">
            <w:pPr>
              <w:pStyle w:val="Paragrafoelenco1"/>
              <w:spacing w:after="120" w:line="276" w:lineRule="auto"/>
              <w:ind w:left="0"/>
              <w:rPr>
                <w:sz w:val="14"/>
                <w:szCs w:val="14"/>
              </w:rPr>
            </w:pPr>
            <w:r w:rsidRPr="00F75A62">
              <w:rPr>
                <w:sz w:val="14"/>
                <w:szCs w:val="14"/>
              </w:rPr>
              <w:pict>
                <v:rect id="_x0000_i1097"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lastRenderedPageBreak/>
              <w:t>A</w:t>
            </w:r>
          </w:p>
        </w:tc>
        <w:tc>
          <w:tcPr>
            <w:tcW w:w="507" w:type="pct"/>
            <w:vAlign w:val="center"/>
          </w:tcPr>
          <w:p w:rsidR="00F75A62" w:rsidRPr="00F75A62" w:rsidRDefault="00F75A62" w:rsidP="00490CB1">
            <w:pPr>
              <w:spacing w:after="120"/>
              <w:jc w:val="left"/>
              <w:rPr>
                <w:rFonts w:ascii="Times New Roman" w:hAnsi="Times New Roman"/>
                <w:sz w:val="14"/>
                <w:szCs w:val="14"/>
              </w:rPr>
            </w:pPr>
            <w:proofErr w:type="spellStart"/>
            <w:r w:rsidRPr="00F75A62">
              <w:rPr>
                <w:rFonts w:ascii="Times New Roman" w:hAnsi="Times New Roman"/>
                <w:sz w:val="14"/>
                <w:szCs w:val="14"/>
              </w:rPr>
              <w:t>Sistema</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di</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allevamento</w:t>
            </w:r>
            <w:proofErr w:type="spellEnd"/>
          </w:p>
        </w:tc>
        <w:tc>
          <w:tcPr>
            <w:tcW w:w="807" w:type="pct"/>
            <w:gridSpan w:val="2"/>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Agli animali custoditi fuori dei fabbricati deve essere fornito un </w:t>
            </w:r>
            <w:r w:rsidRPr="00F75A62">
              <w:rPr>
                <w:rFonts w:ascii="Times New Roman" w:hAnsi="Times New Roman"/>
                <w:i/>
                <w:sz w:val="14"/>
                <w:szCs w:val="14"/>
                <w:lang w:val="it-IT"/>
              </w:rPr>
              <w:lastRenderedPageBreak/>
              <w:t>riparo adeguato dalle intemperie, dai predatori e dai pericoli per la salute.</w:t>
            </w:r>
          </w:p>
        </w:tc>
        <w:tc>
          <w:tcPr>
            <w:tcW w:w="720" w:type="pct"/>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lastRenderedPageBreak/>
              <w:t xml:space="preserve">2.4.2. - Gli animali dovranno essere tenuti effettivamente </w:t>
            </w:r>
            <w:r w:rsidRPr="00F75A62">
              <w:rPr>
                <w:rFonts w:ascii="Times New Roman" w:hAnsi="Times New Roman"/>
                <w:b/>
                <w:sz w:val="14"/>
                <w:szCs w:val="14"/>
                <w:lang w:val="it-IT"/>
              </w:rPr>
              <w:lastRenderedPageBreak/>
              <w:t xml:space="preserve">all’aperto, compatibilmente con la stagione ed eventuali  condizioni ambientali avverse e dovranno poter disporre di ricoveri la cui capacità di riparo possa essere modulata in base alle condizioni climatiche (ad esempio tettoie coibentate, ripari laterali, ombreggiatura </w:t>
            </w:r>
            <w:proofErr w:type="spellStart"/>
            <w:r w:rsidRPr="00F75A62">
              <w:rPr>
                <w:rFonts w:ascii="Times New Roman" w:hAnsi="Times New Roman"/>
                <w:b/>
                <w:sz w:val="14"/>
                <w:szCs w:val="14"/>
                <w:lang w:val="it-IT"/>
              </w:rPr>
              <w:t>etc</w:t>
            </w:r>
            <w:proofErr w:type="spellEnd"/>
            <w:r w:rsidRPr="00F75A62">
              <w:rPr>
                <w:rFonts w:ascii="Times New Roman" w:hAnsi="Times New Roman"/>
                <w:b/>
                <w:sz w:val="14"/>
                <w:szCs w:val="14"/>
                <w:lang w:val="it-IT"/>
              </w:rPr>
              <w:t xml:space="preserve">) e collocati in zone con sufficiente  capacità drenanti del terreno.  </w:t>
            </w:r>
          </w:p>
        </w:tc>
        <w:tc>
          <w:tcPr>
            <w:tcW w:w="800" w:type="pct"/>
          </w:tcPr>
          <w:p w:rsidR="00F75A62" w:rsidRPr="00F75A62" w:rsidRDefault="00F75A62" w:rsidP="00490CB1">
            <w:pPr>
              <w:spacing w:after="120"/>
              <w:jc w:val="left"/>
              <w:rPr>
                <w:rFonts w:ascii="Times New Roman" w:hAnsi="Times New Roman"/>
                <w:sz w:val="14"/>
                <w:szCs w:val="14"/>
              </w:rPr>
            </w:pPr>
            <w:r w:rsidRPr="00F75A62">
              <w:rPr>
                <w:rFonts w:ascii="Times New Roman" w:hAnsi="Times New Roman"/>
                <w:sz w:val="14"/>
                <w:szCs w:val="14"/>
              </w:rPr>
              <w:lastRenderedPageBreak/>
              <w:t xml:space="preserve">Non </w:t>
            </w:r>
            <w:proofErr w:type="spellStart"/>
            <w:r w:rsidRPr="00F75A62">
              <w:rPr>
                <w:rFonts w:ascii="Times New Roman" w:hAnsi="Times New Roman"/>
                <w:sz w:val="14"/>
                <w:szCs w:val="14"/>
              </w:rPr>
              <w:t>remunerato</w:t>
            </w:r>
            <w:proofErr w:type="spellEnd"/>
            <w:r w:rsidRPr="00F75A62">
              <w:rPr>
                <w:rFonts w:ascii="Times New Roman" w:hAnsi="Times New Roman"/>
                <w:sz w:val="14"/>
                <w:szCs w:val="14"/>
              </w:rPr>
              <w:pict>
                <v:rect id="_x0000_i1098" style="width:0;height:1.5pt" o:hrstd="t" o:hr="t" fillcolor="#aaa" stroked="f">
                  <v:imagedata r:id="rId13" o:title=""/>
                </v:rect>
              </w:pict>
            </w:r>
          </w:p>
          <w:p w:rsidR="00F75A62" w:rsidRPr="00F75A62" w:rsidRDefault="00F75A62" w:rsidP="00490CB1">
            <w:pPr>
              <w:keepNext/>
              <w:spacing w:after="120"/>
              <w:jc w:val="left"/>
              <w:outlineLvl w:val="0"/>
              <w:rPr>
                <w:rFonts w:ascii="Times New Roman" w:hAnsi="Times New Roman"/>
                <w:sz w:val="14"/>
                <w:szCs w:val="14"/>
              </w:rPr>
            </w:pPr>
          </w:p>
        </w:tc>
      </w:tr>
      <w:tr w:rsidR="00F75A62" w:rsidRPr="00F75A62" w:rsidTr="00490CB1">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lastRenderedPageBreak/>
              <w:t xml:space="preserve">Atto C18 - Direttiva 98/58/CE del 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p>
          <w:p w:rsidR="00F75A62" w:rsidRPr="00F75A62" w:rsidRDefault="00F75A62" w:rsidP="00490CB1">
            <w:pPr>
              <w:pStyle w:val="Paragrafoelenco1"/>
              <w:spacing w:after="120" w:line="276" w:lineRule="auto"/>
              <w:ind w:left="0"/>
              <w:rPr>
                <w:sz w:val="14"/>
                <w:szCs w:val="14"/>
              </w:rPr>
            </w:pPr>
            <w:r w:rsidRPr="00F75A62">
              <w:rPr>
                <w:sz w:val="14"/>
                <w:szCs w:val="14"/>
              </w:rPr>
              <w:pict>
                <v:rect id="_x0000_i1099"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tcPr>
          <w:p w:rsidR="00F75A62" w:rsidRPr="00F75A62" w:rsidRDefault="00F75A62" w:rsidP="00490CB1">
            <w:pPr>
              <w:keepNext/>
              <w:spacing w:after="120"/>
              <w:jc w:val="left"/>
              <w:outlineLvl w:val="0"/>
              <w:rPr>
                <w:rFonts w:ascii="Times New Roman" w:hAnsi="Times New Roman"/>
                <w:sz w:val="14"/>
                <w:szCs w:val="14"/>
              </w:rPr>
            </w:pPr>
          </w:p>
          <w:p w:rsidR="00F75A62" w:rsidRPr="00F75A62" w:rsidRDefault="00F75A62" w:rsidP="00490CB1">
            <w:pPr>
              <w:spacing w:after="120"/>
              <w:jc w:val="left"/>
              <w:rPr>
                <w:rFonts w:ascii="Times New Roman" w:hAnsi="Times New Roman"/>
                <w:sz w:val="14"/>
                <w:szCs w:val="14"/>
              </w:rPr>
            </w:pPr>
            <w:proofErr w:type="spellStart"/>
            <w:r w:rsidRPr="00F75A62">
              <w:rPr>
                <w:rFonts w:ascii="Times New Roman" w:hAnsi="Times New Roman"/>
                <w:sz w:val="14"/>
                <w:szCs w:val="14"/>
              </w:rPr>
              <w:t>Accesso</w:t>
            </w:r>
            <w:proofErr w:type="spellEnd"/>
            <w:r w:rsidRPr="00F75A62">
              <w:rPr>
                <w:rFonts w:ascii="Times New Roman" w:hAnsi="Times New Roman"/>
                <w:sz w:val="14"/>
                <w:szCs w:val="14"/>
              </w:rPr>
              <w:t xml:space="preserve"> all’ </w:t>
            </w:r>
            <w:proofErr w:type="spellStart"/>
            <w:r w:rsidRPr="00F75A62">
              <w:rPr>
                <w:rFonts w:ascii="Times New Roman" w:hAnsi="Times New Roman"/>
                <w:sz w:val="14"/>
                <w:szCs w:val="14"/>
              </w:rPr>
              <w:t>esterno</w:t>
            </w:r>
            <w:proofErr w:type="spellEnd"/>
          </w:p>
        </w:tc>
        <w:tc>
          <w:tcPr>
            <w:tcW w:w="807" w:type="pct"/>
            <w:gridSpan w:val="2"/>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Assenza di animali ai quali non è assicurata libertà di movimento tale da evitare lesioni o inutili sofferenze</w:t>
            </w:r>
          </w:p>
          <w:p w:rsidR="00F75A62" w:rsidRPr="00F75A62" w:rsidRDefault="00F75A62" w:rsidP="00490CB1">
            <w:pPr>
              <w:spacing w:after="120"/>
              <w:jc w:val="left"/>
              <w:rPr>
                <w:rFonts w:ascii="Times New Roman" w:hAnsi="Times New Roman"/>
                <w:i/>
                <w:sz w:val="14"/>
                <w:szCs w:val="14"/>
              </w:rPr>
            </w:pPr>
            <w:r w:rsidRPr="00F75A62">
              <w:rPr>
                <w:rFonts w:ascii="Times New Roman" w:hAnsi="Times New Roman"/>
                <w:i/>
                <w:sz w:val="14"/>
                <w:szCs w:val="14"/>
              </w:rPr>
              <w:pict>
                <v:rect id="_x0000_i1100" style="width:0;height:1.5pt" o:hrstd="t" o:hr="t" fillcolor="#aaa" stroked="f">
                  <v:imagedata r:id="rId13" o:title=""/>
                </v:rect>
              </w:pict>
            </w:r>
          </w:p>
          <w:p w:rsidR="00F75A62" w:rsidRPr="00F75A62" w:rsidRDefault="00F75A62" w:rsidP="00490CB1">
            <w:pPr>
              <w:spacing w:after="120"/>
              <w:jc w:val="left"/>
              <w:rPr>
                <w:rFonts w:ascii="Times New Roman" w:eastAsia="Times" w:hAnsi="Times New Roman"/>
                <w:i/>
                <w:sz w:val="14"/>
                <w:szCs w:val="14"/>
                <w:lang w:val="it-IT"/>
              </w:rPr>
            </w:pPr>
            <w:r w:rsidRPr="00F75A62">
              <w:rPr>
                <w:rFonts w:ascii="Times New Roman" w:hAnsi="Times New Roman"/>
                <w:i/>
                <w:sz w:val="14"/>
                <w:szCs w:val="14"/>
                <w:lang w:val="it-IT"/>
              </w:rPr>
              <w:t>Inadeguatezza o completa assenza di aree di esercizio esterne scoperte (paddock) o loro inadeguatezza dimensionale.</w:t>
            </w:r>
          </w:p>
        </w:tc>
        <w:tc>
          <w:tcPr>
            <w:tcW w:w="720" w:type="pct"/>
          </w:tcPr>
          <w:p w:rsidR="00F75A62" w:rsidRPr="00F75A62" w:rsidRDefault="00F75A62" w:rsidP="00490CB1">
            <w:pPr>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2.4.3. - Creazione di aree di esercizio esterne in periodi di impossibilitato accesso ai pascolo. Le superfici scoperte (paddock) create saranno pavimentate, parzialmente pavimentate , in terra battuta o aree erbacee, ovvero ampliamento di aree preesistenti con rispetto delle superfici minime indicate in tabella 6.</w:t>
            </w:r>
          </w:p>
        </w:tc>
        <w:tc>
          <w:tcPr>
            <w:tcW w:w="800" w:type="pct"/>
          </w:tcPr>
          <w:p w:rsidR="00F75A62" w:rsidRPr="00F75A62" w:rsidRDefault="00F75A62" w:rsidP="00490CB1">
            <w:pPr>
              <w:spacing w:after="120"/>
              <w:jc w:val="left"/>
              <w:rPr>
                <w:rFonts w:ascii="Times New Roman" w:eastAsia="Times" w:hAnsi="Times New Roman"/>
                <w:sz w:val="14"/>
                <w:szCs w:val="14"/>
                <w:lang w:val="it-IT"/>
              </w:rPr>
            </w:pPr>
            <w:r w:rsidRPr="00F75A62">
              <w:rPr>
                <w:rFonts w:ascii="Times New Roman" w:hAnsi="Times New Roman"/>
                <w:sz w:val="14"/>
                <w:szCs w:val="14"/>
                <w:lang w:val="it-IT"/>
              </w:rPr>
              <w:t>Non remunerato il costo dell’investimento.</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Remunerati gli oneri per la manutenzione dei paddock , aggiuntivi rispetto a quelli ordinariamente sostenuti per la stabulazione libera </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Costo: 1 ora/10 UBA/giorno per 120gg</w:t>
            </w:r>
          </w:p>
        </w:tc>
      </w:tr>
      <w:tr w:rsidR="00F75A62" w:rsidRPr="00F75A62" w:rsidTr="00490CB1">
        <w:tc>
          <w:tcPr>
            <w:tcW w:w="462"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pStyle w:val="Paragrafoelenco1"/>
              <w:spacing w:after="120" w:line="276" w:lineRule="auto"/>
              <w:ind w:left="0"/>
              <w:rPr>
                <w:sz w:val="14"/>
                <w:szCs w:val="14"/>
              </w:rPr>
            </w:pPr>
            <w:r w:rsidRPr="00F75A62">
              <w:rPr>
                <w:sz w:val="14"/>
                <w:szCs w:val="14"/>
              </w:rPr>
              <w:t xml:space="preserve">Atto C18 - Direttiva 98/58/CE del Consiglio del 20 luglio 1998, riguardante la protezione degli animali negli allevamenti.  </w:t>
            </w:r>
          </w:p>
        </w:tc>
        <w:tc>
          <w:tcPr>
            <w:tcW w:w="523"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p>
          <w:p w:rsidR="00F75A62" w:rsidRPr="00F75A62" w:rsidRDefault="00F75A62" w:rsidP="00490CB1">
            <w:pPr>
              <w:pStyle w:val="Paragrafoelenco1"/>
              <w:spacing w:after="120" w:line="276" w:lineRule="auto"/>
              <w:ind w:left="0"/>
              <w:rPr>
                <w:sz w:val="14"/>
                <w:szCs w:val="14"/>
              </w:rPr>
            </w:pPr>
            <w:r w:rsidRPr="00F75A62">
              <w:rPr>
                <w:sz w:val="14"/>
                <w:szCs w:val="14"/>
              </w:rPr>
              <w:pict>
                <v:rect id="_x0000_i1101"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tcBorders>
              <w:top w:val="single" w:sz="4" w:space="0" w:color="000000"/>
              <w:left w:val="single" w:sz="4" w:space="0" w:color="000000"/>
              <w:bottom w:val="single" w:sz="4" w:space="0" w:color="000000"/>
              <w:right w:val="single" w:sz="4" w:space="0" w:color="000000"/>
            </w:tcBorders>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tcBorders>
              <w:top w:val="single" w:sz="4" w:space="0" w:color="000000"/>
              <w:left w:val="single" w:sz="4" w:space="0" w:color="000000"/>
              <w:bottom w:val="single" w:sz="4" w:space="0" w:color="000000"/>
              <w:right w:val="single" w:sz="4" w:space="0" w:color="000000"/>
            </w:tcBorders>
            <w:vAlign w:val="center"/>
          </w:tcPr>
          <w:p w:rsidR="00F75A62" w:rsidRPr="00F75A62" w:rsidRDefault="00F75A62" w:rsidP="00490CB1">
            <w:pPr>
              <w:pStyle w:val="Paragrafoelenco1"/>
              <w:spacing w:after="120" w:line="276" w:lineRule="auto"/>
              <w:ind w:left="0"/>
              <w:rPr>
                <w:sz w:val="14"/>
                <w:szCs w:val="14"/>
              </w:rPr>
            </w:pPr>
            <w:proofErr w:type="spellStart"/>
            <w:r w:rsidRPr="00F75A62">
              <w:rPr>
                <w:sz w:val="14"/>
                <w:szCs w:val="14"/>
              </w:rPr>
              <w:t>Superfice</w:t>
            </w:r>
            <w:proofErr w:type="spellEnd"/>
            <w:r w:rsidRPr="00F75A62">
              <w:rPr>
                <w:sz w:val="14"/>
                <w:szCs w:val="14"/>
              </w:rPr>
              <w:t xml:space="preserve"> interna ai fabbricati</w:t>
            </w:r>
          </w:p>
        </w:tc>
        <w:tc>
          <w:tcPr>
            <w:tcW w:w="807" w:type="pct"/>
            <w:gridSpan w:val="2"/>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Fabbricati, recinti e attrezzature costruiti con materiali facilmente pulibili e disinfettabili</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i/>
                <w:sz w:val="14"/>
                <w:szCs w:val="14"/>
                <w:lang w:val="it-IT"/>
              </w:rPr>
              <w:t>La lettiera delle superfici interne non viene gestita con un programma corretto di facilitazione della pulizia e disinfezione</w:t>
            </w:r>
            <w:r w:rsidRPr="00F75A62">
              <w:rPr>
                <w:rFonts w:ascii="Times New Roman" w:hAnsi="Times New Roman"/>
                <w:sz w:val="14"/>
                <w:szCs w:val="14"/>
                <w:lang w:val="it-IT"/>
              </w:rPr>
              <w:t xml:space="preserve"> </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i/>
                <w:sz w:val="14"/>
                <w:szCs w:val="14"/>
                <w:lang w:val="it-IT"/>
              </w:rPr>
              <w:t>Il rinnovo è generalmente fatto una volta all’anno</w:t>
            </w:r>
          </w:p>
        </w:tc>
        <w:tc>
          <w:tcPr>
            <w:tcW w:w="720"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2.4.4. - Rinnovo completo della lettiera all’inizio dell’autunno e al termine dell’inverno (rinnovo semestrale). In questa occasione si deve provvedere anche alla disinfezione e disinfestazione del locale.</w:t>
            </w:r>
          </w:p>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2.4.5. - Rinnovo dello strato superficiale della lettiera, al fine di mantenere la lettiera asciutta, morbida e pulita, assicurando l’aggiunta di paglia o altro materiale idoneo almeno una volta la settimana.</w:t>
            </w:r>
          </w:p>
        </w:tc>
        <w:tc>
          <w:tcPr>
            <w:tcW w:w="800"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Non remunerato</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Remunerato il costo orario determinato dallo svolgimento di un programma razionale di gestione settimanale della lettiera e conseguente pulizia e disinfezione in occasione del rinnovo semestrale</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Costo 1 ora/10 UBA/giorno per 365gg</w:t>
            </w:r>
          </w:p>
        </w:tc>
      </w:tr>
      <w:tr w:rsidR="00F75A62" w:rsidRPr="00530774" w:rsidTr="00490CB1">
        <w:tc>
          <w:tcPr>
            <w:tcW w:w="462" w:type="pct"/>
            <w:vAlign w:val="center"/>
          </w:tcPr>
          <w:p w:rsidR="00F75A62" w:rsidRPr="00F75A62" w:rsidRDefault="00F75A62" w:rsidP="00490CB1">
            <w:pPr>
              <w:spacing w:after="120"/>
              <w:rPr>
                <w:rFonts w:ascii="Times New Roman" w:hAnsi="Times New Roman"/>
                <w:b/>
                <w:sz w:val="14"/>
                <w:szCs w:val="14"/>
                <w:lang w:val="it-IT"/>
              </w:rPr>
            </w:pPr>
          </w:p>
        </w:tc>
        <w:tc>
          <w:tcPr>
            <w:tcW w:w="523" w:type="pct"/>
            <w:vAlign w:val="center"/>
          </w:tcPr>
          <w:p w:rsidR="00F75A62" w:rsidRPr="00F75A62" w:rsidRDefault="00F75A62" w:rsidP="00490CB1">
            <w:pPr>
              <w:spacing w:after="120"/>
              <w:rPr>
                <w:rFonts w:ascii="Times New Roman" w:hAnsi="Times New Roman"/>
                <w:b/>
                <w:sz w:val="14"/>
                <w:szCs w:val="14"/>
                <w:lang w:val="it-IT"/>
              </w:rPr>
            </w:pPr>
          </w:p>
        </w:tc>
        <w:tc>
          <w:tcPr>
            <w:tcW w:w="584" w:type="pct"/>
            <w:vAlign w:val="center"/>
          </w:tcPr>
          <w:p w:rsidR="00F75A62" w:rsidRPr="00F75A62" w:rsidRDefault="00F75A62" w:rsidP="00490CB1">
            <w:pPr>
              <w:spacing w:after="120"/>
              <w:rPr>
                <w:rFonts w:ascii="Times New Roman" w:hAnsi="Times New Roman"/>
                <w:b/>
                <w:sz w:val="14"/>
                <w:szCs w:val="14"/>
                <w:lang w:val="it-IT"/>
              </w:rPr>
            </w:pPr>
          </w:p>
        </w:tc>
        <w:tc>
          <w:tcPr>
            <w:tcW w:w="597" w:type="pct"/>
            <w:vAlign w:val="center"/>
          </w:tcPr>
          <w:p w:rsidR="00F75A62" w:rsidRPr="00F75A62" w:rsidRDefault="00F75A62" w:rsidP="00490CB1">
            <w:pPr>
              <w:spacing w:after="120"/>
              <w:rPr>
                <w:rFonts w:ascii="Times New Roman" w:hAnsi="Times New Roman"/>
                <w:b/>
                <w:sz w:val="14"/>
                <w:szCs w:val="14"/>
                <w:lang w:val="it-IT"/>
              </w:rPr>
            </w:pPr>
          </w:p>
        </w:tc>
        <w:tc>
          <w:tcPr>
            <w:tcW w:w="2034" w:type="pct"/>
            <w:gridSpan w:val="4"/>
            <w:vAlign w:val="center"/>
          </w:tcPr>
          <w:p w:rsidR="00F75A62" w:rsidRPr="00F75A62" w:rsidRDefault="00F75A62" w:rsidP="00490CB1">
            <w:pPr>
              <w:spacing w:after="120"/>
              <w:jc w:val="left"/>
              <w:rPr>
                <w:rFonts w:ascii="Times New Roman" w:hAnsi="Times New Roman"/>
                <w:b/>
                <w:i/>
                <w:sz w:val="14"/>
                <w:szCs w:val="14"/>
              </w:rPr>
            </w:pPr>
            <w:r w:rsidRPr="00F75A62">
              <w:rPr>
                <w:rFonts w:ascii="Times New Roman" w:hAnsi="Times New Roman"/>
                <w:b/>
                <w:i/>
                <w:sz w:val="14"/>
                <w:szCs w:val="14"/>
                <w:lang w:val="it-IT"/>
              </w:rPr>
              <w:t xml:space="preserve"> </w:t>
            </w:r>
            <w:proofErr w:type="spellStart"/>
            <w:r w:rsidRPr="00F75A62">
              <w:rPr>
                <w:rFonts w:ascii="Times New Roman" w:hAnsi="Times New Roman"/>
                <w:b/>
                <w:i/>
                <w:sz w:val="14"/>
                <w:szCs w:val="14"/>
              </w:rPr>
              <w:t>Azione</w:t>
            </w:r>
            <w:proofErr w:type="spellEnd"/>
            <w:r w:rsidRPr="00F75A62">
              <w:rPr>
                <w:rFonts w:ascii="Times New Roman" w:hAnsi="Times New Roman"/>
                <w:b/>
                <w:i/>
                <w:sz w:val="14"/>
                <w:szCs w:val="14"/>
              </w:rPr>
              <w:t xml:space="preserve"> 3) – </w:t>
            </w:r>
            <w:proofErr w:type="spellStart"/>
            <w:r w:rsidRPr="00F75A62">
              <w:rPr>
                <w:rFonts w:ascii="Times New Roman" w:hAnsi="Times New Roman"/>
                <w:b/>
                <w:i/>
                <w:sz w:val="14"/>
                <w:szCs w:val="14"/>
              </w:rPr>
              <w:t>Controllo</w:t>
            </w:r>
            <w:proofErr w:type="spellEnd"/>
            <w:r w:rsidRPr="00F75A62">
              <w:rPr>
                <w:rFonts w:ascii="Times New Roman" w:hAnsi="Times New Roman"/>
                <w:b/>
                <w:i/>
                <w:sz w:val="14"/>
                <w:szCs w:val="14"/>
              </w:rPr>
              <w:t xml:space="preserve"> </w:t>
            </w:r>
            <w:proofErr w:type="spellStart"/>
            <w:r w:rsidRPr="00F75A62">
              <w:rPr>
                <w:rFonts w:ascii="Times New Roman" w:hAnsi="Times New Roman"/>
                <w:b/>
                <w:i/>
                <w:sz w:val="14"/>
                <w:szCs w:val="14"/>
              </w:rPr>
              <w:t>ambientale</w:t>
            </w:r>
            <w:proofErr w:type="spellEnd"/>
            <w:r w:rsidRPr="00F75A62">
              <w:rPr>
                <w:rFonts w:ascii="Times New Roman" w:hAnsi="Times New Roman"/>
                <w:b/>
                <w:i/>
                <w:sz w:val="14"/>
                <w:szCs w:val="14"/>
              </w:rPr>
              <w:t xml:space="preserve"> </w:t>
            </w:r>
          </w:p>
        </w:tc>
        <w:tc>
          <w:tcPr>
            <w:tcW w:w="800" w:type="pct"/>
          </w:tcPr>
          <w:p w:rsidR="00F75A62" w:rsidRPr="00F75A62" w:rsidRDefault="00F75A62" w:rsidP="00490CB1">
            <w:pPr>
              <w:spacing w:after="120"/>
              <w:jc w:val="left"/>
              <w:rPr>
                <w:rFonts w:ascii="Times New Roman" w:hAnsi="Times New Roman"/>
                <w:b/>
                <w:i/>
                <w:sz w:val="14"/>
                <w:szCs w:val="14"/>
              </w:rPr>
            </w:pPr>
          </w:p>
        </w:tc>
      </w:tr>
      <w:tr w:rsidR="00F75A62" w:rsidRPr="00F75A62" w:rsidTr="00490CB1">
        <w:trPr>
          <w:trHeight w:val="1915"/>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lastRenderedPageBreak/>
              <w:t xml:space="preserve">Atto C18 - Direttiva 98/58/CE del 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p>
          <w:p w:rsidR="00F75A62" w:rsidRPr="00F75A62" w:rsidRDefault="00F75A62" w:rsidP="00490CB1">
            <w:pPr>
              <w:pStyle w:val="Paragrafoelenco1"/>
              <w:spacing w:after="120" w:line="276" w:lineRule="auto"/>
              <w:ind w:left="0"/>
              <w:rPr>
                <w:sz w:val="14"/>
                <w:szCs w:val="14"/>
              </w:rPr>
            </w:pPr>
            <w:r w:rsidRPr="00F75A62">
              <w:rPr>
                <w:sz w:val="14"/>
                <w:szCs w:val="14"/>
              </w:rPr>
              <w:pict>
                <v:rect id="_x0000_i1102"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vMerge w:val="restart"/>
            <w:vAlign w:val="center"/>
          </w:tcPr>
          <w:p w:rsidR="00F75A62" w:rsidRPr="00F75A62" w:rsidRDefault="00F75A62" w:rsidP="00490CB1">
            <w:pPr>
              <w:spacing w:after="120"/>
              <w:jc w:val="left"/>
              <w:rPr>
                <w:rFonts w:ascii="Times New Roman" w:eastAsia="Times" w:hAnsi="Times New Roman"/>
                <w:b/>
                <w:sz w:val="14"/>
                <w:szCs w:val="14"/>
              </w:rPr>
            </w:pPr>
            <w:proofErr w:type="spellStart"/>
            <w:r w:rsidRPr="00F75A62">
              <w:rPr>
                <w:rFonts w:ascii="Times New Roman" w:hAnsi="Times New Roman"/>
                <w:sz w:val="14"/>
                <w:szCs w:val="14"/>
              </w:rPr>
              <w:t>Ventilazione</w:t>
            </w:r>
            <w:proofErr w:type="spellEnd"/>
          </w:p>
        </w:tc>
        <w:tc>
          <w:tcPr>
            <w:tcW w:w="807" w:type="pct"/>
            <w:gridSpan w:val="2"/>
            <w:vMerge w:val="restart"/>
          </w:tcPr>
          <w:p w:rsidR="00F75A62" w:rsidRPr="00F75A62" w:rsidRDefault="00F75A62" w:rsidP="00490CB1">
            <w:pPr>
              <w:spacing w:after="120"/>
              <w:jc w:val="left"/>
              <w:rPr>
                <w:rFonts w:ascii="Times New Roman" w:eastAsia="Times" w:hAnsi="Times New Roman"/>
                <w:b/>
                <w:i/>
                <w:sz w:val="14"/>
                <w:szCs w:val="14"/>
                <w:lang w:val="it-IT"/>
              </w:rPr>
            </w:pPr>
            <w:r w:rsidRPr="00F75A62">
              <w:rPr>
                <w:rFonts w:ascii="Times New Roman" w:hAnsi="Times New Roman"/>
                <w:i/>
                <w:sz w:val="14"/>
                <w:szCs w:val="14"/>
                <w:lang w:val="it-IT"/>
              </w:rPr>
              <w:t xml:space="preserve">Ricambio d’aria che mantenga la concentrazione di gas tossici, l’umidità, le polveri e la temperatura entro limiti non dannosi per gli </w:t>
            </w:r>
            <w:proofErr w:type="spellStart"/>
            <w:r w:rsidRPr="00F75A62">
              <w:rPr>
                <w:rFonts w:ascii="Times New Roman" w:hAnsi="Times New Roman"/>
                <w:i/>
                <w:sz w:val="14"/>
                <w:szCs w:val="14"/>
                <w:lang w:val="it-IT"/>
              </w:rPr>
              <w:t>animaliDi</w:t>
            </w:r>
            <w:proofErr w:type="spellEnd"/>
            <w:r w:rsidRPr="00F75A62">
              <w:rPr>
                <w:rFonts w:ascii="Times New Roman" w:hAnsi="Times New Roman"/>
                <w:i/>
                <w:sz w:val="14"/>
                <w:szCs w:val="14"/>
                <w:lang w:val="it-IT"/>
              </w:rPr>
              <w:t xml:space="preserve"> base il ricambio d’aria negli allevamenti di capre è affidato alla ventilazione naturale senza possibilità di efficace modulazione della portata </w:t>
            </w:r>
          </w:p>
        </w:tc>
        <w:tc>
          <w:tcPr>
            <w:tcW w:w="720" w:type="pct"/>
            <w:vMerge w:val="restart"/>
          </w:tcPr>
          <w:p w:rsidR="00F75A62" w:rsidRPr="00F75A62" w:rsidRDefault="00F75A62" w:rsidP="00490CB1">
            <w:pPr>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3.4.1. - Aumento del ricambio d’aria attraverso la predisposizione di una fessura di colmo nei tetti a due falde, la realizzazione di superfici di entrata e uscita dell’aria sui lati lunghi della stalla.</w:t>
            </w:r>
          </w:p>
        </w:tc>
        <w:tc>
          <w:tcPr>
            <w:tcW w:w="800" w:type="pct"/>
          </w:tcPr>
          <w:p w:rsidR="00F75A62" w:rsidRPr="00F75A62" w:rsidRDefault="00F75A62" w:rsidP="00490CB1">
            <w:pPr>
              <w:spacing w:after="120"/>
              <w:jc w:val="left"/>
              <w:rPr>
                <w:rFonts w:ascii="Times New Roman" w:eastAsia="Times" w:hAnsi="Times New Roman"/>
                <w:b/>
                <w:sz w:val="14"/>
                <w:szCs w:val="14"/>
                <w:lang w:val="it-IT"/>
              </w:rPr>
            </w:pPr>
            <w:r w:rsidRPr="00F75A62">
              <w:rPr>
                <w:rFonts w:ascii="Times New Roman" w:hAnsi="Times New Roman"/>
                <w:sz w:val="14"/>
                <w:szCs w:val="14"/>
                <w:lang w:val="it-IT"/>
              </w:rPr>
              <w:t>Non remunerato il costo dell’investimento</w:t>
            </w:r>
            <w:r w:rsidRPr="00F75A62">
              <w:rPr>
                <w:rFonts w:ascii="Times New Roman" w:hAnsi="Times New Roman"/>
                <w:sz w:val="14"/>
                <w:szCs w:val="14"/>
              </w:rPr>
              <w:pict>
                <v:rect id="_x0000_i1103" style="width:0;height:1.5pt" o:hrstd="t" o:hr="t" fillcolor="#aaa" stroked="f">
                  <v:imagedata r:id="rId13" o:title=""/>
                </v:rect>
              </w:pict>
            </w:r>
          </w:p>
          <w:p w:rsidR="00F75A62" w:rsidRPr="00F75A62" w:rsidRDefault="00F75A62" w:rsidP="00490CB1">
            <w:pPr>
              <w:spacing w:after="120"/>
              <w:jc w:val="left"/>
              <w:rPr>
                <w:rFonts w:ascii="Times New Roman" w:hAnsi="Times New Roman"/>
                <w:strike/>
                <w:sz w:val="14"/>
                <w:szCs w:val="14"/>
                <w:lang w:val="it-IT"/>
              </w:rPr>
            </w:pPr>
          </w:p>
        </w:tc>
      </w:tr>
      <w:tr w:rsidR="00F75A62" w:rsidRPr="00530774" w:rsidTr="00490CB1">
        <w:trPr>
          <w:trHeight w:val="2544"/>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Atto C16 - Direttiva 91/629/CEE del Consiglio del 19 novembre 1991 e successive modifiche (Dir 97/2/CE, </w:t>
            </w:r>
            <w:proofErr w:type="spellStart"/>
            <w:r w:rsidRPr="00F75A62">
              <w:rPr>
                <w:sz w:val="14"/>
                <w:szCs w:val="14"/>
              </w:rPr>
              <w:t>Dec</w:t>
            </w:r>
            <w:proofErr w:type="spellEnd"/>
            <w:r w:rsidRPr="00F75A62">
              <w:rPr>
                <w:sz w:val="14"/>
                <w:szCs w:val="14"/>
              </w:rPr>
              <w:t xml:space="preserve"> 97/182/CE), che stabilisce le norme minime per la protezione dei vitelli.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30 dicembre 1992 n.533, attuazione della Direttiva 91/629/CEE che stabilisce le norme minime per la protezione dei vitelli e succ. modif. (</w:t>
            </w:r>
            <w:proofErr w:type="spellStart"/>
            <w:r w:rsidRPr="00F75A62">
              <w:rPr>
                <w:sz w:val="14"/>
                <w:szCs w:val="14"/>
              </w:rPr>
              <w:t>Dl.vo</w:t>
            </w:r>
            <w:proofErr w:type="spellEnd"/>
            <w:r w:rsidRPr="00F75A62">
              <w:rPr>
                <w:sz w:val="14"/>
                <w:szCs w:val="14"/>
              </w:rPr>
              <w:t xml:space="preserve"> 331/98)</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Nota del Ministero della Sanità </w:t>
            </w:r>
            <w:proofErr w:type="spellStart"/>
            <w:r w:rsidRPr="00F75A62">
              <w:rPr>
                <w:sz w:val="14"/>
                <w:szCs w:val="14"/>
              </w:rPr>
              <w:t>prot</w:t>
            </w:r>
            <w:proofErr w:type="spellEnd"/>
            <w:r w:rsidRPr="00F75A62">
              <w:rPr>
                <w:sz w:val="14"/>
                <w:szCs w:val="14"/>
              </w:rPr>
              <w:t>. DGVA/10/27232 – procedura del 25/7/2006</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B</w:t>
            </w:r>
          </w:p>
        </w:tc>
        <w:tc>
          <w:tcPr>
            <w:tcW w:w="507"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807" w:type="pct"/>
            <w:gridSpan w:val="2"/>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720"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800" w:type="pct"/>
          </w:tcPr>
          <w:p w:rsidR="00F75A62" w:rsidRPr="00F75A62" w:rsidRDefault="00F75A62" w:rsidP="00490CB1">
            <w:pPr>
              <w:keepNext/>
              <w:spacing w:after="120"/>
              <w:jc w:val="left"/>
              <w:outlineLvl w:val="0"/>
              <w:rPr>
                <w:rFonts w:ascii="Times New Roman" w:hAnsi="Times New Roman"/>
                <w:sz w:val="14"/>
                <w:szCs w:val="14"/>
              </w:rPr>
            </w:pPr>
          </w:p>
        </w:tc>
      </w:tr>
      <w:tr w:rsidR="00F75A62" w:rsidRPr="00F75A62" w:rsidTr="00490CB1">
        <w:trPr>
          <w:trHeight w:val="2159"/>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Atto C18 - Direttiva 98/58/CE del 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vMerge w:val="restart"/>
            <w:vAlign w:val="center"/>
          </w:tcPr>
          <w:p w:rsidR="00F75A62" w:rsidRPr="00F75A62" w:rsidRDefault="00F75A62" w:rsidP="00490CB1">
            <w:pPr>
              <w:spacing w:after="120"/>
              <w:jc w:val="left"/>
              <w:rPr>
                <w:rFonts w:ascii="Times New Roman" w:hAnsi="Times New Roman"/>
                <w:sz w:val="14"/>
                <w:szCs w:val="14"/>
              </w:rPr>
            </w:pPr>
            <w:proofErr w:type="spellStart"/>
            <w:r w:rsidRPr="00F75A62">
              <w:rPr>
                <w:rFonts w:ascii="Times New Roman" w:hAnsi="Times New Roman"/>
                <w:sz w:val="14"/>
                <w:szCs w:val="14"/>
              </w:rPr>
              <w:t>Controllo</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della</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temperatura</w:t>
            </w:r>
            <w:proofErr w:type="spellEnd"/>
          </w:p>
        </w:tc>
        <w:tc>
          <w:tcPr>
            <w:tcW w:w="807" w:type="pct"/>
            <w:gridSpan w:val="2"/>
            <w:vMerge w:val="restart"/>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Temperatura mantenuta entro limiti non dannosi per gli animali; </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Di base la protezione dal caldo negli allevamenti di caprini è affidata alla ventilazione naturale ed al riparo degli animali dall’irraggiamento solare diretto offerto dalle strutture di stabulazione; le strutture di stabulazione non hanno generalmente coperture con isolamento termico.</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lastRenderedPageBreak/>
              <w:t>Minima protezione dei capretti nei primi 15 giorni di vita tramite aree apposite riscaldate con lampade o stufe nel periodo di parti in periodi autunno-invernali</w:t>
            </w:r>
          </w:p>
        </w:tc>
        <w:tc>
          <w:tcPr>
            <w:tcW w:w="720" w:type="pct"/>
            <w:vMerge w:val="restart"/>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lastRenderedPageBreak/>
              <w:t>3.4.2. - Realizzazione di manti di copertura con isolante termico, predisposizione di ombreggiamenti naturali (piante) o artificiali (teloni ombreggianti).</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b/>
                <w:sz w:val="14"/>
                <w:szCs w:val="14"/>
                <w:lang w:val="it-IT"/>
              </w:rPr>
              <w:t>3.4.3. - Predisposizione di locali riscaldati per condizioni fredde non adeguate ai capretti.</w:t>
            </w:r>
          </w:p>
        </w:tc>
        <w:tc>
          <w:tcPr>
            <w:tcW w:w="800" w:type="pct"/>
            <w:vMerge w:val="restart"/>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Non remunerati gli investimenti</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Remunerato: costo energetico determinato dal riscaldamento delle aree di alloggio per tutela capretti da temperatura fredda</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10.000KWh/25 capretti (pari a circa 4€/capretto per il parto invernale)</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Remunerato:</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costo orario per la gestione delle aree </w:t>
            </w:r>
            <w:r w:rsidRPr="00F75A62">
              <w:rPr>
                <w:rFonts w:ascii="Times New Roman" w:hAnsi="Times New Roman"/>
                <w:sz w:val="14"/>
                <w:szCs w:val="14"/>
                <w:lang w:val="it-IT"/>
              </w:rPr>
              <w:lastRenderedPageBreak/>
              <w:t>riscaldate dei capretti</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1ora /giorno/100 capretti per 15 giorni</w:t>
            </w:r>
            <w:r w:rsidRPr="00F75A62">
              <w:rPr>
                <w:rFonts w:ascii="Times New Roman" w:hAnsi="Times New Roman"/>
                <w:sz w:val="14"/>
                <w:szCs w:val="14"/>
              </w:rPr>
              <w:pict>
                <v:rect id="_x0000_i1104" style="width:0;height:1.5pt" o:hrstd="t" o:hr="t" fillcolor="#aaa" stroked="f">
                  <v:imagedata r:id="rId16" o:title=""/>
                </v:rect>
              </w:pic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Remunerati i costi per la manodopera necessaria alla cura (proporzionata alle condizioni climatiche e al </w:t>
            </w:r>
            <w:proofErr w:type="spellStart"/>
            <w:r w:rsidRPr="00F75A62">
              <w:rPr>
                <w:rFonts w:ascii="Times New Roman" w:hAnsi="Times New Roman"/>
                <w:sz w:val="14"/>
                <w:szCs w:val="14"/>
                <w:lang w:val="it-IT"/>
              </w:rPr>
              <w:t>n°</w:t>
            </w:r>
            <w:proofErr w:type="spellEnd"/>
            <w:r w:rsidRPr="00F75A62">
              <w:rPr>
                <w:rFonts w:ascii="Times New Roman" w:hAnsi="Times New Roman"/>
                <w:sz w:val="14"/>
                <w:szCs w:val="14"/>
                <w:lang w:val="it-IT"/>
              </w:rPr>
              <w:t xml:space="preserve"> di animali) dell’ombreggiamento naturale ( cura alberi) e artificiale (manutenzione teloni), come da registrazioni nel registro ricoveri permanenti e temporanei (compreso ombreggiamento) e nel registro pascoli del Manuale di Corretta Prassi igienica.</w:t>
            </w:r>
          </w:p>
          <w:p w:rsidR="00F75A62" w:rsidRPr="00F75A62" w:rsidRDefault="00F75A62" w:rsidP="00490CB1">
            <w:pPr>
              <w:keepNext/>
              <w:spacing w:after="120"/>
              <w:jc w:val="left"/>
              <w:outlineLvl w:val="0"/>
              <w:rPr>
                <w:rFonts w:ascii="Times New Roman" w:hAnsi="Times New Roman"/>
                <w:sz w:val="14"/>
                <w:szCs w:val="14"/>
                <w:lang w:val="it-IT"/>
              </w:rPr>
            </w:pPr>
          </w:p>
        </w:tc>
      </w:tr>
      <w:tr w:rsidR="00F75A62" w:rsidRPr="00530774" w:rsidTr="00490CB1">
        <w:trPr>
          <w:trHeight w:val="2200"/>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lastRenderedPageBreak/>
              <w:t xml:space="preserve">Atto C16 - Direttiva 91/629/CEE del Consiglio del 19 novembre 1991 e successive modifiche (Dir 97/2/CE, </w:t>
            </w:r>
            <w:proofErr w:type="spellStart"/>
            <w:r w:rsidRPr="00F75A62">
              <w:rPr>
                <w:sz w:val="14"/>
                <w:szCs w:val="14"/>
              </w:rPr>
              <w:t>Dec</w:t>
            </w:r>
            <w:proofErr w:type="spellEnd"/>
            <w:r w:rsidRPr="00F75A62">
              <w:rPr>
                <w:sz w:val="14"/>
                <w:szCs w:val="14"/>
              </w:rPr>
              <w:t xml:space="preserve"> 97/182/CE), che stabilisce le norme minime per la protezione dei vitelli.</w:t>
            </w:r>
          </w:p>
          <w:p w:rsidR="00F75A62" w:rsidRPr="00F75A62" w:rsidRDefault="00F75A62" w:rsidP="00490CB1">
            <w:pPr>
              <w:pStyle w:val="Paragrafoelenco1"/>
              <w:spacing w:after="120" w:line="276" w:lineRule="auto"/>
              <w:ind w:left="0"/>
              <w:rPr>
                <w:sz w:val="14"/>
                <w:szCs w:val="14"/>
              </w:rPr>
            </w:pPr>
          </w:p>
          <w:p w:rsidR="00F75A62" w:rsidRPr="00F75A62" w:rsidRDefault="00F75A62" w:rsidP="00490CB1">
            <w:pPr>
              <w:pStyle w:val="Paragrafoelenco1"/>
              <w:spacing w:after="120" w:line="276" w:lineRule="auto"/>
              <w:ind w:left="0"/>
              <w:rPr>
                <w:sz w:val="14"/>
                <w:szCs w:val="14"/>
              </w:rPr>
            </w:pPr>
          </w:p>
          <w:p w:rsidR="00F75A62" w:rsidRPr="00F75A62" w:rsidRDefault="00F75A62" w:rsidP="00490CB1">
            <w:pPr>
              <w:pStyle w:val="Paragrafoelenco1"/>
              <w:spacing w:after="120" w:line="276" w:lineRule="auto"/>
              <w:ind w:left="0"/>
              <w:rPr>
                <w:sz w:val="14"/>
                <w:szCs w:val="14"/>
              </w:rPr>
            </w:pPr>
          </w:p>
          <w:p w:rsidR="00F75A62" w:rsidRPr="00F75A62" w:rsidRDefault="00F75A62" w:rsidP="00490CB1">
            <w:pPr>
              <w:pStyle w:val="Paragrafoelenco1"/>
              <w:spacing w:after="120" w:line="276" w:lineRule="auto"/>
              <w:ind w:left="0"/>
              <w:rPr>
                <w:sz w:val="14"/>
                <w:szCs w:val="14"/>
              </w:rPr>
            </w:pPr>
          </w:p>
          <w:p w:rsidR="00F75A62" w:rsidRPr="00F75A62" w:rsidRDefault="00F75A62" w:rsidP="00490CB1">
            <w:pPr>
              <w:pStyle w:val="Paragrafoelenco1"/>
              <w:spacing w:after="120" w:line="276" w:lineRule="auto"/>
              <w:ind w:left="0"/>
              <w:rPr>
                <w:sz w:val="14"/>
                <w:szCs w:val="14"/>
              </w:rPr>
            </w:pP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30 dicembre 1992 n.533, attuazione della Direttiva 91/629/CEE che stabilisce le norme minime per la protezione dei vitelli e succ. modif. (</w:t>
            </w:r>
            <w:proofErr w:type="spellStart"/>
            <w:r w:rsidRPr="00F75A62">
              <w:rPr>
                <w:sz w:val="14"/>
                <w:szCs w:val="14"/>
              </w:rPr>
              <w:t>Dl.vo</w:t>
            </w:r>
            <w:proofErr w:type="spellEnd"/>
            <w:r w:rsidRPr="00F75A62">
              <w:rPr>
                <w:sz w:val="14"/>
                <w:szCs w:val="14"/>
              </w:rPr>
              <w:t xml:space="preserve"> 331/98)</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Nota del Ministero della Sanità </w:t>
            </w:r>
            <w:proofErr w:type="spellStart"/>
            <w:r w:rsidRPr="00F75A62">
              <w:rPr>
                <w:sz w:val="14"/>
                <w:szCs w:val="14"/>
              </w:rPr>
              <w:t>prot</w:t>
            </w:r>
            <w:proofErr w:type="spellEnd"/>
            <w:r w:rsidRPr="00F75A62">
              <w:rPr>
                <w:sz w:val="14"/>
                <w:szCs w:val="14"/>
              </w:rPr>
              <w:t>. DGVA/10/27232 – procedura del 25/7/2006</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B</w:t>
            </w:r>
          </w:p>
        </w:tc>
        <w:tc>
          <w:tcPr>
            <w:tcW w:w="507"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807" w:type="pct"/>
            <w:gridSpan w:val="2"/>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720"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c>
          <w:tcPr>
            <w:tcW w:w="800"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rPr>
            </w:pPr>
          </w:p>
        </w:tc>
      </w:tr>
      <w:tr w:rsidR="00F75A62" w:rsidRPr="00530774" w:rsidTr="00490CB1">
        <w:tc>
          <w:tcPr>
            <w:tcW w:w="462" w:type="pct"/>
            <w:vAlign w:val="center"/>
          </w:tcPr>
          <w:p w:rsidR="00F75A62" w:rsidRPr="00F75A62" w:rsidRDefault="00F75A62" w:rsidP="00490CB1">
            <w:pPr>
              <w:keepNext/>
              <w:spacing w:after="120"/>
              <w:outlineLvl w:val="0"/>
              <w:rPr>
                <w:rFonts w:ascii="Times New Roman" w:hAnsi="Times New Roman"/>
                <w:b/>
                <w:sz w:val="14"/>
                <w:szCs w:val="14"/>
              </w:rPr>
            </w:pPr>
          </w:p>
        </w:tc>
        <w:tc>
          <w:tcPr>
            <w:tcW w:w="523" w:type="pct"/>
            <w:vAlign w:val="center"/>
          </w:tcPr>
          <w:p w:rsidR="00F75A62" w:rsidRPr="00F75A62" w:rsidRDefault="00F75A62" w:rsidP="00490CB1">
            <w:pPr>
              <w:keepNext/>
              <w:spacing w:after="120"/>
              <w:outlineLvl w:val="0"/>
              <w:rPr>
                <w:rFonts w:ascii="Times New Roman" w:hAnsi="Times New Roman"/>
                <w:b/>
                <w:sz w:val="14"/>
                <w:szCs w:val="14"/>
              </w:rPr>
            </w:pPr>
          </w:p>
        </w:tc>
        <w:tc>
          <w:tcPr>
            <w:tcW w:w="584" w:type="pct"/>
            <w:vAlign w:val="center"/>
          </w:tcPr>
          <w:p w:rsidR="00F75A62" w:rsidRPr="00F75A62" w:rsidRDefault="00F75A62" w:rsidP="00490CB1">
            <w:pPr>
              <w:keepNext/>
              <w:spacing w:after="120"/>
              <w:outlineLvl w:val="0"/>
              <w:rPr>
                <w:rFonts w:ascii="Times New Roman" w:hAnsi="Times New Roman"/>
                <w:b/>
                <w:sz w:val="14"/>
                <w:szCs w:val="14"/>
              </w:rPr>
            </w:pPr>
          </w:p>
        </w:tc>
        <w:tc>
          <w:tcPr>
            <w:tcW w:w="597" w:type="pct"/>
            <w:vAlign w:val="center"/>
          </w:tcPr>
          <w:p w:rsidR="00F75A62" w:rsidRPr="00F75A62" w:rsidRDefault="00F75A62" w:rsidP="00490CB1">
            <w:pPr>
              <w:keepNext/>
              <w:spacing w:after="120"/>
              <w:outlineLvl w:val="0"/>
              <w:rPr>
                <w:rFonts w:ascii="Times New Roman" w:hAnsi="Times New Roman"/>
                <w:b/>
                <w:sz w:val="14"/>
                <w:szCs w:val="14"/>
              </w:rPr>
            </w:pPr>
          </w:p>
        </w:tc>
        <w:tc>
          <w:tcPr>
            <w:tcW w:w="2034" w:type="pct"/>
            <w:gridSpan w:val="4"/>
            <w:vAlign w:val="center"/>
          </w:tcPr>
          <w:p w:rsidR="00F75A62" w:rsidRPr="00F75A62" w:rsidRDefault="00F75A62" w:rsidP="00490CB1">
            <w:pPr>
              <w:spacing w:after="120"/>
              <w:jc w:val="left"/>
              <w:rPr>
                <w:rFonts w:ascii="Times New Roman" w:hAnsi="Times New Roman"/>
                <w:b/>
                <w:i/>
                <w:sz w:val="14"/>
                <w:szCs w:val="14"/>
              </w:rPr>
            </w:pPr>
            <w:r w:rsidRPr="00F75A62">
              <w:rPr>
                <w:rFonts w:ascii="Times New Roman" w:hAnsi="Times New Roman"/>
                <w:b/>
                <w:i/>
                <w:sz w:val="14"/>
                <w:szCs w:val="14"/>
              </w:rPr>
              <w:t xml:space="preserve"> </w:t>
            </w:r>
            <w:proofErr w:type="spellStart"/>
            <w:r w:rsidRPr="00F75A62">
              <w:rPr>
                <w:rFonts w:ascii="Times New Roman" w:hAnsi="Times New Roman"/>
                <w:b/>
                <w:i/>
                <w:sz w:val="14"/>
                <w:szCs w:val="14"/>
              </w:rPr>
              <w:t>Azione</w:t>
            </w:r>
            <w:proofErr w:type="spellEnd"/>
            <w:r w:rsidRPr="00F75A62">
              <w:rPr>
                <w:rFonts w:ascii="Times New Roman" w:hAnsi="Times New Roman"/>
                <w:b/>
                <w:i/>
                <w:sz w:val="14"/>
                <w:szCs w:val="14"/>
              </w:rPr>
              <w:t xml:space="preserve"> 4) – </w:t>
            </w:r>
            <w:proofErr w:type="spellStart"/>
            <w:r w:rsidRPr="00F75A62">
              <w:rPr>
                <w:rFonts w:ascii="Times New Roman" w:hAnsi="Times New Roman"/>
                <w:b/>
                <w:i/>
                <w:sz w:val="14"/>
                <w:szCs w:val="14"/>
              </w:rPr>
              <w:t>Alimentazione</w:t>
            </w:r>
            <w:proofErr w:type="spellEnd"/>
            <w:r w:rsidRPr="00F75A62">
              <w:rPr>
                <w:rFonts w:ascii="Times New Roman" w:hAnsi="Times New Roman"/>
                <w:b/>
                <w:i/>
                <w:sz w:val="14"/>
                <w:szCs w:val="14"/>
              </w:rPr>
              <w:t xml:space="preserve"> </w:t>
            </w:r>
          </w:p>
        </w:tc>
        <w:tc>
          <w:tcPr>
            <w:tcW w:w="800" w:type="pct"/>
          </w:tcPr>
          <w:p w:rsidR="00F75A62" w:rsidRPr="00F75A62" w:rsidRDefault="00F75A62" w:rsidP="00490CB1">
            <w:pPr>
              <w:spacing w:after="120"/>
              <w:jc w:val="left"/>
              <w:rPr>
                <w:rFonts w:ascii="Times New Roman" w:hAnsi="Times New Roman"/>
                <w:b/>
                <w:i/>
                <w:sz w:val="14"/>
                <w:szCs w:val="14"/>
              </w:rPr>
            </w:pPr>
          </w:p>
        </w:tc>
      </w:tr>
      <w:tr w:rsidR="00F75A62" w:rsidRPr="00F75A62" w:rsidTr="00490CB1">
        <w:trPr>
          <w:trHeight w:val="459"/>
        </w:trPr>
        <w:tc>
          <w:tcPr>
            <w:tcW w:w="462" w:type="pct"/>
          </w:tcPr>
          <w:p w:rsidR="00F75A62" w:rsidRPr="00F75A62" w:rsidRDefault="00F75A62" w:rsidP="00490CB1">
            <w:pPr>
              <w:pStyle w:val="Paragrafoelenco1"/>
              <w:spacing w:after="120" w:line="276" w:lineRule="auto"/>
              <w:ind w:left="0"/>
              <w:rPr>
                <w:sz w:val="14"/>
                <w:szCs w:val="14"/>
              </w:rPr>
            </w:pPr>
            <w:r w:rsidRPr="00F75A62">
              <w:rPr>
                <w:sz w:val="14"/>
                <w:szCs w:val="14"/>
              </w:rPr>
              <w:t xml:space="preserve">Atto C18 - Direttiva 98/58/CE del Consiglio del 20 luglio 1998, riguardante la protezione degli animali negli allevamenti.  </w:t>
            </w:r>
          </w:p>
        </w:tc>
        <w:tc>
          <w:tcPr>
            <w:tcW w:w="523" w:type="pct"/>
          </w:tcPr>
          <w:p w:rsidR="00F75A62" w:rsidRPr="00F75A62" w:rsidRDefault="00F75A62" w:rsidP="00490CB1">
            <w:pPr>
              <w:pStyle w:val="Paragrafoelenco1"/>
              <w:spacing w:after="120" w:line="276" w:lineRule="auto"/>
              <w:ind w:left="0"/>
              <w:rPr>
                <w:sz w:val="14"/>
                <w:szCs w:val="14"/>
              </w:rPr>
            </w:pPr>
            <w:r w:rsidRPr="00F75A62">
              <w:rPr>
                <w:sz w:val="14"/>
                <w:szCs w:val="14"/>
              </w:rPr>
              <w:t>Decreto Legislativo 26 marzo 2001, n. 146, attuazione della Direttiva 98/58/CE relativa alla protezione degli animali negli allevamenti</w:t>
            </w:r>
          </w:p>
        </w:tc>
        <w:tc>
          <w:tcPr>
            <w:tcW w:w="584" w:type="pct"/>
          </w:tcPr>
          <w:p w:rsidR="00F75A62" w:rsidRPr="00F75A62" w:rsidRDefault="00F75A62" w:rsidP="00490CB1">
            <w:pPr>
              <w:pStyle w:val="Paragrafoelenco1"/>
              <w:spacing w:after="120" w:line="276" w:lineRule="auto"/>
              <w:ind w:left="0"/>
              <w:rPr>
                <w:sz w:val="14"/>
                <w:szCs w:val="14"/>
              </w:rPr>
            </w:pPr>
            <w:r w:rsidRPr="00F75A62">
              <w:rPr>
                <w:sz w:val="14"/>
                <w:szCs w:val="14"/>
              </w:rPr>
              <w:t>Circolare Ministero della Salute n.10 del 5 novembre 2001</w:t>
            </w:r>
          </w:p>
          <w:p w:rsidR="00F75A62" w:rsidRPr="00F75A62" w:rsidRDefault="00F75A62" w:rsidP="00490CB1">
            <w:pPr>
              <w:pStyle w:val="Paragrafoelenco1"/>
              <w:spacing w:after="120" w:line="276" w:lineRule="auto"/>
              <w:ind w:left="0"/>
              <w:rPr>
                <w:sz w:val="14"/>
                <w:szCs w:val="14"/>
              </w:rPr>
            </w:pPr>
            <w:r w:rsidRPr="00F75A62">
              <w:rPr>
                <w:sz w:val="14"/>
                <w:szCs w:val="14"/>
              </w:rPr>
              <w:pict>
                <v:rect id="_x0000_i1105" style="width:0;height:1.5pt" o:hrstd="t" o:hr="t" fillcolor="#aaa" stroked="f">
                  <v:imagedata r:id="rId13" o:title=""/>
                </v:rect>
              </w:pict>
            </w:r>
          </w:p>
          <w:p w:rsidR="00F75A62" w:rsidRPr="00F75A62" w:rsidRDefault="00F75A62" w:rsidP="00490CB1">
            <w:pPr>
              <w:pStyle w:val="Paragrafoelenco1"/>
              <w:spacing w:after="120" w:line="276" w:lineRule="auto"/>
              <w:ind w:left="0"/>
              <w:rPr>
                <w:sz w:val="14"/>
                <w:szCs w:val="14"/>
              </w:rPr>
            </w:pPr>
            <w:r w:rsidRPr="00F75A62">
              <w:rPr>
                <w:sz w:val="14"/>
                <w:szCs w:val="14"/>
              </w:rPr>
              <w:t>Decisione della Commissione 14 novembre 2006, n. 778</w:t>
            </w:r>
          </w:p>
        </w:tc>
        <w:tc>
          <w:tcPr>
            <w:tcW w:w="597" w:type="pct"/>
            <w:vAlign w:val="center"/>
          </w:tcPr>
          <w:p w:rsidR="00F75A62" w:rsidRPr="00F75A62" w:rsidRDefault="00F75A62" w:rsidP="00490CB1">
            <w:pPr>
              <w:pStyle w:val="Paragrafoelenco1"/>
              <w:spacing w:after="120" w:line="276" w:lineRule="auto"/>
              <w:ind w:left="0"/>
              <w:jc w:val="center"/>
              <w:rPr>
                <w:sz w:val="14"/>
                <w:szCs w:val="14"/>
              </w:rPr>
            </w:pPr>
            <w:r w:rsidRPr="00F75A62">
              <w:rPr>
                <w:sz w:val="14"/>
                <w:szCs w:val="14"/>
              </w:rPr>
              <w:t>A</w:t>
            </w:r>
          </w:p>
        </w:tc>
        <w:tc>
          <w:tcPr>
            <w:tcW w:w="507" w:type="pct"/>
            <w:vAlign w:val="center"/>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Razioni alimentari degli animali e somministrazione dell’acqua</w:t>
            </w:r>
          </w:p>
        </w:tc>
        <w:tc>
          <w:tcPr>
            <w:tcW w:w="807" w:type="pct"/>
            <w:gridSpan w:val="2"/>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Non vi devono essere animali cui sia stata somministrata un’alimentazione inadatta alla loro età e specie  (rapporto foraggio/concentrato&lt;= 50/50), o che sia per loro nociva, o animali cui sia stata fornita in quantità insufficiente o ad intervalli non adeguati; nessuna sostanza, eccetto quelle somministrate a fini terapeutici o profilattici da un medico veterinario deve essere somministrata agli animali. </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ogni capretto deve ricevere colostro caprino il prima possibile e comunque entro 6 ore dalla nascita.</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Ogni animale deve disporre di acqua di bevanda in quantità e di qualità adeguate.</w:t>
            </w:r>
          </w:p>
          <w:p w:rsidR="00F75A62" w:rsidRPr="00F75A62" w:rsidRDefault="00F75A62" w:rsidP="00490CB1">
            <w:pPr>
              <w:spacing w:after="120"/>
              <w:jc w:val="left"/>
              <w:rPr>
                <w:rFonts w:ascii="Times New Roman" w:hAnsi="Times New Roman"/>
                <w:i/>
                <w:sz w:val="14"/>
                <w:szCs w:val="14"/>
              </w:rPr>
            </w:pPr>
            <w:r w:rsidRPr="00F75A62">
              <w:rPr>
                <w:rFonts w:ascii="Times New Roman" w:hAnsi="Times New Roman"/>
                <w:i/>
                <w:sz w:val="14"/>
                <w:szCs w:val="14"/>
              </w:rPr>
              <w:pict>
                <v:rect id="_x0000_i1106" style="width:0;height:1.5pt" o:hrstd="t" o:hr="t" fillcolor="#aaa" stroked="f">
                  <v:imagedata r:id="rId13" o:title=""/>
                </v:rect>
              </w:pic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lastRenderedPageBreak/>
              <w:t>Assenza della consulenza regolare di un alimentarista e/o agronomo per la formulazione della razione.</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Assenza monitoraggio regolare dello stato fisiologico (BCS), della qualità del latte utile alla formulazione razioni. Frequenza inferiore ad una volta/ anno di analisi del foraggio e del mangimi</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I programmi di controllo del latte comprendono di base la determinazione della carica batterica e degli inibenti.</w:t>
            </w:r>
          </w:p>
        </w:tc>
        <w:tc>
          <w:tcPr>
            <w:tcW w:w="720" w:type="pct"/>
          </w:tcPr>
          <w:p w:rsidR="00F75A62" w:rsidRPr="00F75A62" w:rsidRDefault="00F75A62" w:rsidP="00490CB1">
            <w:pPr>
              <w:tabs>
                <w:tab w:val="left" w:pos="40"/>
                <w:tab w:val="left" w:pos="182"/>
              </w:tabs>
              <w:autoSpaceDE w:val="0"/>
              <w:autoSpaceDN w:val="0"/>
              <w:adjustRightInd w:val="0"/>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lastRenderedPageBreak/>
              <w:t>4.4.1. - Deve essere prevista la presenza e garantito il funzionamento di abbeveratoi.</w:t>
            </w:r>
          </w:p>
          <w:p w:rsidR="00F75A62" w:rsidRPr="00F75A62" w:rsidRDefault="00F75A62" w:rsidP="00490CB1">
            <w:pPr>
              <w:tabs>
                <w:tab w:val="left" w:pos="40"/>
                <w:tab w:val="left" w:pos="182"/>
              </w:tabs>
              <w:autoSpaceDE w:val="0"/>
              <w:autoSpaceDN w:val="0"/>
              <w:adjustRightInd w:val="0"/>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4.4.2. - Il rapporto BCS deve essere maggiore di 1 da attestarsi attraverso la presentazione di una “Scheda di Valutazione BCS”.</w:t>
            </w:r>
          </w:p>
          <w:p w:rsidR="00F75A62" w:rsidRPr="00F75A62" w:rsidRDefault="00F75A62" w:rsidP="00490CB1">
            <w:pPr>
              <w:tabs>
                <w:tab w:val="left" w:pos="40"/>
                <w:tab w:val="left" w:pos="182"/>
              </w:tabs>
              <w:autoSpaceDE w:val="0"/>
              <w:autoSpaceDN w:val="0"/>
              <w:adjustRightInd w:val="0"/>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4.4.3. - Nell’alimentazione il rapporto foraggio/concentrato deve essere maggiore o uguale a 60/40.</w:t>
            </w:r>
          </w:p>
          <w:p w:rsidR="00F75A62" w:rsidRPr="00F75A62" w:rsidRDefault="00F75A62" w:rsidP="00490CB1">
            <w:pPr>
              <w:tabs>
                <w:tab w:val="left" w:pos="40"/>
                <w:tab w:val="left" w:pos="182"/>
              </w:tabs>
              <w:autoSpaceDE w:val="0"/>
              <w:autoSpaceDN w:val="0"/>
              <w:adjustRightInd w:val="0"/>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4.4.4. - Deve essere garantita la fase di accesso e permanenza al pascolo per almeno 8 ore per un minimo di 150 giorni.</w:t>
            </w:r>
          </w:p>
          <w:p w:rsidR="00F75A62" w:rsidRPr="00F75A62" w:rsidRDefault="00F75A62" w:rsidP="00490CB1">
            <w:pPr>
              <w:tabs>
                <w:tab w:val="left" w:pos="40"/>
                <w:tab w:val="left" w:pos="182"/>
              </w:tabs>
              <w:autoSpaceDE w:val="0"/>
              <w:autoSpaceDN w:val="0"/>
              <w:adjustRightInd w:val="0"/>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 xml:space="preserve">4.4.5. - Presentazione di un “Piano di alimentazione” redatto da un alimentarista </w:t>
            </w:r>
            <w:r w:rsidRPr="00F75A62">
              <w:rPr>
                <w:rFonts w:ascii="Times New Roman" w:hAnsi="Times New Roman"/>
                <w:b/>
                <w:sz w:val="14"/>
                <w:szCs w:val="14"/>
                <w:lang w:val="it-IT"/>
              </w:rPr>
              <w:lastRenderedPageBreak/>
              <w:t xml:space="preserve">determinato anche dai parametri </w:t>
            </w:r>
            <w:proofErr w:type="spellStart"/>
            <w:r w:rsidRPr="00F75A62">
              <w:rPr>
                <w:rFonts w:ascii="Times New Roman" w:hAnsi="Times New Roman"/>
                <w:b/>
                <w:sz w:val="14"/>
                <w:szCs w:val="14"/>
                <w:lang w:val="it-IT"/>
              </w:rPr>
              <w:t>quanti-qualitativi</w:t>
            </w:r>
            <w:proofErr w:type="spellEnd"/>
            <w:r w:rsidRPr="00F75A62">
              <w:rPr>
                <w:rFonts w:ascii="Times New Roman" w:hAnsi="Times New Roman"/>
                <w:b/>
                <w:sz w:val="14"/>
                <w:szCs w:val="14"/>
                <w:lang w:val="it-IT"/>
              </w:rPr>
              <w:t xml:space="preserve"> del latte (grasso , proteina, lattosio, cellule somatiche, urea, </w:t>
            </w:r>
            <w:proofErr w:type="spellStart"/>
            <w:r w:rsidRPr="00F75A62">
              <w:rPr>
                <w:rFonts w:ascii="Times New Roman" w:hAnsi="Times New Roman"/>
                <w:b/>
                <w:sz w:val="14"/>
                <w:szCs w:val="14"/>
                <w:lang w:val="it-IT"/>
              </w:rPr>
              <w:t>lattodinamografia</w:t>
            </w:r>
            <w:proofErr w:type="spellEnd"/>
            <w:r w:rsidRPr="00F75A62">
              <w:rPr>
                <w:rFonts w:ascii="Times New Roman" w:hAnsi="Times New Roman"/>
                <w:b/>
                <w:sz w:val="14"/>
                <w:szCs w:val="14"/>
                <w:lang w:val="it-IT"/>
              </w:rPr>
              <w:t xml:space="preserve">) e dall’analisi degli alimenti. </w:t>
            </w:r>
          </w:p>
          <w:p w:rsidR="00F75A62" w:rsidRPr="00F75A62" w:rsidRDefault="00F75A62" w:rsidP="00490CB1">
            <w:pPr>
              <w:tabs>
                <w:tab w:val="left" w:pos="40"/>
                <w:tab w:val="left" w:pos="182"/>
              </w:tabs>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4.4.6. - Strutture per l’alimentazione degli animali costruite con materiali resistenti e facilmente lavabili, e progettate in modo tale da lasciare uno spazio adeguato per l’accesso contemporaneo degli animali, anche al fine di evitare fenomeni di competizione per l’alimento.</w:t>
            </w:r>
          </w:p>
          <w:p w:rsidR="00F75A62" w:rsidRPr="00F75A62" w:rsidRDefault="00F75A62" w:rsidP="00490CB1">
            <w:pPr>
              <w:tabs>
                <w:tab w:val="num" w:pos="284"/>
              </w:tabs>
              <w:spacing w:after="120"/>
              <w:jc w:val="left"/>
              <w:rPr>
                <w:rFonts w:ascii="Times New Roman" w:eastAsia="Times" w:hAnsi="Times New Roman"/>
                <w:b/>
                <w:sz w:val="14"/>
                <w:szCs w:val="14"/>
                <w:lang w:val="it-IT"/>
              </w:rPr>
            </w:pPr>
            <w:r w:rsidRPr="00F75A62">
              <w:rPr>
                <w:rFonts w:ascii="Times New Roman" w:hAnsi="Times New Roman"/>
                <w:b/>
                <w:sz w:val="14"/>
                <w:szCs w:val="14"/>
                <w:lang w:val="it-IT"/>
              </w:rPr>
              <w:t>4.4.7. - Adeguatezza degli impianti di abbeverata (tipo, distribuzione e numero per animali allevati) e controllo della qualità dell’acqua distribuita.</w:t>
            </w:r>
          </w:p>
        </w:tc>
        <w:tc>
          <w:tcPr>
            <w:tcW w:w="800" w:type="pct"/>
          </w:tcPr>
          <w:p w:rsidR="00F75A62" w:rsidRPr="00F75A62" w:rsidRDefault="00F75A62" w:rsidP="00490CB1">
            <w:pPr>
              <w:spacing w:after="120"/>
              <w:jc w:val="left"/>
              <w:rPr>
                <w:rFonts w:ascii="Times New Roman" w:eastAsia="Times" w:hAnsi="Times New Roman"/>
                <w:b/>
                <w:sz w:val="14"/>
                <w:szCs w:val="14"/>
                <w:lang w:val="it-IT"/>
              </w:rPr>
            </w:pPr>
            <w:r w:rsidRPr="00F75A62">
              <w:rPr>
                <w:rFonts w:ascii="Times New Roman" w:hAnsi="Times New Roman"/>
                <w:sz w:val="14"/>
                <w:szCs w:val="14"/>
                <w:lang w:val="it-IT"/>
              </w:rPr>
              <w:lastRenderedPageBreak/>
              <w:t>Non remunerati i costi delle consulenze</w:t>
            </w:r>
          </w:p>
          <w:p w:rsidR="00F75A62" w:rsidRPr="00F75A62" w:rsidRDefault="00F75A62" w:rsidP="00490CB1">
            <w:pPr>
              <w:spacing w:after="120"/>
              <w:jc w:val="left"/>
              <w:rPr>
                <w:rFonts w:ascii="Times New Roman" w:eastAsia="Times" w:hAnsi="Times New Roman"/>
                <w:b/>
                <w:sz w:val="14"/>
                <w:szCs w:val="14"/>
              </w:rPr>
            </w:pPr>
            <w:r w:rsidRPr="00F75A62">
              <w:rPr>
                <w:rFonts w:ascii="Times New Roman" w:hAnsi="Times New Roman"/>
                <w:sz w:val="14"/>
                <w:szCs w:val="14"/>
              </w:rPr>
              <w:pict>
                <v:rect id="_x0000_i1107" style="width:0;height:1.5pt" o:hrstd="t" o:hr="t" fillcolor="#aaa" stroked="f">
                  <v:imagedata r:id="rId13" o:title=""/>
                </v:rect>
              </w:pic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Remunerato: l’impegno orario aggiuntivo  per la gestione complessiva dell’alimentazione secondo le indicazioni dello specialista: 1ora/giorno/50UBA.</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Remunerato: costo per la determinazione dei parametri qualitativi del latte aggiuntivi rispetto a quelli di base costo: 5€/campione latte di massa/azienda per 6 campioni annui azienda </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Remunerato: costo orario necessario per la registrazione del BCS 1ora/20 UBA/anno</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Remunerata la minor produzione di </w:t>
            </w:r>
            <w:r w:rsidRPr="00F75A62">
              <w:rPr>
                <w:rFonts w:ascii="Times New Roman" w:hAnsi="Times New Roman"/>
                <w:sz w:val="14"/>
                <w:szCs w:val="14"/>
                <w:lang w:val="it-IT"/>
              </w:rPr>
              <w:lastRenderedPageBreak/>
              <w:t>latte (0,8 l latte/</w:t>
            </w:r>
            <w:proofErr w:type="spellStart"/>
            <w:r w:rsidRPr="00F75A62">
              <w:rPr>
                <w:rFonts w:ascii="Times New Roman" w:hAnsi="Times New Roman"/>
                <w:sz w:val="14"/>
                <w:szCs w:val="14"/>
                <w:lang w:val="it-IT"/>
              </w:rPr>
              <w:t>die</w:t>
            </w:r>
            <w:proofErr w:type="spellEnd"/>
            <w:r w:rsidRPr="00F75A62">
              <w:rPr>
                <w:rFonts w:ascii="Times New Roman" w:hAnsi="Times New Roman"/>
                <w:sz w:val="14"/>
                <w:szCs w:val="14"/>
                <w:lang w:val="it-IT"/>
              </w:rPr>
              <w:t xml:space="preserve"> per capo) nelle capre in lattazione messe al pascolo non compensata dalla miglior gestione dell’alimentazione </w:t>
            </w:r>
          </w:p>
        </w:tc>
      </w:tr>
      <w:tr w:rsidR="00F75A62" w:rsidRPr="00F75A62" w:rsidTr="00490CB1">
        <w:tc>
          <w:tcPr>
            <w:tcW w:w="462" w:type="pct"/>
          </w:tcPr>
          <w:p w:rsidR="00F75A62" w:rsidRPr="00F75A62" w:rsidRDefault="00F75A62" w:rsidP="00490CB1">
            <w:pPr>
              <w:spacing w:after="120"/>
              <w:rPr>
                <w:rFonts w:ascii="Times New Roman" w:hAnsi="Times New Roman"/>
                <w:b/>
                <w:sz w:val="14"/>
                <w:szCs w:val="14"/>
                <w:lang w:val="it-IT"/>
              </w:rPr>
            </w:pPr>
          </w:p>
        </w:tc>
        <w:tc>
          <w:tcPr>
            <w:tcW w:w="523" w:type="pct"/>
          </w:tcPr>
          <w:p w:rsidR="00F75A62" w:rsidRPr="00F75A62" w:rsidRDefault="00F75A62" w:rsidP="00490CB1">
            <w:pPr>
              <w:spacing w:after="120"/>
              <w:rPr>
                <w:rFonts w:ascii="Times New Roman" w:hAnsi="Times New Roman"/>
                <w:b/>
                <w:sz w:val="14"/>
                <w:szCs w:val="14"/>
                <w:lang w:val="it-IT"/>
              </w:rPr>
            </w:pPr>
          </w:p>
        </w:tc>
        <w:tc>
          <w:tcPr>
            <w:tcW w:w="584" w:type="pct"/>
          </w:tcPr>
          <w:p w:rsidR="00F75A62" w:rsidRPr="00F75A62" w:rsidRDefault="00F75A62" w:rsidP="00490CB1">
            <w:pPr>
              <w:spacing w:after="120"/>
              <w:rPr>
                <w:rFonts w:ascii="Times New Roman" w:hAnsi="Times New Roman"/>
                <w:b/>
                <w:sz w:val="14"/>
                <w:szCs w:val="14"/>
                <w:lang w:val="it-IT"/>
              </w:rPr>
            </w:pPr>
          </w:p>
        </w:tc>
        <w:tc>
          <w:tcPr>
            <w:tcW w:w="597" w:type="pct"/>
          </w:tcPr>
          <w:p w:rsidR="00F75A62" w:rsidRPr="00F75A62" w:rsidRDefault="00F75A62" w:rsidP="00490CB1">
            <w:pPr>
              <w:spacing w:after="120"/>
              <w:rPr>
                <w:rFonts w:ascii="Times New Roman" w:hAnsi="Times New Roman"/>
                <w:b/>
                <w:sz w:val="14"/>
                <w:szCs w:val="14"/>
                <w:lang w:val="it-IT"/>
              </w:rPr>
            </w:pPr>
          </w:p>
        </w:tc>
        <w:tc>
          <w:tcPr>
            <w:tcW w:w="2034" w:type="pct"/>
            <w:gridSpan w:val="4"/>
            <w:vAlign w:val="center"/>
          </w:tcPr>
          <w:p w:rsidR="00F75A62" w:rsidRPr="00F75A62" w:rsidRDefault="00F75A62" w:rsidP="00490CB1">
            <w:pPr>
              <w:spacing w:after="120"/>
              <w:jc w:val="left"/>
              <w:rPr>
                <w:rFonts w:ascii="Times New Roman" w:hAnsi="Times New Roman"/>
                <w:b/>
                <w:i/>
                <w:sz w:val="14"/>
                <w:szCs w:val="14"/>
                <w:lang w:val="it-IT"/>
              </w:rPr>
            </w:pPr>
            <w:r w:rsidRPr="00F75A62">
              <w:rPr>
                <w:rFonts w:ascii="Times New Roman" w:hAnsi="Times New Roman"/>
                <w:b/>
                <w:i/>
                <w:sz w:val="14"/>
                <w:szCs w:val="14"/>
                <w:lang w:val="it-IT"/>
              </w:rPr>
              <w:t xml:space="preserve"> Azione 5)-  Igiene, prevenzione delle patologie e aspetti comportamentali</w:t>
            </w:r>
          </w:p>
        </w:tc>
        <w:tc>
          <w:tcPr>
            <w:tcW w:w="800" w:type="pct"/>
          </w:tcPr>
          <w:p w:rsidR="00F75A62" w:rsidRPr="00F75A62" w:rsidRDefault="00F75A62" w:rsidP="00490CB1">
            <w:pPr>
              <w:spacing w:after="120"/>
              <w:jc w:val="left"/>
              <w:rPr>
                <w:rFonts w:ascii="Times New Roman" w:hAnsi="Times New Roman"/>
                <w:b/>
                <w:i/>
                <w:sz w:val="14"/>
                <w:szCs w:val="14"/>
                <w:lang w:val="it-IT"/>
              </w:rPr>
            </w:pPr>
          </w:p>
        </w:tc>
      </w:tr>
      <w:tr w:rsidR="00F75A62" w:rsidRPr="00F75A62" w:rsidTr="00490CB1">
        <w:trPr>
          <w:trHeight w:val="414"/>
        </w:trPr>
        <w:tc>
          <w:tcPr>
            <w:tcW w:w="462" w:type="pct"/>
            <w:vMerge w:val="restart"/>
            <w:vAlign w:val="center"/>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 xml:space="preserve">Atto C18 - Direttiva 98/58/CE del Consiglio del 20 luglio 1998, riguardante la protezione degli animali negli allevamenti.  </w:t>
            </w:r>
          </w:p>
        </w:tc>
        <w:tc>
          <w:tcPr>
            <w:tcW w:w="523" w:type="pct"/>
            <w:vMerge w:val="restart"/>
            <w:vAlign w:val="center"/>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Decreto Legislativo 26 marzo 2001, n. 146, attuazione della Direttiva 98/58/CE relativa alla protezione degli animali negli allevamenti</w:t>
            </w:r>
          </w:p>
        </w:tc>
        <w:tc>
          <w:tcPr>
            <w:tcW w:w="584" w:type="pct"/>
            <w:vMerge w:val="restart"/>
            <w:vAlign w:val="center"/>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Circolare Ministero della Salute n.10 del 5 novembre 2001</w:t>
            </w:r>
          </w:p>
          <w:p w:rsidR="00F75A62" w:rsidRPr="00F75A62" w:rsidRDefault="00F75A62" w:rsidP="00490CB1">
            <w:pPr>
              <w:spacing w:after="120"/>
              <w:rPr>
                <w:rFonts w:ascii="Times New Roman" w:hAnsi="Times New Roman"/>
                <w:sz w:val="14"/>
                <w:szCs w:val="14"/>
              </w:rPr>
            </w:pPr>
            <w:r w:rsidRPr="00F75A62">
              <w:rPr>
                <w:rFonts w:ascii="Times New Roman" w:hAnsi="Times New Roman"/>
                <w:sz w:val="14"/>
                <w:szCs w:val="14"/>
              </w:rPr>
              <w:pict>
                <v:rect id="_x0000_i1109" style="width:0;height:1.5pt" o:hrstd="t" o:hr="t" fillcolor="#aaa" stroked="f">
                  <v:imagedata r:id="rId15" o:title=""/>
                </v:rect>
              </w:pict>
            </w:r>
          </w:p>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Decisione della Commissione 14 novembre 2006, n. 778</w:t>
            </w:r>
          </w:p>
        </w:tc>
        <w:tc>
          <w:tcPr>
            <w:tcW w:w="597" w:type="pct"/>
            <w:vMerge w:val="restart"/>
            <w:vAlign w:val="center"/>
          </w:tcPr>
          <w:p w:rsidR="00F75A62" w:rsidRPr="00F75A62" w:rsidRDefault="00F75A62" w:rsidP="00490CB1">
            <w:pPr>
              <w:spacing w:after="120"/>
              <w:jc w:val="center"/>
              <w:rPr>
                <w:rFonts w:ascii="Times New Roman" w:hAnsi="Times New Roman"/>
                <w:sz w:val="14"/>
                <w:szCs w:val="14"/>
              </w:rPr>
            </w:pPr>
            <w:r w:rsidRPr="00F75A62">
              <w:rPr>
                <w:rFonts w:ascii="Times New Roman" w:hAnsi="Times New Roman"/>
                <w:sz w:val="14"/>
                <w:szCs w:val="14"/>
              </w:rPr>
              <w:t>A</w:t>
            </w:r>
          </w:p>
        </w:tc>
        <w:tc>
          <w:tcPr>
            <w:tcW w:w="507" w:type="pct"/>
            <w:vAlign w:val="center"/>
          </w:tcPr>
          <w:p w:rsidR="00F75A62" w:rsidRPr="00F75A62" w:rsidRDefault="00F75A62" w:rsidP="00490CB1">
            <w:pPr>
              <w:spacing w:after="120"/>
              <w:jc w:val="left"/>
              <w:rPr>
                <w:rFonts w:ascii="Times New Roman" w:hAnsi="Times New Roman"/>
                <w:color w:val="000000"/>
                <w:sz w:val="14"/>
                <w:szCs w:val="14"/>
                <w:lang w:val="it-IT"/>
              </w:rPr>
            </w:pPr>
            <w:r w:rsidRPr="00F75A62">
              <w:rPr>
                <w:rFonts w:ascii="Times New Roman" w:hAnsi="Times New Roman"/>
                <w:sz w:val="14"/>
                <w:szCs w:val="14"/>
                <w:lang w:val="it-IT"/>
              </w:rPr>
              <w:t>Isolamento degli animali malati o feriti</w:t>
            </w:r>
          </w:p>
        </w:tc>
        <w:tc>
          <w:tcPr>
            <w:tcW w:w="807" w:type="pct"/>
            <w:gridSpan w:val="2"/>
          </w:tcPr>
          <w:p w:rsidR="00F75A62" w:rsidRPr="00F75A62" w:rsidRDefault="00F75A62" w:rsidP="00490CB1">
            <w:pPr>
              <w:spacing w:after="120"/>
              <w:jc w:val="left"/>
              <w:rPr>
                <w:rFonts w:ascii="Times New Roman" w:hAnsi="Times New Roman"/>
                <w:i/>
                <w:color w:val="000000"/>
                <w:sz w:val="14"/>
                <w:szCs w:val="14"/>
                <w:lang w:val="it-IT"/>
              </w:rPr>
            </w:pPr>
            <w:r w:rsidRPr="00F75A62">
              <w:rPr>
                <w:rFonts w:ascii="Times New Roman" w:hAnsi="Times New Roman"/>
                <w:i/>
                <w:sz w:val="14"/>
                <w:szCs w:val="14"/>
                <w:lang w:val="it-IT"/>
              </w:rPr>
              <w:t>Gli animali malati o feriti, ove necessario, devono poter essere isolati in appositi locali muniti, se del caso, di lettiere asciutte e confortevoli; gli animali devono poter disporre in tali strutture di acqua fresca in quantità adeguata..</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Di base le strutture di isolamento ed infermeria sono ricavate alla bisogna, temporaneamente, nelle strutture di allevamento degli animali sani</w:t>
            </w:r>
          </w:p>
        </w:tc>
        <w:tc>
          <w:tcPr>
            <w:tcW w:w="720" w:type="pct"/>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5.4.1. - Predisposizione di una struttura appositamente destinata all’isolamento degli animali malati e feriti, sotto forma di box collettivo o individuale munito di lettiera in locale separato dalla struttura degli animali sani, al cui interno  deve essere possibile la mungitura  e devono essere presenti dispositivi per l’alimentazione e l’abbeverata.</w:t>
            </w:r>
          </w:p>
        </w:tc>
        <w:tc>
          <w:tcPr>
            <w:tcW w:w="800" w:type="pct"/>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Non remunerato il costo dell’investimento</w:t>
            </w:r>
            <w:r w:rsidRPr="00F75A62">
              <w:rPr>
                <w:rFonts w:ascii="Times New Roman" w:hAnsi="Times New Roman"/>
                <w:sz w:val="14"/>
                <w:szCs w:val="14"/>
              </w:rPr>
              <w:pict>
                <v:rect id="_x0000_i1108" style="width:0;height:1.5pt" o:hrstd="t" o:hr="t" fillcolor="#aaa" stroked="f">
                  <v:imagedata r:id="rId13" o:title=""/>
                </v:rect>
              </w:pict>
            </w:r>
            <w:r w:rsidRPr="00F75A62">
              <w:rPr>
                <w:rFonts w:ascii="Times New Roman" w:hAnsi="Times New Roman"/>
                <w:sz w:val="14"/>
                <w:szCs w:val="14"/>
                <w:lang w:val="it-IT"/>
              </w:rPr>
              <w:t>Remunerati i costi (rilevati in un allevamento medio rappresentativo) legati alla gestione e manutenzione  del reparto infermeria (impiantistica, energia elettrica) anche nei periodi di non impiego e per la gestione separata degli animali ivi ospitati (maggior lettiera e mano d’opera) 30 min/giorno/10% UBA  totale per 365 giorni</w:t>
            </w:r>
          </w:p>
        </w:tc>
      </w:tr>
      <w:tr w:rsidR="00F75A62" w:rsidRPr="00530774" w:rsidTr="00490CB1">
        <w:trPr>
          <w:trHeight w:val="414"/>
        </w:trPr>
        <w:tc>
          <w:tcPr>
            <w:tcW w:w="462"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lang w:val="it-IT"/>
              </w:rPr>
            </w:pPr>
          </w:p>
        </w:tc>
        <w:tc>
          <w:tcPr>
            <w:tcW w:w="523"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lang w:val="it-IT"/>
              </w:rPr>
            </w:pPr>
          </w:p>
        </w:tc>
        <w:tc>
          <w:tcPr>
            <w:tcW w:w="584"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lang w:val="it-IT"/>
              </w:rPr>
            </w:pPr>
          </w:p>
        </w:tc>
        <w:tc>
          <w:tcPr>
            <w:tcW w:w="597" w:type="pct"/>
            <w:vMerge/>
          </w:tcPr>
          <w:p w:rsidR="00F75A62" w:rsidRPr="00F75A62" w:rsidRDefault="00F75A62" w:rsidP="00F75A62">
            <w:pPr>
              <w:keepNext/>
              <w:numPr>
                <w:ilvl w:val="0"/>
                <w:numId w:val="56"/>
              </w:numPr>
              <w:spacing w:after="120"/>
              <w:ind w:left="0" w:firstLine="0"/>
              <w:jc w:val="left"/>
              <w:outlineLvl w:val="0"/>
              <w:rPr>
                <w:rFonts w:ascii="Times New Roman" w:hAnsi="Times New Roman"/>
                <w:sz w:val="14"/>
                <w:szCs w:val="14"/>
                <w:lang w:val="it-IT"/>
              </w:rPr>
            </w:pPr>
          </w:p>
        </w:tc>
        <w:tc>
          <w:tcPr>
            <w:tcW w:w="507" w:type="pct"/>
            <w:vAlign w:val="center"/>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Piani di gestione igienica:</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della mammella</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del piede</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di controllo delle parassitosi</w:t>
            </w:r>
          </w:p>
        </w:tc>
        <w:tc>
          <w:tcPr>
            <w:tcW w:w="807" w:type="pct"/>
            <w:gridSpan w:val="2"/>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Assenza di un regolare programma di lotta alle mastiti ed alle zoppie ed occasionale controllo coprologico per prevenzione parassitosi polmonari ed intestinali</w:t>
            </w:r>
          </w:p>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 xml:space="preserve">Assenza di piani di rotazione pascoli </w:t>
            </w:r>
            <w:proofErr w:type="spellStart"/>
            <w:r w:rsidRPr="00F75A62">
              <w:rPr>
                <w:rFonts w:ascii="Times New Roman" w:hAnsi="Times New Roman"/>
                <w:i/>
                <w:sz w:val="14"/>
                <w:szCs w:val="14"/>
                <w:lang w:val="it-IT"/>
              </w:rPr>
              <w:t>turnati</w:t>
            </w:r>
            <w:proofErr w:type="spellEnd"/>
            <w:r w:rsidRPr="00F75A62">
              <w:rPr>
                <w:rFonts w:ascii="Times New Roman" w:hAnsi="Times New Roman"/>
                <w:i/>
                <w:sz w:val="14"/>
                <w:szCs w:val="14"/>
                <w:lang w:val="it-IT"/>
              </w:rPr>
              <w:t xml:space="preserve"> e razionati in funzione del controllo delle parassitosi e delle zoppie</w:t>
            </w:r>
          </w:p>
        </w:tc>
        <w:tc>
          <w:tcPr>
            <w:tcW w:w="720" w:type="pct"/>
          </w:tcPr>
          <w:p w:rsidR="00F75A62" w:rsidRPr="00F75A62" w:rsidRDefault="00F75A62" w:rsidP="00490CB1">
            <w:pPr>
              <w:keepNext/>
              <w:spacing w:after="120"/>
              <w:jc w:val="left"/>
              <w:outlineLvl w:val="0"/>
              <w:rPr>
                <w:rFonts w:ascii="Times New Roman" w:hAnsi="Times New Roman"/>
                <w:b/>
                <w:sz w:val="14"/>
                <w:szCs w:val="14"/>
                <w:lang w:val="it-IT"/>
              </w:rPr>
            </w:pPr>
            <w:r w:rsidRPr="00F75A62">
              <w:rPr>
                <w:rFonts w:ascii="Times New Roman" w:hAnsi="Times New Roman"/>
                <w:b/>
                <w:sz w:val="14"/>
                <w:szCs w:val="14"/>
                <w:lang w:val="it-IT"/>
              </w:rPr>
              <w:t>5.4.2. - Predisposizione di un piano di prevenzione veterinario ed agronomico per la prevenzione delle mastiti, delle zoppie e delle parassitosi, con specifico riferimento alla fase di transizione (fine lattazione/asciutta/inizio nuova lattazione).</w:t>
            </w:r>
          </w:p>
        </w:tc>
        <w:tc>
          <w:tcPr>
            <w:tcW w:w="800" w:type="pct"/>
          </w:tcPr>
          <w:p w:rsidR="00F75A62" w:rsidRPr="00F75A62" w:rsidRDefault="00F75A62" w:rsidP="00490CB1">
            <w:pPr>
              <w:keepNext/>
              <w:spacing w:after="120"/>
              <w:jc w:val="left"/>
              <w:outlineLvl w:val="0"/>
              <w:rPr>
                <w:rFonts w:ascii="Times New Roman" w:hAnsi="Times New Roman"/>
                <w:sz w:val="14"/>
                <w:szCs w:val="14"/>
                <w:lang w:val="it-IT"/>
              </w:rPr>
            </w:pPr>
            <w:r w:rsidRPr="00F75A62">
              <w:rPr>
                <w:rFonts w:ascii="Times New Roman" w:hAnsi="Times New Roman"/>
                <w:sz w:val="14"/>
                <w:szCs w:val="14"/>
                <w:lang w:val="it-IT"/>
              </w:rPr>
              <w:t>Remunerato il costo del campionamento latte individuale fase finale ed iniziale lattazione 6 €/UBA/anno per il 25% delle UBA in allevamento</w:t>
            </w:r>
          </w:p>
          <w:p w:rsidR="00F75A62" w:rsidRPr="00F75A62" w:rsidRDefault="00F75A62" w:rsidP="00490CB1">
            <w:pPr>
              <w:keepNext/>
              <w:spacing w:after="120"/>
              <w:jc w:val="left"/>
              <w:outlineLvl w:val="0"/>
              <w:rPr>
                <w:rFonts w:ascii="Times New Roman" w:hAnsi="Times New Roman"/>
                <w:sz w:val="14"/>
                <w:szCs w:val="14"/>
                <w:lang w:val="it-IT"/>
              </w:rPr>
            </w:pPr>
            <w:r w:rsidRPr="00F75A62">
              <w:rPr>
                <w:rFonts w:ascii="Times New Roman" w:hAnsi="Times New Roman"/>
                <w:sz w:val="14"/>
                <w:szCs w:val="14"/>
                <w:lang w:val="it-IT"/>
              </w:rPr>
              <w:t>Remunerato l’impegno orario per il tempo sottratto al lavoro derivante dalla frequentazione di corsi di formazione in mascalcia (cura dello zoccolo) (corsi UOOFA 15 ore/uomo).</w:t>
            </w:r>
          </w:p>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 xml:space="preserve">Remunerato l’impegno orario aggiuntivo per a gestione del pascolo </w:t>
            </w:r>
            <w:proofErr w:type="spellStart"/>
            <w:r w:rsidRPr="00F75A62">
              <w:rPr>
                <w:rFonts w:ascii="Times New Roman" w:hAnsi="Times New Roman"/>
                <w:sz w:val="14"/>
                <w:szCs w:val="14"/>
                <w:lang w:val="it-IT"/>
              </w:rPr>
              <w:t>turnato</w:t>
            </w:r>
            <w:proofErr w:type="spellEnd"/>
          </w:p>
          <w:p w:rsidR="00F75A62" w:rsidRPr="00F75A62" w:rsidRDefault="00F75A62" w:rsidP="00490CB1">
            <w:pPr>
              <w:spacing w:after="120"/>
              <w:jc w:val="left"/>
              <w:rPr>
                <w:rFonts w:ascii="Times New Roman" w:hAnsi="Times New Roman"/>
                <w:sz w:val="14"/>
                <w:szCs w:val="14"/>
              </w:rPr>
            </w:pPr>
            <w:r w:rsidRPr="00F75A62">
              <w:rPr>
                <w:rFonts w:ascii="Times New Roman" w:hAnsi="Times New Roman"/>
                <w:sz w:val="14"/>
                <w:szCs w:val="14"/>
              </w:rPr>
              <w:t>1ora/UBA/anno</w:t>
            </w:r>
          </w:p>
        </w:tc>
      </w:tr>
      <w:tr w:rsidR="00F75A62" w:rsidRPr="00530774" w:rsidTr="00490CB1">
        <w:trPr>
          <w:trHeight w:val="414"/>
        </w:trPr>
        <w:tc>
          <w:tcPr>
            <w:tcW w:w="462" w:type="pct"/>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 xml:space="preserve">Atto C18 - Direttiva 98/58/CE del Consiglio del 20 luglio 1998, riguardante la protezione degli animali negli allevamenti.  </w:t>
            </w:r>
          </w:p>
        </w:tc>
        <w:tc>
          <w:tcPr>
            <w:tcW w:w="523" w:type="pct"/>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Decreto Legislativo 26 marzo 2001, n. 146, attuazione della Direttiva 98/58/CE relativa alla protezione degli animali negli allevamenti</w:t>
            </w:r>
          </w:p>
        </w:tc>
        <w:tc>
          <w:tcPr>
            <w:tcW w:w="584" w:type="pct"/>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Circolare Ministero della Salute n.10 del 5 novembre 2001</w:t>
            </w:r>
          </w:p>
          <w:p w:rsidR="00F75A62" w:rsidRPr="00F75A62" w:rsidRDefault="00F75A62" w:rsidP="00490CB1">
            <w:pPr>
              <w:spacing w:after="120"/>
              <w:rPr>
                <w:rFonts w:ascii="Times New Roman" w:hAnsi="Times New Roman"/>
                <w:sz w:val="14"/>
                <w:szCs w:val="14"/>
                <w:lang w:val="it-IT"/>
              </w:rPr>
            </w:pPr>
          </w:p>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Decisione della Commissione 14 novembre 2006, n. 778</w:t>
            </w:r>
          </w:p>
        </w:tc>
        <w:tc>
          <w:tcPr>
            <w:tcW w:w="597" w:type="pct"/>
            <w:vAlign w:val="center"/>
          </w:tcPr>
          <w:p w:rsidR="00F75A62" w:rsidRPr="00F75A62" w:rsidRDefault="00F75A62" w:rsidP="00490CB1">
            <w:pPr>
              <w:spacing w:after="120"/>
              <w:jc w:val="center"/>
              <w:rPr>
                <w:rFonts w:ascii="Times New Roman" w:hAnsi="Times New Roman"/>
                <w:sz w:val="14"/>
                <w:szCs w:val="14"/>
              </w:rPr>
            </w:pPr>
            <w:r w:rsidRPr="00F75A62">
              <w:rPr>
                <w:rFonts w:ascii="Times New Roman" w:hAnsi="Times New Roman"/>
                <w:sz w:val="14"/>
                <w:szCs w:val="14"/>
              </w:rPr>
              <w:t>A</w:t>
            </w:r>
          </w:p>
        </w:tc>
        <w:tc>
          <w:tcPr>
            <w:tcW w:w="507" w:type="pct"/>
            <w:tcBorders>
              <w:top w:val="single" w:sz="4" w:space="0" w:color="000000"/>
              <w:left w:val="single" w:sz="4" w:space="0" w:color="000000"/>
              <w:bottom w:val="single" w:sz="4" w:space="0" w:color="000000"/>
              <w:right w:val="single" w:sz="4" w:space="0" w:color="000000"/>
            </w:tcBorders>
            <w:vAlign w:val="center"/>
          </w:tcPr>
          <w:p w:rsidR="00F75A62" w:rsidRPr="00F75A62" w:rsidRDefault="00F75A62" w:rsidP="00490CB1">
            <w:pPr>
              <w:spacing w:after="120"/>
              <w:jc w:val="left"/>
              <w:rPr>
                <w:rFonts w:ascii="Times New Roman" w:hAnsi="Times New Roman"/>
                <w:sz w:val="14"/>
                <w:szCs w:val="14"/>
              </w:rPr>
            </w:pPr>
            <w:proofErr w:type="spellStart"/>
            <w:r w:rsidRPr="00F75A62">
              <w:rPr>
                <w:rFonts w:ascii="Times New Roman" w:hAnsi="Times New Roman"/>
                <w:sz w:val="14"/>
                <w:szCs w:val="14"/>
              </w:rPr>
              <w:t>Interventi</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di</w:t>
            </w:r>
            <w:proofErr w:type="spellEnd"/>
            <w:r w:rsidRPr="00F75A62">
              <w:rPr>
                <w:rFonts w:ascii="Times New Roman" w:hAnsi="Times New Roman"/>
                <w:sz w:val="14"/>
                <w:szCs w:val="14"/>
              </w:rPr>
              <w:t xml:space="preserve"> </w:t>
            </w:r>
            <w:proofErr w:type="spellStart"/>
            <w:r w:rsidRPr="00F75A62">
              <w:rPr>
                <w:rFonts w:ascii="Times New Roman" w:hAnsi="Times New Roman"/>
                <w:sz w:val="14"/>
                <w:szCs w:val="14"/>
              </w:rPr>
              <w:t>mutilazione</w:t>
            </w:r>
            <w:proofErr w:type="spellEnd"/>
          </w:p>
        </w:tc>
        <w:tc>
          <w:tcPr>
            <w:tcW w:w="807" w:type="pct"/>
            <w:gridSpan w:val="2"/>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Effettuazione del taglio della coda, secondo le prescrizioni di legge.</w:t>
            </w:r>
          </w:p>
        </w:tc>
        <w:tc>
          <w:tcPr>
            <w:tcW w:w="720"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5.4.3. - Drastica riduzione del ricorso agli interventi di mutilazione come pratica sistematica e di routine. Gli animali in allevamento che mostrano tali mutilazioni devono costituire una minoranza percentuale non superiore al 5% del totale.</w:t>
            </w:r>
          </w:p>
        </w:tc>
        <w:tc>
          <w:tcPr>
            <w:tcW w:w="800" w:type="pct"/>
            <w:tcBorders>
              <w:top w:val="single" w:sz="4" w:space="0" w:color="000000"/>
              <w:left w:val="single" w:sz="4" w:space="0" w:color="000000"/>
              <w:bottom w:val="single" w:sz="4" w:space="0" w:color="000000"/>
              <w:right w:val="single" w:sz="4" w:space="0" w:color="000000"/>
            </w:tcBorders>
          </w:tcPr>
          <w:p w:rsidR="00F75A62" w:rsidRPr="00F75A62" w:rsidRDefault="00F75A62" w:rsidP="00490CB1">
            <w:pPr>
              <w:spacing w:after="120"/>
              <w:jc w:val="left"/>
              <w:rPr>
                <w:rFonts w:ascii="Times New Roman" w:hAnsi="Times New Roman"/>
                <w:sz w:val="14"/>
                <w:szCs w:val="14"/>
              </w:rPr>
            </w:pPr>
            <w:r w:rsidRPr="00F75A62">
              <w:rPr>
                <w:rFonts w:ascii="Times New Roman" w:hAnsi="Times New Roman"/>
                <w:sz w:val="14"/>
                <w:szCs w:val="14"/>
              </w:rPr>
              <w:t xml:space="preserve">Non </w:t>
            </w:r>
            <w:proofErr w:type="spellStart"/>
            <w:r w:rsidRPr="00F75A62">
              <w:rPr>
                <w:rFonts w:ascii="Times New Roman" w:hAnsi="Times New Roman"/>
                <w:sz w:val="14"/>
                <w:szCs w:val="14"/>
              </w:rPr>
              <w:t>remunerato</w:t>
            </w:r>
            <w:proofErr w:type="spellEnd"/>
          </w:p>
        </w:tc>
      </w:tr>
      <w:tr w:rsidR="00F75A62" w:rsidRPr="00F75A62" w:rsidTr="00490CB1">
        <w:trPr>
          <w:trHeight w:val="2325"/>
        </w:trPr>
        <w:tc>
          <w:tcPr>
            <w:tcW w:w="462" w:type="pct"/>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Atto C18 - Direttiva 98/58/CE del Consiglio del 20 luglio 1998, riguardante la protezione degli animali negli allevamenti</w:t>
            </w:r>
          </w:p>
        </w:tc>
        <w:tc>
          <w:tcPr>
            <w:tcW w:w="523" w:type="pct"/>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Decreto Legislativo 26 marzo 2001, n. 146, attuazione della Direttiva 98/58/CE relativa alla protezione degli animali negli allevamenti</w:t>
            </w:r>
          </w:p>
        </w:tc>
        <w:tc>
          <w:tcPr>
            <w:tcW w:w="584" w:type="pct"/>
          </w:tcPr>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Circolare Ministero della Salute n.10 del 5 novembre 2001</w:t>
            </w:r>
          </w:p>
          <w:p w:rsidR="00F75A62" w:rsidRPr="00F75A62" w:rsidRDefault="00F75A62" w:rsidP="00490CB1">
            <w:pPr>
              <w:spacing w:after="120"/>
              <w:rPr>
                <w:rFonts w:ascii="Times New Roman" w:hAnsi="Times New Roman"/>
                <w:sz w:val="14"/>
                <w:szCs w:val="14"/>
                <w:lang w:val="it-IT"/>
              </w:rPr>
            </w:pPr>
          </w:p>
          <w:p w:rsidR="00F75A62" w:rsidRPr="00F75A62" w:rsidRDefault="00F75A62" w:rsidP="00490CB1">
            <w:pPr>
              <w:spacing w:after="120"/>
              <w:rPr>
                <w:rFonts w:ascii="Times New Roman" w:hAnsi="Times New Roman"/>
                <w:sz w:val="14"/>
                <w:szCs w:val="14"/>
                <w:lang w:val="it-IT"/>
              </w:rPr>
            </w:pPr>
            <w:r w:rsidRPr="00F75A62">
              <w:rPr>
                <w:rFonts w:ascii="Times New Roman" w:hAnsi="Times New Roman"/>
                <w:sz w:val="14"/>
                <w:szCs w:val="14"/>
                <w:lang w:val="it-IT"/>
              </w:rPr>
              <w:t>Decisione della Commissione 14 novembre 2006, n. 778</w:t>
            </w:r>
          </w:p>
        </w:tc>
        <w:tc>
          <w:tcPr>
            <w:tcW w:w="597" w:type="pct"/>
            <w:vAlign w:val="center"/>
          </w:tcPr>
          <w:p w:rsidR="00F75A62" w:rsidRPr="00F75A62" w:rsidRDefault="00F75A62" w:rsidP="00490CB1">
            <w:pPr>
              <w:spacing w:after="120"/>
              <w:jc w:val="center"/>
              <w:rPr>
                <w:rFonts w:ascii="Times New Roman" w:hAnsi="Times New Roman"/>
                <w:sz w:val="14"/>
                <w:szCs w:val="14"/>
              </w:rPr>
            </w:pPr>
            <w:r w:rsidRPr="00F75A62">
              <w:rPr>
                <w:rFonts w:ascii="Times New Roman" w:hAnsi="Times New Roman"/>
                <w:sz w:val="14"/>
                <w:szCs w:val="14"/>
              </w:rPr>
              <w:t>A</w:t>
            </w:r>
          </w:p>
        </w:tc>
        <w:tc>
          <w:tcPr>
            <w:tcW w:w="507" w:type="pct"/>
            <w:tcBorders>
              <w:top w:val="single" w:sz="4" w:space="0" w:color="000000"/>
              <w:left w:val="single" w:sz="4" w:space="0" w:color="000000"/>
              <w:right w:val="single" w:sz="4" w:space="0" w:color="000000"/>
            </w:tcBorders>
            <w:vAlign w:val="center"/>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Isolamento delle capre che devono partorire</w:t>
            </w:r>
          </w:p>
        </w:tc>
        <w:tc>
          <w:tcPr>
            <w:tcW w:w="807" w:type="pct"/>
            <w:gridSpan w:val="2"/>
            <w:tcBorders>
              <w:top w:val="single" w:sz="4" w:space="0" w:color="000000"/>
              <w:left w:val="single" w:sz="4" w:space="0" w:color="000000"/>
              <w:right w:val="single" w:sz="4" w:space="0" w:color="000000"/>
            </w:tcBorders>
          </w:tcPr>
          <w:p w:rsidR="00F75A62" w:rsidRPr="00F75A62" w:rsidRDefault="00F75A62" w:rsidP="00490CB1">
            <w:pPr>
              <w:spacing w:after="120"/>
              <w:jc w:val="left"/>
              <w:rPr>
                <w:rFonts w:ascii="Times New Roman" w:hAnsi="Times New Roman"/>
                <w:i/>
                <w:sz w:val="14"/>
                <w:szCs w:val="14"/>
                <w:lang w:val="it-IT"/>
              </w:rPr>
            </w:pPr>
            <w:r w:rsidRPr="00F75A62">
              <w:rPr>
                <w:rFonts w:ascii="Times New Roman" w:hAnsi="Times New Roman"/>
                <w:i/>
                <w:sz w:val="14"/>
                <w:szCs w:val="14"/>
                <w:lang w:val="it-IT"/>
              </w:rPr>
              <w:t>Assenza di isolamento delle capre che devono partorire (nessun obbligo di legge specifico)</w:t>
            </w:r>
          </w:p>
        </w:tc>
        <w:tc>
          <w:tcPr>
            <w:tcW w:w="720" w:type="pct"/>
            <w:tcBorders>
              <w:top w:val="single" w:sz="4" w:space="0" w:color="000000"/>
              <w:left w:val="single" w:sz="4" w:space="0" w:color="000000"/>
              <w:right w:val="single" w:sz="4" w:space="0" w:color="000000"/>
            </w:tcBorders>
          </w:tcPr>
          <w:p w:rsidR="00F75A62" w:rsidRPr="00F75A62" w:rsidRDefault="00F75A62" w:rsidP="00490CB1">
            <w:pPr>
              <w:spacing w:after="120"/>
              <w:jc w:val="left"/>
              <w:rPr>
                <w:rFonts w:ascii="Times New Roman" w:hAnsi="Times New Roman"/>
                <w:b/>
                <w:sz w:val="14"/>
                <w:szCs w:val="14"/>
                <w:lang w:val="it-IT"/>
              </w:rPr>
            </w:pPr>
            <w:r w:rsidRPr="00F75A62">
              <w:rPr>
                <w:rFonts w:ascii="Times New Roman" w:hAnsi="Times New Roman"/>
                <w:b/>
                <w:sz w:val="14"/>
                <w:szCs w:val="14"/>
                <w:lang w:val="it-IT"/>
              </w:rPr>
              <w:t>5.4.4. - Predisposizione di strutture/aree apposite per il parto, separate dal resto del gregge e munite di abbondante lettiera pulita e acqua fresca.</w:t>
            </w:r>
          </w:p>
        </w:tc>
        <w:tc>
          <w:tcPr>
            <w:tcW w:w="800" w:type="pct"/>
            <w:tcBorders>
              <w:top w:val="single" w:sz="4" w:space="0" w:color="000000"/>
              <w:left w:val="single" w:sz="4" w:space="0" w:color="000000"/>
              <w:right w:val="single" w:sz="4" w:space="0" w:color="000000"/>
            </w:tcBorders>
          </w:tcPr>
          <w:p w:rsidR="00F75A62" w:rsidRPr="00F75A62" w:rsidRDefault="00F75A62" w:rsidP="00490CB1">
            <w:pPr>
              <w:spacing w:after="120"/>
              <w:jc w:val="left"/>
              <w:rPr>
                <w:rFonts w:ascii="Times New Roman" w:hAnsi="Times New Roman"/>
                <w:sz w:val="14"/>
                <w:szCs w:val="14"/>
                <w:lang w:val="it-IT"/>
              </w:rPr>
            </w:pPr>
            <w:r w:rsidRPr="00F75A62">
              <w:rPr>
                <w:rFonts w:ascii="Times New Roman" w:hAnsi="Times New Roman"/>
                <w:sz w:val="14"/>
                <w:szCs w:val="14"/>
                <w:lang w:val="it-IT"/>
              </w:rPr>
              <w:t>Non remunerato il costo dell’investimento</w:t>
            </w:r>
            <w:r w:rsidRPr="00F75A62">
              <w:rPr>
                <w:rFonts w:ascii="Times New Roman" w:hAnsi="Times New Roman"/>
                <w:sz w:val="14"/>
                <w:szCs w:val="14"/>
              </w:rPr>
              <w:pict>
                <v:rect id="_x0000_i1110" style="width:0;height:1.5pt" o:hrstd="t" o:hr="t" fillcolor="#aaa" stroked="f">
                  <v:imagedata r:id="rId13" o:title=""/>
                </v:rect>
              </w:pict>
            </w:r>
            <w:r w:rsidRPr="00F75A62">
              <w:rPr>
                <w:rFonts w:ascii="Times New Roman" w:hAnsi="Times New Roman"/>
                <w:sz w:val="14"/>
                <w:szCs w:val="14"/>
                <w:lang w:val="it-IT"/>
              </w:rPr>
              <w:t>Remunerati i costi legati alla gestione e manutenzione delle strutture per il parto (impiantistica, energia elettrica) anche nei periodi di non impiego e per la gestione separata degli animali ivi ospitati (maggior lettiera e mano d’opera).</w:t>
            </w:r>
          </w:p>
        </w:tc>
      </w:tr>
    </w:tbl>
    <w:p w:rsidR="009307A5" w:rsidRPr="00206D7A" w:rsidRDefault="009307A5" w:rsidP="00C059DD">
      <w:pPr>
        <w:spacing w:after="120"/>
        <w:jc w:val="center"/>
        <w:rPr>
          <w:lang w:val="it-IT"/>
        </w:rPr>
      </w:pPr>
      <w:r w:rsidRPr="00206D7A">
        <w:rPr>
          <w:rFonts w:ascii="Times New Roman" w:hAnsi="Times New Roman"/>
          <w:b/>
          <w:sz w:val="16"/>
          <w:szCs w:val="16"/>
          <w:lang w:val="it-IT"/>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349"/>
        <w:gridCol w:w="3255"/>
        <w:gridCol w:w="3250"/>
      </w:tblGrid>
      <w:tr w:rsidR="009307A5" w:rsidRPr="00E51278" w:rsidTr="006773A5">
        <w:tc>
          <w:tcPr>
            <w:tcW w:w="3349" w:type="dxa"/>
          </w:tcPr>
          <w:p w:rsidR="009307A5" w:rsidRPr="00E51278" w:rsidRDefault="009307A5" w:rsidP="006773A5">
            <w:pPr>
              <w:rPr>
                <w:i/>
                <w:sz w:val="22"/>
              </w:rPr>
            </w:pPr>
            <w:r w:rsidRPr="00E51278">
              <w:rPr>
                <w:i/>
                <w:sz w:val="22"/>
              </w:rPr>
              <w:t xml:space="preserve">Paddock </w:t>
            </w:r>
            <w:proofErr w:type="spellStart"/>
            <w:r w:rsidRPr="00E51278">
              <w:rPr>
                <w:i/>
                <w:sz w:val="22"/>
              </w:rPr>
              <w:t>pavimentato</w:t>
            </w:r>
            <w:proofErr w:type="spellEnd"/>
            <w:r w:rsidRPr="00E51278">
              <w:rPr>
                <w:i/>
                <w:sz w:val="22"/>
              </w:rPr>
              <w:t>:</w:t>
            </w:r>
          </w:p>
        </w:tc>
        <w:tc>
          <w:tcPr>
            <w:tcW w:w="3255" w:type="dxa"/>
          </w:tcPr>
          <w:p w:rsidR="009307A5" w:rsidRPr="009307A5" w:rsidRDefault="009307A5" w:rsidP="006773A5">
            <w:pPr>
              <w:rPr>
                <w:i/>
                <w:sz w:val="22"/>
                <w:lang w:val="it-IT"/>
              </w:rPr>
            </w:pPr>
            <w:r w:rsidRPr="009307A5">
              <w:rPr>
                <w:i/>
                <w:sz w:val="22"/>
                <w:lang w:val="it-IT"/>
              </w:rPr>
              <w:t xml:space="preserve"> </w:t>
            </w:r>
            <w:r w:rsidRPr="009307A5">
              <w:rPr>
                <w:b/>
                <w:bCs/>
                <w:sz w:val="22"/>
                <w:lang w:val="it-IT"/>
              </w:rPr>
              <w:t>Superficie minima prevista per legge (m</w:t>
            </w:r>
            <w:r w:rsidRPr="009307A5">
              <w:rPr>
                <w:b/>
                <w:bCs/>
                <w:sz w:val="22"/>
                <w:vertAlign w:val="superscript"/>
                <w:lang w:val="it-IT"/>
              </w:rPr>
              <w:t>2</w:t>
            </w:r>
            <w:r w:rsidRPr="009307A5">
              <w:rPr>
                <w:b/>
                <w:bCs/>
                <w:sz w:val="22"/>
                <w:lang w:val="it-IT"/>
              </w:rPr>
              <w:t>/capo)</w:t>
            </w:r>
          </w:p>
        </w:tc>
        <w:tc>
          <w:tcPr>
            <w:tcW w:w="3250" w:type="dxa"/>
          </w:tcPr>
          <w:p w:rsidR="009307A5" w:rsidRPr="00E51278" w:rsidRDefault="009307A5" w:rsidP="006773A5">
            <w:pPr>
              <w:rPr>
                <w:i/>
                <w:sz w:val="22"/>
              </w:rPr>
            </w:pPr>
            <w:proofErr w:type="spellStart"/>
            <w:r w:rsidRPr="00E51278">
              <w:rPr>
                <w:b/>
                <w:bCs/>
                <w:sz w:val="22"/>
              </w:rPr>
              <w:t>Superficie</w:t>
            </w:r>
            <w:proofErr w:type="spellEnd"/>
            <w:r w:rsidRPr="00E51278">
              <w:rPr>
                <w:b/>
                <w:bCs/>
                <w:sz w:val="22"/>
              </w:rPr>
              <w:t xml:space="preserve"> minima (m</w:t>
            </w:r>
            <w:r w:rsidRPr="00E51278">
              <w:rPr>
                <w:b/>
                <w:bCs/>
                <w:sz w:val="22"/>
                <w:vertAlign w:val="superscript"/>
              </w:rPr>
              <w:t>2</w:t>
            </w:r>
            <w:r w:rsidRPr="00E51278">
              <w:rPr>
                <w:b/>
                <w:bCs/>
                <w:sz w:val="22"/>
              </w:rPr>
              <w:t>/capo)</w:t>
            </w:r>
          </w:p>
        </w:tc>
      </w:tr>
      <w:tr w:rsidR="009307A5" w:rsidRPr="00E51278" w:rsidTr="006773A5">
        <w:tc>
          <w:tcPr>
            <w:tcW w:w="3349" w:type="dxa"/>
          </w:tcPr>
          <w:p w:rsidR="009307A5" w:rsidRPr="00E51278" w:rsidRDefault="009307A5" w:rsidP="006773A5">
            <w:pPr>
              <w:rPr>
                <w:sz w:val="22"/>
              </w:rPr>
            </w:pPr>
            <w:proofErr w:type="spellStart"/>
            <w:r w:rsidRPr="00E51278">
              <w:rPr>
                <w:sz w:val="22"/>
              </w:rPr>
              <w:t>Capretti</w:t>
            </w:r>
            <w:proofErr w:type="spellEnd"/>
          </w:p>
        </w:tc>
        <w:tc>
          <w:tcPr>
            <w:tcW w:w="3255" w:type="dxa"/>
          </w:tcPr>
          <w:p w:rsidR="009307A5" w:rsidRPr="00E51278" w:rsidRDefault="009307A5" w:rsidP="006773A5">
            <w:pPr>
              <w:rPr>
                <w:sz w:val="22"/>
              </w:rPr>
            </w:pPr>
            <w:r w:rsidRPr="00E51278">
              <w:rPr>
                <w:sz w:val="22"/>
              </w:rPr>
              <w:t xml:space="preserve"> Non </w:t>
            </w:r>
            <w:proofErr w:type="spellStart"/>
            <w:r w:rsidRPr="00E51278">
              <w:rPr>
                <w:sz w:val="22"/>
              </w:rPr>
              <w:t>previsto</w:t>
            </w:r>
            <w:proofErr w:type="spellEnd"/>
          </w:p>
        </w:tc>
        <w:tc>
          <w:tcPr>
            <w:tcW w:w="3250" w:type="dxa"/>
          </w:tcPr>
          <w:p w:rsidR="009307A5" w:rsidRPr="00E51278" w:rsidRDefault="009307A5" w:rsidP="006773A5">
            <w:pPr>
              <w:rPr>
                <w:sz w:val="22"/>
              </w:rPr>
            </w:pPr>
            <w:r w:rsidRPr="00E51278">
              <w:rPr>
                <w:sz w:val="22"/>
              </w:rPr>
              <w:t xml:space="preserve">≥0,5  </w:t>
            </w:r>
          </w:p>
        </w:tc>
      </w:tr>
      <w:tr w:rsidR="009307A5" w:rsidRPr="00E51278" w:rsidTr="006773A5">
        <w:tc>
          <w:tcPr>
            <w:tcW w:w="3349" w:type="dxa"/>
          </w:tcPr>
          <w:p w:rsidR="009307A5" w:rsidRPr="00E51278" w:rsidRDefault="009307A5" w:rsidP="006773A5">
            <w:pPr>
              <w:rPr>
                <w:sz w:val="22"/>
              </w:rPr>
            </w:pPr>
            <w:proofErr w:type="spellStart"/>
            <w:r w:rsidRPr="00E51278">
              <w:rPr>
                <w:sz w:val="22"/>
              </w:rPr>
              <w:t>Capre</w:t>
            </w:r>
            <w:proofErr w:type="spellEnd"/>
          </w:p>
        </w:tc>
        <w:tc>
          <w:tcPr>
            <w:tcW w:w="3255" w:type="dxa"/>
          </w:tcPr>
          <w:p w:rsidR="009307A5" w:rsidRPr="00E51278" w:rsidRDefault="009307A5" w:rsidP="006773A5">
            <w:pPr>
              <w:rPr>
                <w:sz w:val="22"/>
              </w:rPr>
            </w:pPr>
            <w:r w:rsidRPr="00E51278">
              <w:rPr>
                <w:sz w:val="22"/>
              </w:rPr>
              <w:t xml:space="preserve"> Non </w:t>
            </w:r>
            <w:proofErr w:type="spellStart"/>
            <w:r w:rsidRPr="00E51278">
              <w:rPr>
                <w:sz w:val="22"/>
              </w:rPr>
              <w:t>previsto</w:t>
            </w:r>
            <w:proofErr w:type="spellEnd"/>
          </w:p>
        </w:tc>
        <w:tc>
          <w:tcPr>
            <w:tcW w:w="3250" w:type="dxa"/>
          </w:tcPr>
          <w:p w:rsidR="009307A5" w:rsidRPr="00E51278" w:rsidRDefault="009307A5" w:rsidP="006773A5">
            <w:pPr>
              <w:rPr>
                <w:sz w:val="22"/>
              </w:rPr>
            </w:pPr>
            <w:r w:rsidRPr="00E51278">
              <w:rPr>
                <w:sz w:val="22"/>
              </w:rPr>
              <w:t xml:space="preserve">≥1  </w:t>
            </w:r>
          </w:p>
        </w:tc>
      </w:tr>
      <w:tr w:rsidR="009307A5" w:rsidRPr="00446C47" w:rsidTr="006773A5">
        <w:tc>
          <w:tcPr>
            <w:tcW w:w="3349" w:type="dxa"/>
          </w:tcPr>
          <w:p w:rsidR="009307A5" w:rsidRPr="009307A5" w:rsidRDefault="009307A5" w:rsidP="006773A5">
            <w:pPr>
              <w:rPr>
                <w:i/>
                <w:sz w:val="22"/>
                <w:lang w:val="it-IT"/>
              </w:rPr>
            </w:pPr>
            <w:r w:rsidRPr="009307A5">
              <w:rPr>
                <w:i/>
                <w:sz w:val="22"/>
                <w:lang w:val="it-IT"/>
              </w:rPr>
              <w:t>Paddock misto (pavimento e terra battuta):</w:t>
            </w:r>
          </w:p>
        </w:tc>
        <w:tc>
          <w:tcPr>
            <w:tcW w:w="3255" w:type="dxa"/>
          </w:tcPr>
          <w:p w:rsidR="009307A5" w:rsidRPr="009307A5" w:rsidRDefault="009307A5" w:rsidP="006773A5">
            <w:pPr>
              <w:rPr>
                <w:sz w:val="22"/>
                <w:lang w:val="it-IT"/>
              </w:rPr>
            </w:pPr>
          </w:p>
        </w:tc>
        <w:tc>
          <w:tcPr>
            <w:tcW w:w="3250" w:type="dxa"/>
          </w:tcPr>
          <w:p w:rsidR="009307A5" w:rsidRPr="009307A5" w:rsidRDefault="009307A5" w:rsidP="006773A5">
            <w:pPr>
              <w:rPr>
                <w:sz w:val="22"/>
                <w:lang w:val="it-IT"/>
              </w:rPr>
            </w:pPr>
          </w:p>
        </w:tc>
      </w:tr>
      <w:tr w:rsidR="009307A5" w:rsidRPr="00E51278" w:rsidTr="006773A5">
        <w:tc>
          <w:tcPr>
            <w:tcW w:w="3349" w:type="dxa"/>
          </w:tcPr>
          <w:p w:rsidR="009307A5" w:rsidRPr="00E51278" w:rsidRDefault="009307A5" w:rsidP="006773A5">
            <w:pPr>
              <w:rPr>
                <w:sz w:val="22"/>
              </w:rPr>
            </w:pPr>
            <w:proofErr w:type="spellStart"/>
            <w:r w:rsidRPr="00E51278">
              <w:rPr>
                <w:sz w:val="22"/>
              </w:rPr>
              <w:t>Capretti</w:t>
            </w:r>
            <w:proofErr w:type="spellEnd"/>
          </w:p>
        </w:tc>
        <w:tc>
          <w:tcPr>
            <w:tcW w:w="325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3250" w:type="dxa"/>
          </w:tcPr>
          <w:p w:rsidR="009307A5" w:rsidRPr="00E51278" w:rsidRDefault="009307A5" w:rsidP="006773A5">
            <w:pPr>
              <w:rPr>
                <w:sz w:val="22"/>
              </w:rPr>
            </w:pPr>
            <w:r w:rsidRPr="00E51278">
              <w:rPr>
                <w:sz w:val="22"/>
              </w:rPr>
              <w:t xml:space="preserve">≥1  </w:t>
            </w:r>
          </w:p>
        </w:tc>
      </w:tr>
      <w:tr w:rsidR="009307A5" w:rsidRPr="00E51278" w:rsidTr="006773A5">
        <w:tc>
          <w:tcPr>
            <w:tcW w:w="3349" w:type="dxa"/>
          </w:tcPr>
          <w:p w:rsidR="009307A5" w:rsidRPr="00E51278" w:rsidRDefault="009307A5" w:rsidP="006773A5">
            <w:pPr>
              <w:rPr>
                <w:sz w:val="22"/>
              </w:rPr>
            </w:pPr>
            <w:proofErr w:type="spellStart"/>
            <w:r w:rsidRPr="00E51278">
              <w:rPr>
                <w:sz w:val="22"/>
              </w:rPr>
              <w:t>Capre</w:t>
            </w:r>
            <w:proofErr w:type="spellEnd"/>
          </w:p>
        </w:tc>
        <w:tc>
          <w:tcPr>
            <w:tcW w:w="325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3250" w:type="dxa"/>
          </w:tcPr>
          <w:p w:rsidR="009307A5" w:rsidRPr="00E51278" w:rsidRDefault="009307A5" w:rsidP="006773A5">
            <w:pPr>
              <w:rPr>
                <w:sz w:val="22"/>
              </w:rPr>
            </w:pPr>
            <w:r w:rsidRPr="00E51278">
              <w:rPr>
                <w:sz w:val="22"/>
              </w:rPr>
              <w:t xml:space="preserve">≥2  </w:t>
            </w:r>
          </w:p>
        </w:tc>
      </w:tr>
      <w:tr w:rsidR="009307A5" w:rsidRPr="00E51278" w:rsidTr="006773A5">
        <w:tc>
          <w:tcPr>
            <w:tcW w:w="3349" w:type="dxa"/>
          </w:tcPr>
          <w:p w:rsidR="009307A5" w:rsidRPr="00E51278" w:rsidRDefault="009307A5" w:rsidP="006773A5">
            <w:pPr>
              <w:rPr>
                <w:i/>
                <w:sz w:val="22"/>
              </w:rPr>
            </w:pPr>
            <w:r w:rsidRPr="00E51278">
              <w:rPr>
                <w:i/>
                <w:sz w:val="22"/>
              </w:rPr>
              <w:t xml:space="preserve">Paddock in terra </w:t>
            </w:r>
            <w:proofErr w:type="spellStart"/>
            <w:r w:rsidRPr="00E51278">
              <w:rPr>
                <w:i/>
                <w:sz w:val="22"/>
              </w:rPr>
              <w:t>battuta</w:t>
            </w:r>
            <w:proofErr w:type="spellEnd"/>
            <w:r w:rsidRPr="00E51278">
              <w:rPr>
                <w:i/>
                <w:sz w:val="22"/>
              </w:rPr>
              <w:t>:</w:t>
            </w:r>
          </w:p>
        </w:tc>
        <w:tc>
          <w:tcPr>
            <w:tcW w:w="3255" w:type="dxa"/>
          </w:tcPr>
          <w:p w:rsidR="009307A5" w:rsidRPr="00E51278" w:rsidRDefault="009307A5" w:rsidP="006773A5">
            <w:pPr>
              <w:rPr>
                <w:sz w:val="22"/>
              </w:rPr>
            </w:pPr>
          </w:p>
        </w:tc>
        <w:tc>
          <w:tcPr>
            <w:tcW w:w="3250" w:type="dxa"/>
          </w:tcPr>
          <w:p w:rsidR="009307A5" w:rsidRPr="00E51278" w:rsidRDefault="009307A5" w:rsidP="006773A5">
            <w:pPr>
              <w:rPr>
                <w:sz w:val="22"/>
              </w:rPr>
            </w:pPr>
          </w:p>
        </w:tc>
      </w:tr>
      <w:tr w:rsidR="009307A5" w:rsidRPr="00E51278" w:rsidTr="006773A5">
        <w:tc>
          <w:tcPr>
            <w:tcW w:w="3349" w:type="dxa"/>
          </w:tcPr>
          <w:p w:rsidR="009307A5" w:rsidRPr="00E51278" w:rsidRDefault="009307A5" w:rsidP="006773A5">
            <w:pPr>
              <w:rPr>
                <w:sz w:val="22"/>
              </w:rPr>
            </w:pPr>
            <w:proofErr w:type="spellStart"/>
            <w:r w:rsidRPr="00E51278">
              <w:rPr>
                <w:sz w:val="22"/>
              </w:rPr>
              <w:t>Capretti</w:t>
            </w:r>
            <w:proofErr w:type="spellEnd"/>
          </w:p>
        </w:tc>
        <w:tc>
          <w:tcPr>
            <w:tcW w:w="325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3250" w:type="dxa"/>
          </w:tcPr>
          <w:p w:rsidR="009307A5" w:rsidRPr="00E51278" w:rsidRDefault="009307A5" w:rsidP="006773A5">
            <w:pPr>
              <w:rPr>
                <w:sz w:val="22"/>
              </w:rPr>
            </w:pPr>
            <w:r w:rsidRPr="00E51278">
              <w:rPr>
                <w:sz w:val="22"/>
              </w:rPr>
              <w:t xml:space="preserve">≥1,5  </w:t>
            </w:r>
          </w:p>
        </w:tc>
      </w:tr>
      <w:tr w:rsidR="009307A5" w:rsidRPr="00E51278" w:rsidTr="006773A5">
        <w:tc>
          <w:tcPr>
            <w:tcW w:w="3349" w:type="dxa"/>
          </w:tcPr>
          <w:p w:rsidR="009307A5" w:rsidRPr="00E51278" w:rsidRDefault="009307A5" w:rsidP="006773A5">
            <w:pPr>
              <w:rPr>
                <w:sz w:val="22"/>
              </w:rPr>
            </w:pPr>
            <w:proofErr w:type="spellStart"/>
            <w:r w:rsidRPr="00E51278">
              <w:rPr>
                <w:sz w:val="22"/>
              </w:rPr>
              <w:t>Capre</w:t>
            </w:r>
            <w:proofErr w:type="spellEnd"/>
          </w:p>
        </w:tc>
        <w:tc>
          <w:tcPr>
            <w:tcW w:w="3255" w:type="dxa"/>
          </w:tcPr>
          <w:p w:rsidR="009307A5" w:rsidRPr="00E51278" w:rsidRDefault="009307A5" w:rsidP="006773A5">
            <w:pPr>
              <w:rPr>
                <w:sz w:val="22"/>
              </w:rPr>
            </w:pPr>
            <w:r w:rsidRPr="00E51278">
              <w:rPr>
                <w:sz w:val="22"/>
              </w:rPr>
              <w:t xml:space="preserve">Non </w:t>
            </w:r>
            <w:proofErr w:type="spellStart"/>
            <w:r w:rsidRPr="00E51278">
              <w:rPr>
                <w:sz w:val="22"/>
              </w:rPr>
              <w:t>previsto</w:t>
            </w:r>
            <w:proofErr w:type="spellEnd"/>
          </w:p>
        </w:tc>
        <w:tc>
          <w:tcPr>
            <w:tcW w:w="3250" w:type="dxa"/>
          </w:tcPr>
          <w:p w:rsidR="009307A5" w:rsidRPr="00E51278" w:rsidRDefault="009307A5" w:rsidP="006773A5">
            <w:pPr>
              <w:rPr>
                <w:sz w:val="22"/>
              </w:rPr>
            </w:pPr>
            <w:r w:rsidRPr="00E51278">
              <w:rPr>
                <w:sz w:val="22"/>
              </w:rPr>
              <w:t xml:space="preserve">≥3  </w:t>
            </w:r>
          </w:p>
        </w:tc>
      </w:tr>
    </w:tbl>
    <w:p w:rsidR="009307A5" w:rsidRPr="009307A5" w:rsidRDefault="009307A5" w:rsidP="006773A5">
      <w:pPr>
        <w:spacing w:before="120"/>
        <w:rPr>
          <w:sz w:val="22"/>
          <w:lang w:val="it-IT"/>
        </w:rPr>
      </w:pPr>
      <w:r w:rsidRPr="009307A5">
        <w:rPr>
          <w:b/>
          <w:sz w:val="22"/>
          <w:lang w:val="it-IT"/>
        </w:rPr>
        <w:t>Tabella 6:</w:t>
      </w:r>
      <w:r w:rsidRPr="009307A5">
        <w:rPr>
          <w:sz w:val="22"/>
          <w:lang w:val="it-IT"/>
        </w:rPr>
        <w:t xml:space="preserve"> </w:t>
      </w:r>
      <w:r w:rsidRPr="009307A5">
        <w:rPr>
          <w:b/>
          <w:sz w:val="22"/>
          <w:lang w:val="it-IT"/>
        </w:rPr>
        <w:t>parametri tecnici per il dimensionamento delle aree di accesso all’esterno/</w:t>
      </w:r>
      <w:proofErr w:type="spellStart"/>
      <w:r w:rsidRPr="009307A5">
        <w:rPr>
          <w:b/>
          <w:sz w:val="22"/>
          <w:lang w:val="it-IT"/>
        </w:rPr>
        <w:t>paddocks</w:t>
      </w:r>
      <w:proofErr w:type="spellEnd"/>
      <w:r w:rsidRPr="009307A5">
        <w:rPr>
          <w:b/>
          <w:sz w:val="22"/>
          <w:lang w:val="it-IT"/>
        </w:rPr>
        <w:t xml:space="preserve"> per i caprini</w:t>
      </w:r>
      <w:r w:rsidRPr="009307A5">
        <w:rPr>
          <w:b/>
          <w:bCs/>
          <w:sz w:val="22"/>
          <w:lang w:val="it-IT"/>
        </w:rPr>
        <w:t xml:space="preserve"> da garantire per il rispetto dell’impegno corrispondente (impegno 5 – paddock)</w:t>
      </w:r>
    </w:p>
    <w:p w:rsidR="00C26C83" w:rsidRDefault="00C26C83" w:rsidP="009B2B6E">
      <w:pPr>
        <w:spacing w:line="360" w:lineRule="auto"/>
        <w:jc w:val="left"/>
        <w:rPr>
          <w:rFonts w:ascii="Times New Roman" w:hAnsi="Times New Roman"/>
          <w:b/>
          <w:sz w:val="24"/>
          <w:szCs w:val="24"/>
          <w:lang w:val="it-IT"/>
        </w:rPr>
      </w:pPr>
    </w:p>
    <w:p w:rsidR="009307A5" w:rsidRPr="005721C1" w:rsidRDefault="009307A5" w:rsidP="009B2B6E">
      <w:pPr>
        <w:spacing w:line="360" w:lineRule="auto"/>
        <w:jc w:val="left"/>
        <w:rPr>
          <w:rFonts w:ascii="Times New Roman" w:hAnsi="Times New Roman"/>
          <w:b/>
          <w:sz w:val="24"/>
          <w:szCs w:val="24"/>
          <w:lang w:val="it-IT"/>
        </w:rPr>
      </w:pPr>
    </w:p>
    <w:p w:rsidR="00233678" w:rsidRDefault="00233678" w:rsidP="009B2B6E">
      <w:pPr>
        <w:spacing w:line="360" w:lineRule="auto"/>
        <w:jc w:val="left"/>
        <w:rPr>
          <w:rFonts w:ascii="Times New Roman" w:hAnsi="Times New Roman"/>
          <w:b/>
          <w:sz w:val="24"/>
          <w:szCs w:val="24"/>
          <w:lang w:val="it-IT"/>
        </w:rPr>
        <w:sectPr w:rsidR="00233678" w:rsidSect="00EA44CB">
          <w:headerReference w:type="default" r:id="rId17"/>
          <w:footerReference w:type="even" r:id="rId18"/>
          <w:footerReference w:type="default" r:id="rId19"/>
          <w:headerReference w:type="first" r:id="rId20"/>
          <w:footerReference w:type="first" r:id="rId21"/>
          <w:type w:val="continuous"/>
          <w:pgSz w:w="16838" w:h="11906" w:orient="landscape"/>
          <w:pgMar w:top="1417" w:right="1134" w:bottom="1134" w:left="1134" w:header="709" w:footer="709" w:gutter="0"/>
          <w:cols w:space="708"/>
          <w:docGrid w:linePitch="360"/>
        </w:sectPr>
      </w:pPr>
    </w:p>
    <w:p w:rsidR="00EA44CB" w:rsidRPr="00F4577F" w:rsidRDefault="00EA44CB" w:rsidP="00F4577F">
      <w:pPr>
        <w:jc w:val="left"/>
        <w:rPr>
          <w:rFonts w:ascii="Times New Roman" w:hAnsi="Times New Roman"/>
          <w:b/>
          <w:noProof/>
          <w:sz w:val="24"/>
          <w:szCs w:val="24"/>
          <w:lang w:val="it-IT"/>
        </w:rPr>
      </w:pPr>
      <w:r w:rsidRPr="00F4577F">
        <w:rPr>
          <w:rFonts w:ascii="Times New Roman" w:hAnsi="Times New Roman"/>
          <w:b/>
          <w:noProof/>
          <w:sz w:val="24"/>
          <w:szCs w:val="24"/>
          <w:lang w:val="it-IT"/>
        </w:rPr>
        <w:lastRenderedPageBreak/>
        <w:t>Allegat</w:t>
      </w:r>
      <w:r w:rsidR="00F81A68" w:rsidRPr="00F4577F">
        <w:rPr>
          <w:rFonts w:ascii="Times New Roman" w:hAnsi="Times New Roman"/>
          <w:b/>
          <w:noProof/>
          <w:sz w:val="24"/>
          <w:szCs w:val="24"/>
          <w:lang w:val="it-IT"/>
        </w:rPr>
        <w:t xml:space="preserve">o </w:t>
      </w:r>
      <w:r w:rsidR="00765599">
        <w:rPr>
          <w:rFonts w:ascii="Times New Roman" w:hAnsi="Times New Roman"/>
          <w:b/>
          <w:noProof/>
          <w:sz w:val="24"/>
          <w:szCs w:val="24"/>
          <w:lang w:val="it-IT"/>
        </w:rPr>
        <w:t>5</w:t>
      </w:r>
      <w:r w:rsidRPr="00F4577F">
        <w:rPr>
          <w:rFonts w:ascii="Times New Roman" w:hAnsi="Times New Roman"/>
          <w:b/>
          <w:noProof/>
          <w:sz w:val="24"/>
          <w:szCs w:val="24"/>
          <w:lang w:val="it-IT"/>
        </w:rPr>
        <w:t xml:space="preserve"> - Costo per la partecipazione alla Misura. BOVINI</w:t>
      </w:r>
      <w:r w:rsidR="000A641D">
        <w:rPr>
          <w:rFonts w:ascii="Times New Roman" w:hAnsi="Times New Roman"/>
          <w:b/>
          <w:noProof/>
          <w:sz w:val="24"/>
          <w:szCs w:val="24"/>
          <w:lang w:val="it-IT"/>
        </w:rPr>
        <w:t xml:space="preserve"> </w:t>
      </w:r>
      <w:r w:rsidRPr="00F4577F">
        <w:rPr>
          <w:rFonts w:ascii="Times New Roman" w:hAnsi="Times New Roman"/>
          <w:b/>
          <w:noProof/>
          <w:sz w:val="24"/>
          <w:szCs w:val="24"/>
          <w:lang w:val="it-IT"/>
        </w:rPr>
        <w:t>DA LATTE</w:t>
      </w:r>
      <w:r w:rsidR="009C0DB6">
        <w:rPr>
          <w:rFonts w:ascii="Times New Roman" w:hAnsi="Times New Roman"/>
          <w:b/>
          <w:noProof/>
          <w:sz w:val="24"/>
          <w:szCs w:val="24"/>
          <w:lang w:val="it-IT"/>
        </w:rPr>
        <w:t xml:space="preserve"> e BUFALINI</w:t>
      </w:r>
    </w:p>
    <w:tbl>
      <w:tblPr>
        <w:tblW w:w="13743" w:type="dxa"/>
        <w:tblInd w:w="55" w:type="dxa"/>
        <w:tblCellMar>
          <w:left w:w="70" w:type="dxa"/>
          <w:right w:w="70" w:type="dxa"/>
        </w:tblCellMar>
        <w:tblLook w:val="0000"/>
      </w:tblPr>
      <w:tblGrid>
        <w:gridCol w:w="5355"/>
        <w:gridCol w:w="1673"/>
        <w:gridCol w:w="2070"/>
        <w:gridCol w:w="1712"/>
        <w:gridCol w:w="1619"/>
        <w:gridCol w:w="1314"/>
      </w:tblGrid>
      <w:tr w:rsidR="000025EC" w:rsidRPr="00446C47" w:rsidTr="006773A5">
        <w:trPr>
          <w:trHeight w:val="270"/>
        </w:trPr>
        <w:tc>
          <w:tcPr>
            <w:tcW w:w="13743" w:type="dxa"/>
            <w:gridSpan w:val="6"/>
            <w:tcBorders>
              <w:top w:val="single" w:sz="8" w:space="0" w:color="auto"/>
              <w:left w:val="single" w:sz="8" w:space="0" w:color="auto"/>
              <w:bottom w:val="nil"/>
              <w:right w:val="single" w:sz="8" w:space="0" w:color="000000"/>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Bovini da latte e </w:t>
            </w:r>
            <w:proofErr w:type="spellStart"/>
            <w:r w:rsidRPr="000F2D00">
              <w:rPr>
                <w:rFonts w:ascii="Arial" w:hAnsi="Arial" w:cs="Arial"/>
                <w:b/>
                <w:bCs/>
                <w:lang w:val="it-IT" w:eastAsia="it-IT"/>
              </w:rPr>
              <w:t>Bufalini</w:t>
            </w:r>
            <w:proofErr w:type="spellEnd"/>
          </w:p>
        </w:tc>
      </w:tr>
      <w:tr w:rsidR="000025EC" w:rsidRPr="000F2D00" w:rsidTr="006773A5">
        <w:trPr>
          <w:trHeight w:val="750"/>
        </w:trPr>
        <w:tc>
          <w:tcPr>
            <w:tcW w:w="5355" w:type="dxa"/>
            <w:tcBorders>
              <w:top w:val="single" w:sz="8" w:space="0" w:color="auto"/>
              <w:left w:val="single" w:sz="8" w:space="0" w:color="auto"/>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Voci di spesa media</w:t>
            </w:r>
          </w:p>
        </w:tc>
        <w:tc>
          <w:tcPr>
            <w:tcW w:w="1673" w:type="dxa"/>
            <w:tcBorders>
              <w:top w:val="single" w:sz="8" w:space="0" w:color="auto"/>
              <w:left w:val="nil"/>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Rispetto Requisito Minimo Euro/capo/anno</w:t>
            </w:r>
          </w:p>
        </w:tc>
        <w:tc>
          <w:tcPr>
            <w:tcW w:w="2070" w:type="dxa"/>
            <w:tcBorders>
              <w:top w:val="single" w:sz="8" w:space="0" w:color="auto"/>
              <w:left w:val="nil"/>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Miglioramento benessere animale Euro/capo/anno</w:t>
            </w:r>
          </w:p>
        </w:tc>
        <w:tc>
          <w:tcPr>
            <w:tcW w:w="1712" w:type="dxa"/>
            <w:tcBorders>
              <w:top w:val="single" w:sz="8" w:space="0" w:color="auto"/>
              <w:left w:val="nil"/>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Differenziale maggiori costi Euro/capo/anno</w:t>
            </w:r>
          </w:p>
        </w:tc>
        <w:tc>
          <w:tcPr>
            <w:tcW w:w="1619" w:type="dxa"/>
            <w:tcBorders>
              <w:top w:val="single" w:sz="8" w:space="0" w:color="auto"/>
              <w:left w:val="nil"/>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Percentuale variazione</w:t>
            </w:r>
          </w:p>
        </w:tc>
        <w:tc>
          <w:tcPr>
            <w:tcW w:w="1314" w:type="dxa"/>
            <w:tcBorders>
              <w:top w:val="single" w:sz="8" w:space="0" w:color="auto"/>
              <w:left w:val="nil"/>
              <w:bottom w:val="single" w:sz="4" w:space="0" w:color="auto"/>
              <w:right w:val="single" w:sz="8"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Riferimento impegni</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Acquisto bestiame</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8,10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8,10 </w:t>
            </w:r>
          </w:p>
        </w:tc>
        <w:tc>
          <w:tcPr>
            <w:tcW w:w="1712"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Mangimi e foraggi acquistati</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825,85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867,14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41,29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5%</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A-B</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Costi variabili per foraggi aziendali</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25,33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26,60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1,27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5%</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A-B</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Macchine (manutenzione, ammortamenti, noleggi)</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234,29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234,29 </w:t>
            </w:r>
          </w:p>
        </w:tc>
        <w:tc>
          <w:tcPr>
            <w:tcW w:w="1712"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Lavoro</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927,89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1.067,07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139,18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15%</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A-B</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Spese energetiche (carburanti, lubrificanti, elettricità), acqua</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147,98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162,78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14,80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10%</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A-B</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Fabbricati (manutenzione, ammortamento)</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305,54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305,54 </w:t>
            </w:r>
          </w:p>
        </w:tc>
        <w:tc>
          <w:tcPr>
            <w:tcW w:w="1712"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270"/>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Veterinario ed inseminazione</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75,39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64,08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11,31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-15%</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A-B</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Assicurazioni e tasse</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112,85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112,85 </w:t>
            </w:r>
          </w:p>
        </w:tc>
        <w:tc>
          <w:tcPr>
            <w:tcW w:w="1712"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Altri costi per il latte</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63,24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63,24 </w:t>
            </w:r>
          </w:p>
        </w:tc>
        <w:tc>
          <w:tcPr>
            <w:tcW w:w="1712"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Spese generali</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79,85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79,85 </w:t>
            </w:r>
          </w:p>
        </w:tc>
        <w:tc>
          <w:tcPr>
            <w:tcW w:w="1712"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Know-how</w:t>
            </w:r>
          </w:p>
        </w:tc>
        <w:tc>
          <w:tcPr>
            <w:tcW w:w="1673"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1,15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1,15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100%</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A</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right"/>
              <w:rPr>
                <w:rFonts w:ascii="Arial" w:hAnsi="Arial" w:cs="Arial"/>
                <w:lang w:val="it-IT" w:eastAsia="it-IT"/>
              </w:rPr>
            </w:pPr>
            <w:r w:rsidRPr="000F2D00">
              <w:rPr>
                <w:rFonts w:ascii="Arial" w:hAnsi="Arial" w:cs="Arial"/>
                <w:lang w:val="it-IT" w:eastAsia="it-IT"/>
              </w:rPr>
              <w:t>Totale spese</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2.806,31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xml:space="preserve">                   2.992,69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left"/>
              <w:rPr>
                <w:rFonts w:ascii="Arial" w:hAnsi="Arial" w:cs="Arial"/>
                <w:b/>
                <w:bCs/>
                <w:lang w:val="it-IT" w:eastAsia="it-IT"/>
              </w:rPr>
            </w:pPr>
            <w:r w:rsidRPr="000F2D00">
              <w:rPr>
                <w:rFonts w:ascii="Arial" w:hAnsi="Arial" w:cs="Arial"/>
                <w:b/>
                <w:bCs/>
                <w:lang w:val="it-IT" w:eastAsia="it-IT"/>
              </w:rPr>
              <w:t xml:space="preserve">                186,38 </w:t>
            </w:r>
          </w:p>
        </w:tc>
        <w:tc>
          <w:tcPr>
            <w:tcW w:w="1619" w:type="dxa"/>
            <w:tcBorders>
              <w:top w:val="nil"/>
              <w:left w:val="nil"/>
              <w:bottom w:val="single" w:sz="4" w:space="0" w:color="auto"/>
              <w:right w:val="single" w:sz="4"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c>
          <w:tcPr>
            <w:tcW w:w="1314" w:type="dxa"/>
            <w:tcBorders>
              <w:top w:val="nil"/>
              <w:left w:val="nil"/>
              <w:bottom w:val="single" w:sz="4" w:space="0" w:color="auto"/>
              <w:right w:val="single" w:sz="8" w:space="0" w:color="auto"/>
            </w:tcBorders>
            <w:shd w:val="clear" w:color="auto" w:fill="C0C0C0"/>
            <w:noWrap/>
            <w:vAlign w:val="bottom"/>
          </w:tcPr>
          <w:p w:rsidR="000025EC" w:rsidRPr="000F2D00" w:rsidRDefault="000025EC" w:rsidP="006773A5">
            <w:pPr>
              <w:spacing w:after="0" w:line="240" w:lineRule="auto"/>
              <w:jc w:val="left"/>
              <w:rPr>
                <w:rFonts w:ascii="Arial" w:hAnsi="Arial" w:cs="Arial"/>
                <w:lang w:val="it-IT" w:eastAsia="it-IT"/>
              </w:rPr>
            </w:pPr>
            <w:r w:rsidRPr="000F2D00">
              <w:rPr>
                <w:rFonts w:ascii="Arial" w:hAnsi="Arial" w:cs="Arial"/>
                <w:lang w:val="it-IT" w:eastAsia="it-IT"/>
              </w:rPr>
              <w:t> </w:t>
            </w:r>
          </w:p>
        </w:tc>
      </w:tr>
      <w:tr w:rsidR="000025EC" w:rsidRPr="000F2D00" w:rsidTr="006773A5">
        <w:trPr>
          <w:trHeight w:val="255"/>
        </w:trPr>
        <w:tc>
          <w:tcPr>
            <w:tcW w:w="13743" w:type="dxa"/>
            <w:gridSpan w:val="6"/>
            <w:tcBorders>
              <w:top w:val="single" w:sz="4" w:space="0" w:color="auto"/>
              <w:left w:val="single" w:sz="8" w:space="0" w:color="auto"/>
              <w:bottom w:val="single" w:sz="4" w:space="0" w:color="auto"/>
              <w:right w:val="single" w:sz="8" w:space="0" w:color="000000"/>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 </w:t>
            </w:r>
          </w:p>
        </w:tc>
      </w:tr>
      <w:tr w:rsidR="000025EC" w:rsidRPr="000F2D00" w:rsidTr="006773A5">
        <w:trPr>
          <w:trHeight w:val="1785"/>
        </w:trPr>
        <w:tc>
          <w:tcPr>
            <w:tcW w:w="5355" w:type="dxa"/>
            <w:tcBorders>
              <w:top w:val="nil"/>
              <w:left w:val="single" w:sz="8" w:space="0" w:color="auto"/>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Gestione aziendale</w:t>
            </w:r>
          </w:p>
        </w:tc>
        <w:tc>
          <w:tcPr>
            <w:tcW w:w="1673" w:type="dxa"/>
            <w:tcBorders>
              <w:top w:val="nil"/>
              <w:left w:val="single" w:sz="8" w:space="0" w:color="auto"/>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Sistemi di allevamento e condizioni di stabulazione</w:t>
            </w:r>
          </w:p>
        </w:tc>
        <w:tc>
          <w:tcPr>
            <w:tcW w:w="2070" w:type="dxa"/>
            <w:tcBorders>
              <w:top w:val="nil"/>
              <w:left w:val="single" w:sz="8" w:space="0" w:color="auto"/>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Controllo ambientale</w:t>
            </w:r>
          </w:p>
        </w:tc>
        <w:tc>
          <w:tcPr>
            <w:tcW w:w="1712" w:type="dxa"/>
            <w:tcBorders>
              <w:top w:val="nil"/>
              <w:left w:val="single" w:sz="8" w:space="0" w:color="auto"/>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Alimentazione</w:t>
            </w:r>
          </w:p>
        </w:tc>
        <w:tc>
          <w:tcPr>
            <w:tcW w:w="1619" w:type="dxa"/>
            <w:tcBorders>
              <w:top w:val="nil"/>
              <w:left w:val="single" w:sz="8" w:space="0" w:color="auto"/>
              <w:bottom w:val="single" w:sz="4" w:space="0" w:color="auto"/>
              <w:right w:val="single" w:sz="4"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Igiene, prevenzione delle patologie  ed aspetti comportamentali</w:t>
            </w:r>
          </w:p>
        </w:tc>
        <w:tc>
          <w:tcPr>
            <w:tcW w:w="1314" w:type="dxa"/>
            <w:tcBorders>
              <w:top w:val="nil"/>
              <w:left w:val="nil"/>
              <w:bottom w:val="single" w:sz="4" w:space="0" w:color="auto"/>
              <w:right w:val="single" w:sz="8" w:space="0" w:color="auto"/>
            </w:tcBorders>
            <w:vAlign w:val="center"/>
          </w:tcPr>
          <w:p w:rsidR="000025EC" w:rsidRPr="000F2D00" w:rsidRDefault="000025EC" w:rsidP="006773A5">
            <w:pPr>
              <w:spacing w:after="0" w:line="240" w:lineRule="auto"/>
              <w:jc w:val="center"/>
              <w:rPr>
                <w:rFonts w:ascii="Arial" w:hAnsi="Arial" w:cs="Arial"/>
                <w:i/>
                <w:iCs/>
                <w:lang w:val="it-IT" w:eastAsia="it-IT"/>
              </w:rPr>
            </w:pPr>
            <w:r w:rsidRPr="000F2D00">
              <w:rPr>
                <w:rFonts w:ascii="Arial" w:hAnsi="Arial" w:cs="Arial"/>
                <w:i/>
                <w:iCs/>
                <w:lang w:val="it-IT" w:eastAsia="it-IT"/>
              </w:rPr>
              <w:t>Totale</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5%</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30%</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25%</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15%</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lang w:val="it-IT" w:eastAsia="it-IT"/>
              </w:rPr>
            </w:pPr>
            <w:r w:rsidRPr="000F2D00">
              <w:rPr>
                <w:rFonts w:ascii="Arial" w:hAnsi="Arial" w:cs="Arial"/>
                <w:lang w:val="it-IT" w:eastAsia="it-IT"/>
              </w:rPr>
              <w:t>25%</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right"/>
              <w:rPr>
                <w:rFonts w:ascii="Arial" w:hAnsi="Arial" w:cs="Arial"/>
                <w:lang w:val="it-IT" w:eastAsia="it-IT"/>
              </w:rPr>
            </w:pPr>
            <w:r w:rsidRPr="000F2D00">
              <w:rPr>
                <w:rFonts w:ascii="Arial" w:hAnsi="Arial" w:cs="Arial"/>
                <w:lang w:val="it-IT" w:eastAsia="it-IT"/>
              </w:rPr>
              <w:t>100%</w:t>
            </w:r>
          </w:p>
        </w:tc>
      </w:tr>
      <w:tr w:rsidR="000025EC" w:rsidRPr="000F2D00"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9,32 </w:t>
            </w:r>
          </w:p>
        </w:tc>
        <w:tc>
          <w:tcPr>
            <w:tcW w:w="1673"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55,91 </w:t>
            </w:r>
          </w:p>
        </w:tc>
        <w:tc>
          <w:tcPr>
            <w:tcW w:w="2070"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46,60 </w:t>
            </w:r>
          </w:p>
        </w:tc>
        <w:tc>
          <w:tcPr>
            <w:tcW w:w="1712"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27,96 </w:t>
            </w:r>
          </w:p>
        </w:tc>
        <w:tc>
          <w:tcPr>
            <w:tcW w:w="1619" w:type="dxa"/>
            <w:tcBorders>
              <w:top w:val="nil"/>
              <w:left w:val="nil"/>
              <w:bottom w:val="single" w:sz="4" w:space="0" w:color="auto"/>
              <w:right w:val="single" w:sz="4" w:space="0" w:color="auto"/>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46,60 </w:t>
            </w:r>
          </w:p>
        </w:tc>
        <w:tc>
          <w:tcPr>
            <w:tcW w:w="1314" w:type="dxa"/>
            <w:tcBorders>
              <w:top w:val="nil"/>
              <w:left w:val="nil"/>
              <w:bottom w:val="single" w:sz="4" w:space="0" w:color="auto"/>
              <w:right w:val="single" w:sz="8" w:space="0" w:color="auto"/>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186,38 </w:t>
            </w:r>
          </w:p>
        </w:tc>
      </w:tr>
      <w:tr w:rsidR="000025EC" w:rsidRPr="000F2D00" w:rsidTr="006773A5">
        <w:trPr>
          <w:trHeight w:val="255"/>
        </w:trPr>
        <w:tc>
          <w:tcPr>
            <w:tcW w:w="13743" w:type="dxa"/>
            <w:gridSpan w:val="6"/>
            <w:tcBorders>
              <w:top w:val="single" w:sz="4" w:space="0" w:color="auto"/>
              <w:left w:val="single" w:sz="8" w:space="0" w:color="auto"/>
              <w:bottom w:val="single" w:sz="4" w:space="0" w:color="auto"/>
              <w:right w:val="single" w:sz="8" w:space="0" w:color="000000"/>
            </w:tcBorders>
            <w:noWrap/>
            <w:vAlign w:val="bottom"/>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w:t>
            </w:r>
          </w:p>
        </w:tc>
      </w:tr>
      <w:tr w:rsidR="000025EC" w:rsidRPr="00446C47" w:rsidTr="006773A5">
        <w:trPr>
          <w:trHeight w:val="1035"/>
        </w:trPr>
        <w:tc>
          <w:tcPr>
            <w:tcW w:w="5355" w:type="dxa"/>
            <w:tcBorders>
              <w:top w:val="nil"/>
              <w:left w:val="single" w:sz="8" w:space="0" w:color="auto"/>
              <w:bottom w:val="single" w:sz="8" w:space="0" w:color="auto"/>
              <w:right w:val="single" w:sz="4" w:space="0" w:color="auto"/>
            </w:tcBorders>
            <w:vAlign w:val="center"/>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Livello massimo dell'aiuto (Euro/UBA)</w:t>
            </w:r>
          </w:p>
        </w:tc>
        <w:tc>
          <w:tcPr>
            <w:tcW w:w="1673" w:type="dxa"/>
            <w:tcBorders>
              <w:top w:val="nil"/>
              <w:left w:val="nil"/>
              <w:bottom w:val="single" w:sz="8" w:space="0" w:color="auto"/>
              <w:right w:val="single" w:sz="4" w:space="0" w:color="auto"/>
            </w:tcBorders>
            <w:vAlign w:val="center"/>
          </w:tcPr>
          <w:p w:rsidR="000025EC" w:rsidRPr="000F2D00" w:rsidRDefault="000025EC" w:rsidP="006773A5">
            <w:pPr>
              <w:spacing w:after="0" w:line="240" w:lineRule="auto"/>
              <w:jc w:val="center"/>
              <w:rPr>
                <w:rFonts w:ascii="Arial" w:hAnsi="Arial" w:cs="Arial"/>
                <w:b/>
                <w:bCs/>
                <w:lang w:val="it-IT" w:eastAsia="it-IT"/>
              </w:rPr>
            </w:pPr>
            <w:r w:rsidRPr="000F2D00">
              <w:rPr>
                <w:rFonts w:ascii="Arial" w:hAnsi="Arial" w:cs="Arial"/>
                <w:b/>
                <w:bCs/>
                <w:lang w:val="it-IT" w:eastAsia="it-IT"/>
              </w:rPr>
              <w:t xml:space="preserve">                186,38 </w:t>
            </w:r>
          </w:p>
        </w:tc>
        <w:tc>
          <w:tcPr>
            <w:tcW w:w="6715" w:type="dxa"/>
            <w:gridSpan w:val="4"/>
            <w:tcBorders>
              <w:top w:val="single" w:sz="4" w:space="0" w:color="auto"/>
              <w:left w:val="nil"/>
              <w:bottom w:val="single" w:sz="8" w:space="0" w:color="auto"/>
              <w:right w:val="single" w:sz="8" w:space="0" w:color="000000"/>
            </w:tcBorders>
            <w:vAlign w:val="center"/>
          </w:tcPr>
          <w:p w:rsidR="000025EC" w:rsidRPr="000F2D00" w:rsidRDefault="000025EC" w:rsidP="006773A5">
            <w:pPr>
              <w:spacing w:after="0" w:line="240" w:lineRule="auto"/>
              <w:jc w:val="center"/>
              <w:rPr>
                <w:rFonts w:ascii="Arial" w:hAnsi="Arial" w:cs="Arial"/>
                <w:sz w:val="16"/>
                <w:szCs w:val="16"/>
                <w:lang w:val="it-IT" w:eastAsia="it-IT"/>
              </w:rPr>
            </w:pPr>
            <w:r w:rsidRPr="000F2D00">
              <w:rPr>
                <w:rFonts w:ascii="Arial" w:hAnsi="Arial" w:cs="Arial"/>
                <w:sz w:val="16"/>
                <w:szCs w:val="16"/>
                <w:lang w:val="it-IT" w:eastAsia="it-IT"/>
              </w:rPr>
              <w:t>(età capi &gt; 2 anni = 1 UBA; età capi  tra 6 mesi e 2 anni = 0,6 UBA; età &lt; 6 mesi = 0,4 UBA)</w:t>
            </w:r>
          </w:p>
        </w:tc>
      </w:tr>
    </w:tbl>
    <w:p w:rsidR="00EA44CB" w:rsidRPr="00316051" w:rsidRDefault="00EA44CB" w:rsidP="009307A5">
      <w:pPr>
        <w:pStyle w:val="titolotabellepsrcal"/>
      </w:pPr>
      <w:r w:rsidRPr="00206D7A">
        <w:rPr>
          <w:rFonts w:cs="Times New Roman"/>
          <w:noProof w:val="0"/>
          <w:sz w:val="16"/>
          <w:szCs w:val="16"/>
        </w:rPr>
        <w:br w:type="page"/>
      </w:r>
      <w:r w:rsidRPr="00316051">
        <w:lastRenderedPageBreak/>
        <w:t>Allegato</w:t>
      </w:r>
      <w:r w:rsidR="008D47BE">
        <w:t xml:space="preserve"> </w:t>
      </w:r>
      <w:r w:rsidR="00765599">
        <w:t>6</w:t>
      </w:r>
      <w:r w:rsidRPr="00316051">
        <w:t xml:space="preserve"> - Costo per la partecipazione alla Misura. BOVINI DA CARNE</w:t>
      </w:r>
    </w:p>
    <w:tbl>
      <w:tblPr>
        <w:tblW w:w="13720" w:type="dxa"/>
        <w:tblInd w:w="55" w:type="dxa"/>
        <w:tblCellMar>
          <w:left w:w="70" w:type="dxa"/>
          <w:right w:w="70" w:type="dxa"/>
        </w:tblCellMar>
        <w:tblLook w:val="0000"/>
      </w:tblPr>
      <w:tblGrid>
        <w:gridCol w:w="5320"/>
        <w:gridCol w:w="1680"/>
        <w:gridCol w:w="2080"/>
        <w:gridCol w:w="1720"/>
        <w:gridCol w:w="1619"/>
        <w:gridCol w:w="1320"/>
      </w:tblGrid>
      <w:tr w:rsidR="006E5CB2" w:rsidRPr="00446C47" w:rsidTr="006773A5">
        <w:trPr>
          <w:trHeight w:val="270"/>
        </w:trPr>
        <w:tc>
          <w:tcPr>
            <w:tcW w:w="13720" w:type="dxa"/>
            <w:gridSpan w:val="6"/>
            <w:tcBorders>
              <w:top w:val="single" w:sz="8" w:space="0" w:color="auto"/>
              <w:left w:val="single" w:sz="8" w:space="0" w:color="auto"/>
              <w:bottom w:val="nil"/>
              <w:right w:val="single" w:sz="8" w:space="0" w:color="000000"/>
            </w:tcBorders>
            <w:noWrap/>
            <w:vAlign w:val="bottom"/>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Bovini da carne - vitellone pesante</w:t>
            </w:r>
          </w:p>
        </w:tc>
      </w:tr>
      <w:tr w:rsidR="006E5CB2" w:rsidRPr="000C0F2C" w:rsidTr="006773A5">
        <w:trPr>
          <w:trHeight w:val="765"/>
        </w:trPr>
        <w:tc>
          <w:tcPr>
            <w:tcW w:w="5320" w:type="dxa"/>
            <w:tcBorders>
              <w:top w:val="single" w:sz="8" w:space="0" w:color="auto"/>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Voci di spesa media</w:t>
            </w:r>
          </w:p>
        </w:tc>
        <w:tc>
          <w:tcPr>
            <w:tcW w:w="168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Rispetto Requisito Minimo Euro/capo/anno</w:t>
            </w:r>
          </w:p>
        </w:tc>
        <w:tc>
          <w:tcPr>
            <w:tcW w:w="208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Miglioramento benessere animale Euro/capo/anno</w:t>
            </w:r>
          </w:p>
        </w:tc>
        <w:tc>
          <w:tcPr>
            <w:tcW w:w="172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Differenziale maggiori costi Euro/capo/anno</w:t>
            </w:r>
          </w:p>
        </w:tc>
        <w:tc>
          <w:tcPr>
            <w:tcW w:w="160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Percentuale variazione</w:t>
            </w:r>
          </w:p>
        </w:tc>
        <w:tc>
          <w:tcPr>
            <w:tcW w:w="1320" w:type="dxa"/>
            <w:tcBorders>
              <w:top w:val="single" w:sz="8" w:space="0" w:color="auto"/>
              <w:left w:val="nil"/>
              <w:bottom w:val="single" w:sz="4" w:space="0" w:color="auto"/>
              <w:right w:val="single" w:sz="8"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Riferimento impegni</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Acquisto bestiame</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324,25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324,25 </w:t>
            </w:r>
          </w:p>
        </w:tc>
        <w:tc>
          <w:tcPr>
            <w:tcW w:w="172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160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c>
          <w:tcPr>
            <w:tcW w:w="1320" w:type="dxa"/>
            <w:tcBorders>
              <w:top w:val="nil"/>
              <w:left w:val="nil"/>
              <w:bottom w:val="single" w:sz="4" w:space="0" w:color="auto"/>
              <w:right w:val="single" w:sz="8"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Alimentazione</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708,85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744,29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35,44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Lavoro</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186,25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214,19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27,94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Spese energetiche (carburanti, elettricità), acqua</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62,35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68,59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6,24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10%</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Veterinario </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42,36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36,01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6,35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Altri costi </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89,25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89,25 </w:t>
            </w:r>
          </w:p>
        </w:tc>
        <w:tc>
          <w:tcPr>
            <w:tcW w:w="172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160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c>
          <w:tcPr>
            <w:tcW w:w="1320" w:type="dxa"/>
            <w:tcBorders>
              <w:top w:val="nil"/>
              <w:left w:val="nil"/>
              <w:bottom w:val="single" w:sz="4" w:space="0" w:color="auto"/>
              <w:right w:val="single" w:sz="8"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Know-how</w:t>
            </w:r>
          </w:p>
        </w:tc>
        <w:tc>
          <w:tcPr>
            <w:tcW w:w="168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1,12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1,12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100%</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right"/>
              <w:rPr>
                <w:rFonts w:ascii="Arial" w:hAnsi="Arial" w:cs="Arial"/>
                <w:lang w:val="it-IT" w:eastAsia="it-IT"/>
              </w:rPr>
            </w:pPr>
            <w:r w:rsidRPr="000C0F2C">
              <w:rPr>
                <w:rFonts w:ascii="Arial" w:hAnsi="Arial" w:cs="Arial"/>
                <w:lang w:val="it-IT" w:eastAsia="it-IT"/>
              </w:rPr>
              <w:t>Totale spese</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1.413,31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1.477,69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64,38 </w:t>
            </w:r>
          </w:p>
        </w:tc>
        <w:tc>
          <w:tcPr>
            <w:tcW w:w="160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1320" w:type="dxa"/>
            <w:tcBorders>
              <w:top w:val="nil"/>
              <w:left w:val="nil"/>
              <w:bottom w:val="single" w:sz="4" w:space="0" w:color="auto"/>
              <w:right w:val="single" w:sz="8"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13720" w:type="dxa"/>
            <w:gridSpan w:val="6"/>
            <w:tcBorders>
              <w:top w:val="single" w:sz="4" w:space="0" w:color="auto"/>
              <w:left w:val="single" w:sz="8" w:space="0" w:color="auto"/>
              <w:bottom w:val="single" w:sz="4" w:space="0" w:color="auto"/>
              <w:right w:val="single" w:sz="8" w:space="0" w:color="000000"/>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1785"/>
        </w:trPr>
        <w:tc>
          <w:tcPr>
            <w:tcW w:w="532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Gestione aziendale</w:t>
            </w:r>
          </w:p>
        </w:tc>
        <w:tc>
          <w:tcPr>
            <w:tcW w:w="168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Sistemi di allevamento e condizioni di stabulazione</w:t>
            </w:r>
          </w:p>
        </w:tc>
        <w:tc>
          <w:tcPr>
            <w:tcW w:w="208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Controllo ambientale</w:t>
            </w:r>
          </w:p>
        </w:tc>
        <w:tc>
          <w:tcPr>
            <w:tcW w:w="172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Alimentazione</w:t>
            </w:r>
          </w:p>
        </w:tc>
        <w:tc>
          <w:tcPr>
            <w:tcW w:w="160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Igiene, prevenzione delle patologie  ed aspetti comportamentali</w:t>
            </w:r>
          </w:p>
        </w:tc>
        <w:tc>
          <w:tcPr>
            <w:tcW w:w="1320" w:type="dxa"/>
            <w:tcBorders>
              <w:top w:val="nil"/>
              <w:left w:val="nil"/>
              <w:bottom w:val="single" w:sz="4" w:space="0" w:color="auto"/>
              <w:right w:val="single" w:sz="8"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Totale</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5%</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30%</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25%</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15%</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25%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right"/>
              <w:rPr>
                <w:rFonts w:ascii="Arial" w:hAnsi="Arial" w:cs="Arial"/>
                <w:lang w:val="it-IT" w:eastAsia="it-IT"/>
              </w:rPr>
            </w:pPr>
            <w:r w:rsidRPr="000C0F2C">
              <w:rPr>
                <w:rFonts w:ascii="Arial" w:hAnsi="Arial" w:cs="Arial"/>
                <w:lang w:val="it-IT" w:eastAsia="it-IT"/>
              </w:rPr>
              <w:t>100%</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3,22 </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19,31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16,10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9,66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16,10 </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64,38 </w:t>
            </w:r>
          </w:p>
        </w:tc>
      </w:tr>
      <w:tr w:rsidR="006E5CB2" w:rsidRPr="000C0F2C" w:rsidTr="006773A5">
        <w:trPr>
          <w:trHeight w:val="255"/>
        </w:trPr>
        <w:tc>
          <w:tcPr>
            <w:tcW w:w="13720" w:type="dxa"/>
            <w:gridSpan w:val="6"/>
            <w:tcBorders>
              <w:top w:val="single" w:sz="4" w:space="0" w:color="auto"/>
              <w:left w:val="single" w:sz="8" w:space="0" w:color="auto"/>
              <w:bottom w:val="single" w:sz="4" w:space="0" w:color="auto"/>
              <w:right w:val="single" w:sz="8" w:space="0" w:color="000000"/>
            </w:tcBorders>
            <w:noWrap/>
            <w:vAlign w:val="bottom"/>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 </w:t>
            </w:r>
          </w:p>
        </w:tc>
      </w:tr>
      <w:tr w:rsidR="006E5CB2" w:rsidRPr="00446C47" w:rsidTr="006773A5">
        <w:trPr>
          <w:trHeight w:val="1035"/>
        </w:trPr>
        <w:tc>
          <w:tcPr>
            <w:tcW w:w="5320" w:type="dxa"/>
            <w:tcBorders>
              <w:top w:val="nil"/>
              <w:left w:val="single" w:sz="8" w:space="0" w:color="auto"/>
              <w:bottom w:val="single" w:sz="8" w:space="0" w:color="auto"/>
              <w:right w:val="single" w:sz="4" w:space="0" w:color="auto"/>
            </w:tcBorders>
            <w:vAlign w:val="center"/>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Livello massimo dell'aiuto (Euro/UBA)</w:t>
            </w:r>
          </w:p>
        </w:tc>
        <w:tc>
          <w:tcPr>
            <w:tcW w:w="1680" w:type="dxa"/>
            <w:tcBorders>
              <w:top w:val="nil"/>
              <w:left w:val="nil"/>
              <w:bottom w:val="single" w:sz="8" w:space="0" w:color="auto"/>
              <w:right w:val="single" w:sz="4" w:space="0" w:color="auto"/>
            </w:tcBorders>
            <w:vAlign w:val="center"/>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 xml:space="preserve">                107,30 </w:t>
            </w:r>
          </w:p>
        </w:tc>
        <w:tc>
          <w:tcPr>
            <w:tcW w:w="6720" w:type="dxa"/>
            <w:gridSpan w:val="4"/>
            <w:tcBorders>
              <w:top w:val="single" w:sz="4" w:space="0" w:color="auto"/>
              <w:left w:val="nil"/>
              <w:bottom w:val="single" w:sz="8" w:space="0" w:color="auto"/>
              <w:right w:val="single" w:sz="8" w:space="0" w:color="000000"/>
            </w:tcBorders>
            <w:vAlign w:val="center"/>
          </w:tcPr>
          <w:p w:rsidR="006E5CB2" w:rsidRPr="000C0F2C" w:rsidRDefault="006E5CB2" w:rsidP="006773A5">
            <w:pPr>
              <w:spacing w:after="0" w:line="240" w:lineRule="auto"/>
              <w:jc w:val="center"/>
              <w:rPr>
                <w:rFonts w:ascii="Arial" w:hAnsi="Arial" w:cs="Arial"/>
                <w:sz w:val="16"/>
                <w:szCs w:val="16"/>
                <w:lang w:val="it-IT" w:eastAsia="it-IT"/>
              </w:rPr>
            </w:pPr>
            <w:r w:rsidRPr="000C0F2C">
              <w:rPr>
                <w:rFonts w:ascii="Arial" w:hAnsi="Arial" w:cs="Arial"/>
                <w:sz w:val="16"/>
                <w:szCs w:val="16"/>
                <w:lang w:val="it-IT" w:eastAsia="it-IT"/>
              </w:rPr>
              <w:t>(vitellone tra 6 mesi e 2 anni = 0,6 UBA)</w:t>
            </w:r>
          </w:p>
        </w:tc>
      </w:tr>
    </w:tbl>
    <w:p w:rsidR="006E5CB2" w:rsidRDefault="00EA44CB" w:rsidP="009307A5">
      <w:pPr>
        <w:pStyle w:val="titolotabellepsrcal"/>
      </w:pPr>
      <w:r w:rsidRPr="00206D7A">
        <w:rPr>
          <w:rFonts w:cs="Times New Roman"/>
          <w:noProof w:val="0"/>
          <w:sz w:val="16"/>
          <w:szCs w:val="16"/>
        </w:rPr>
        <w:br w:type="page"/>
      </w:r>
    </w:p>
    <w:tbl>
      <w:tblPr>
        <w:tblW w:w="13720" w:type="dxa"/>
        <w:tblInd w:w="55" w:type="dxa"/>
        <w:tblCellMar>
          <w:left w:w="70" w:type="dxa"/>
          <w:right w:w="70" w:type="dxa"/>
        </w:tblCellMar>
        <w:tblLook w:val="0000"/>
      </w:tblPr>
      <w:tblGrid>
        <w:gridCol w:w="5320"/>
        <w:gridCol w:w="1680"/>
        <w:gridCol w:w="2080"/>
        <w:gridCol w:w="1720"/>
        <w:gridCol w:w="1619"/>
        <w:gridCol w:w="1320"/>
      </w:tblGrid>
      <w:tr w:rsidR="006E5CB2" w:rsidRPr="00446C47" w:rsidTr="006773A5">
        <w:trPr>
          <w:trHeight w:val="270"/>
        </w:trPr>
        <w:tc>
          <w:tcPr>
            <w:tcW w:w="13720" w:type="dxa"/>
            <w:gridSpan w:val="6"/>
            <w:tcBorders>
              <w:top w:val="single" w:sz="8" w:space="0" w:color="auto"/>
              <w:left w:val="single" w:sz="8" w:space="0" w:color="auto"/>
              <w:bottom w:val="nil"/>
              <w:right w:val="single" w:sz="8" w:space="0" w:color="000000"/>
            </w:tcBorders>
            <w:noWrap/>
            <w:vAlign w:val="bottom"/>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Bovini da carne - linea vacca-vitello</w:t>
            </w:r>
          </w:p>
        </w:tc>
      </w:tr>
      <w:tr w:rsidR="006E5CB2" w:rsidRPr="000C0F2C" w:rsidTr="006773A5">
        <w:trPr>
          <w:trHeight w:val="765"/>
        </w:trPr>
        <w:tc>
          <w:tcPr>
            <w:tcW w:w="5320" w:type="dxa"/>
            <w:tcBorders>
              <w:top w:val="single" w:sz="8" w:space="0" w:color="auto"/>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Voci di spesa media</w:t>
            </w:r>
          </w:p>
        </w:tc>
        <w:tc>
          <w:tcPr>
            <w:tcW w:w="168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Rispetto Requisito Minimo Euro/capo/anno</w:t>
            </w:r>
          </w:p>
        </w:tc>
        <w:tc>
          <w:tcPr>
            <w:tcW w:w="208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Miglioramento benessere animale Euro/capo/anno</w:t>
            </w:r>
          </w:p>
        </w:tc>
        <w:tc>
          <w:tcPr>
            <w:tcW w:w="172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Differenziale maggiori costi Euro/capo/anno</w:t>
            </w:r>
          </w:p>
        </w:tc>
        <w:tc>
          <w:tcPr>
            <w:tcW w:w="1600" w:type="dxa"/>
            <w:tcBorders>
              <w:top w:val="single" w:sz="8" w:space="0" w:color="auto"/>
              <w:left w:val="nil"/>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Percentuale variazione</w:t>
            </w:r>
          </w:p>
        </w:tc>
        <w:tc>
          <w:tcPr>
            <w:tcW w:w="1320" w:type="dxa"/>
            <w:tcBorders>
              <w:top w:val="single" w:sz="8" w:space="0" w:color="auto"/>
              <w:left w:val="nil"/>
              <w:bottom w:val="single" w:sz="4" w:space="0" w:color="auto"/>
              <w:right w:val="single" w:sz="8"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Riferimento impegni</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Acquisto mangimi e foraggi</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855,65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898,43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42,78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Produzioni foraggere</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235,55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247,33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11,78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Lavoro</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754,28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867,42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113,14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Spese energetiche (carburanti, elettricità), acqua</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208,95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229,85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20,90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10%</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Veterinario </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88,00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74,80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13,20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Materiali di consumo</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58,90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58,90 </w:t>
            </w:r>
          </w:p>
        </w:tc>
        <w:tc>
          <w:tcPr>
            <w:tcW w:w="172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160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c>
          <w:tcPr>
            <w:tcW w:w="1320" w:type="dxa"/>
            <w:tcBorders>
              <w:top w:val="nil"/>
              <w:left w:val="nil"/>
              <w:bottom w:val="single" w:sz="4" w:space="0" w:color="auto"/>
              <w:right w:val="single" w:sz="8"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Altri costi </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298,50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298,50 </w:t>
            </w:r>
          </w:p>
        </w:tc>
        <w:tc>
          <w:tcPr>
            <w:tcW w:w="172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160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c>
          <w:tcPr>
            <w:tcW w:w="1320" w:type="dxa"/>
            <w:tcBorders>
              <w:top w:val="nil"/>
              <w:left w:val="nil"/>
              <w:bottom w:val="single" w:sz="4" w:space="0" w:color="auto"/>
              <w:right w:val="single" w:sz="8"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Know-how</w:t>
            </w:r>
          </w:p>
        </w:tc>
        <w:tc>
          <w:tcPr>
            <w:tcW w:w="168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1,28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1,28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100%</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right"/>
              <w:rPr>
                <w:rFonts w:ascii="Arial" w:hAnsi="Arial" w:cs="Arial"/>
                <w:lang w:val="it-IT" w:eastAsia="it-IT"/>
              </w:rPr>
            </w:pPr>
            <w:r w:rsidRPr="000C0F2C">
              <w:rPr>
                <w:rFonts w:ascii="Arial" w:hAnsi="Arial" w:cs="Arial"/>
                <w:lang w:val="it-IT" w:eastAsia="it-IT"/>
              </w:rPr>
              <w:t>Totale spese</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2.499,83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xml:space="preserve">                   2.676,51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176,68 </w:t>
            </w:r>
          </w:p>
        </w:tc>
        <w:tc>
          <w:tcPr>
            <w:tcW w:w="1600" w:type="dxa"/>
            <w:tcBorders>
              <w:top w:val="nil"/>
              <w:left w:val="nil"/>
              <w:bottom w:val="single" w:sz="4" w:space="0" w:color="auto"/>
              <w:right w:val="single" w:sz="4"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c>
          <w:tcPr>
            <w:tcW w:w="1320" w:type="dxa"/>
            <w:tcBorders>
              <w:top w:val="nil"/>
              <w:left w:val="nil"/>
              <w:bottom w:val="single" w:sz="4" w:space="0" w:color="auto"/>
              <w:right w:val="single" w:sz="8" w:space="0" w:color="auto"/>
            </w:tcBorders>
            <w:shd w:val="clear" w:color="auto" w:fill="C0C0C0"/>
            <w:noWrap/>
            <w:vAlign w:val="bottom"/>
          </w:tcPr>
          <w:p w:rsidR="006E5CB2" w:rsidRPr="000C0F2C" w:rsidRDefault="006E5CB2" w:rsidP="006773A5">
            <w:pPr>
              <w:spacing w:after="0" w:line="240" w:lineRule="auto"/>
              <w:jc w:val="left"/>
              <w:rPr>
                <w:rFonts w:ascii="Arial" w:hAnsi="Arial" w:cs="Arial"/>
                <w:lang w:val="it-IT" w:eastAsia="it-IT"/>
              </w:rPr>
            </w:pPr>
            <w:r w:rsidRPr="000C0F2C">
              <w:rPr>
                <w:rFonts w:ascii="Arial" w:hAnsi="Arial" w:cs="Arial"/>
                <w:lang w:val="it-IT" w:eastAsia="it-IT"/>
              </w:rPr>
              <w:t> </w:t>
            </w:r>
          </w:p>
        </w:tc>
      </w:tr>
      <w:tr w:rsidR="006E5CB2" w:rsidRPr="000C0F2C" w:rsidTr="006773A5">
        <w:trPr>
          <w:trHeight w:val="255"/>
        </w:trPr>
        <w:tc>
          <w:tcPr>
            <w:tcW w:w="13720" w:type="dxa"/>
            <w:gridSpan w:val="6"/>
            <w:tcBorders>
              <w:top w:val="single" w:sz="4" w:space="0" w:color="auto"/>
              <w:left w:val="single" w:sz="8" w:space="0" w:color="auto"/>
              <w:bottom w:val="single" w:sz="4" w:space="0" w:color="auto"/>
              <w:right w:val="single" w:sz="8" w:space="0" w:color="000000"/>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 </w:t>
            </w:r>
          </w:p>
        </w:tc>
      </w:tr>
      <w:tr w:rsidR="006E5CB2" w:rsidRPr="000C0F2C" w:rsidTr="006773A5">
        <w:trPr>
          <w:trHeight w:val="1785"/>
        </w:trPr>
        <w:tc>
          <w:tcPr>
            <w:tcW w:w="532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Gestione aziendale</w:t>
            </w:r>
          </w:p>
        </w:tc>
        <w:tc>
          <w:tcPr>
            <w:tcW w:w="168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Sistemi di allevamento e condizioni di stabulazione</w:t>
            </w:r>
          </w:p>
        </w:tc>
        <w:tc>
          <w:tcPr>
            <w:tcW w:w="208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Controllo ambientale</w:t>
            </w:r>
          </w:p>
        </w:tc>
        <w:tc>
          <w:tcPr>
            <w:tcW w:w="172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Alimentazione</w:t>
            </w:r>
          </w:p>
        </w:tc>
        <w:tc>
          <w:tcPr>
            <w:tcW w:w="1600" w:type="dxa"/>
            <w:tcBorders>
              <w:top w:val="nil"/>
              <w:left w:val="single" w:sz="8" w:space="0" w:color="auto"/>
              <w:bottom w:val="single" w:sz="4" w:space="0" w:color="auto"/>
              <w:right w:val="single" w:sz="4"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Igiene, prevenzione delle patologie  ed aspetti comportamentali</w:t>
            </w:r>
          </w:p>
        </w:tc>
        <w:tc>
          <w:tcPr>
            <w:tcW w:w="1320" w:type="dxa"/>
            <w:tcBorders>
              <w:top w:val="nil"/>
              <w:left w:val="nil"/>
              <w:bottom w:val="single" w:sz="4" w:space="0" w:color="auto"/>
              <w:right w:val="single" w:sz="8" w:space="0" w:color="auto"/>
            </w:tcBorders>
            <w:vAlign w:val="center"/>
          </w:tcPr>
          <w:p w:rsidR="006E5CB2" w:rsidRPr="000C0F2C" w:rsidRDefault="006E5CB2" w:rsidP="006773A5">
            <w:pPr>
              <w:spacing w:after="0" w:line="240" w:lineRule="auto"/>
              <w:jc w:val="center"/>
              <w:rPr>
                <w:rFonts w:ascii="Arial" w:hAnsi="Arial" w:cs="Arial"/>
                <w:i/>
                <w:iCs/>
                <w:lang w:val="it-IT" w:eastAsia="it-IT"/>
              </w:rPr>
            </w:pPr>
            <w:r w:rsidRPr="000C0F2C">
              <w:rPr>
                <w:rFonts w:ascii="Arial" w:hAnsi="Arial" w:cs="Arial"/>
                <w:i/>
                <w:iCs/>
                <w:lang w:val="it-IT" w:eastAsia="it-IT"/>
              </w:rPr>
              <w:t>Totale</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5%</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30%</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25%</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15%</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center"/>
              <w:rPr>
                <w:rFonts w:ascii="Arial" w:hAnsi="Arial" w:cs="Arial"/>
                <w:lang w:val="it-IT" w:eastAsia="it-IT"/>
              </w:rPr>
            </w:pPr>
            <w:r w:rsidRPr="000C0F2C">
              <w:rPr>
                <w:rFonts w:ascii="Arial" w:hAnsi="Arial" w:cs="Arial"/>
                <w:lang w:val="it-IT" w:eastAsia="it-IT"/>
              </w:rPr>
              <w:t>25%</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right"/>
              <w:rPr>
                <w:rFonts w:ascii="Arial" w:hAnsi="Arial" w:cs="Arial"/>
                <w:lang w:val="it-IT" w:eastAsia="it-IT"/>
              </w:rPr>
            </w:pPr>
            <w:r w:rsidRPr="000C0F2C">
              <w:rPr>
                <w:rFonts w:ascii="Arial" w:hAnsi="Arial" w:cs="Arial"/>
                <w:lang w:val="it-IT" w:eastAsia="it-IT"/>
              </w:rPr>
              <w:t>100%</w:t>
            </w:r>
          </w:p>
        </w:tc>
      </w:tr>
      <w:tr w:rsidR="006E5CB2" w:rsidRPr="000C0F2C" w:rsidTr="006773A5">
        <w:trPr>
          <w:trHeight w:val="255"/>
        </w:trPr>
        <w:tc>
          <w:tcPr>
            <w:tcW w:w="5320" w:type="dxa"/>
            <w:tcBorders>
              <w:top w:val="nil"/>
              <w:left w:val="single" w:sz="8" w:space="0" w:color="auto"/>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8,83 </w:t>
            </w:r>
          </w:p>
        </w:tc>
        <w:tc>
          <w:tcPr>
            <w:tcW w:w="16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53,00 </w:t>
            </w:r>
          </w:p>
        </w:tc>
        <w:tc>
          <w:tcPr>
            <w:tcW w:w="208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44,17 </w:t>
            </w:r>
          </w:p>
        </w:tc>
        <w:tc>
          <w:tcPr>
            <w:tcW w:w="172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26,50 </w:t>
            </w:r>
          </w:p>
        </w:tc>
        <w:tc>
          <w:tcPr>
            <w:tcW w:w="1600" w:type="dxa"/>
            <w:tcBorders>
              <w:top w:val="nil"/>
              <w:left w:val="nil"/>
              <w:bottom w:val="single" w:sz="4" w:space="0" w:color="auto"/>
              <w:right w:val="single" w:sz="4"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44,17 </w:t>
            </w:r>
          </w:p>
        </w:tc>
        <w:tc>
          <w:tcPr>
            <w:tcW w:w="1320" w:type="dxa"/>
            <w:tcBorders>
              <w:top w:val="nil"/>
              <w:left w:val="nil"/>
              <w:bottom w:val="single" w:sz="4" w:space="0" w:color="auto"/>
              <w:right w:val="single" w:sz="8" w:space="0" w:color="auto"/>
            </w:tcBorders>
            <w:noWrap/>
            <w:vAlign w:val="bottom"/>
          </w:tcPr>
          <w:p w:rsidR="006E5CB2" w:rsidRPr="000C0F2C" w:rsidRDefault="006E5CB2" w:rsidP="006773A5">
            <w:pPr>
              <w:spacing w:after="0" w:line="240" w:lineRule="auto"/>
              <w:jc w:val="left"/>
              <w:rPr>
                <w:rFonts w:ascii="Arial" w:hAnsi="Arial" w:cs="Arial"/>
                <w:b/>
                <w:bCs/>
                <w:lang w:val="it-IT" w:eastAsia="it-IT"/>
              </w:rPr>
            </w:pPr>
            <w:r w:rsidRPr="000C0F2C">
              <w:rPr>
                <w:rFonts w:ascii="Arial" w:hAnsi="Arial" w:cs="Arial"/>
                <w:b/>
                <w:bCs/>
                <w:lang w:val="it-IT" w:eastAsia="it-IT"/>
              </w:rPr>
              <w:t xml:space="preserve">          176,68 </w:t>
            </w:r>
          </w:p>
        </w:tc>
      </w:tr>
      <w:tr w:rsidR="006E5CB2" w:rsidRPr="000C0F2C" w:rsidTr="006773A5">
        <w:trPr>
          <w:trHeight w:val="255"/>
        </w:trPr>
        <w:tc>
          <w:tcPr>
            <w:tcW w:w="13720" w:type="dxa"/>
            <w:gridSpan w:val="6"/>
            <w:tcBorders>
              <w:top w:val="single" w:sz="4" w:space="0" w:color="auto"/>
              <w:left w:val="single" w:sz="8" w:space="0" w:color="auto"/>
              <w:bottom w:val="single" w:sz="4" w:space="0" w:color="auto"/>
              <w:right w:val="single" w:sz="8" w:space="0" w:color="000000"/>
            </w:tcBorders>
            <w:noWrap/>
            <w:vAlign w:val="bottom"/>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 </w:t>
            </w:r>
          </w:p>
        </w:tc>
      </w:tr>
      <w:tr w:rsidR="006E5CB2" w:rsidRPr="00446C47" w:rsidTr="006773A5">
        <w:trPr>
          <w:trHeight w:val="1035"/>
        </w:trPr>
        <w:tc>
          <w:tcPr>
            <w:tcW w:w="5320" w:type="dxa"/>
            <w:tcBorders>
              <w:top w:val="nil"/>
              <w:left w:val="single" w:sz="8" w:space="0" w:color="auto"/>
              <w:bottom w:val="single" w:sz="8" w:space="0" w:color="auto"/>
              <w:right w:val="single" w:sz="4" w:space="0" w:color="auto"/>
            </w:tcBorders>
            <w:noWrap/>
            <w:vAlign w:val="center"/>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Livello massimo dell'aiuto (Euro/UBA)</w:t>
            </w:r>
          </w:p>
        </w:tc>
        <w:tc>
          <w:tcPr>
            <w:tcW w:w="1680" w:type="dxa"/>
            <w:tcBorders>
              <w:top w:val="nil"/>
              <w:left w:val="nil"/>
              <w:bottom w:val="single" w:sz="8" w:space="0" w:color="auto"/>
              <w:right w:val="single" w:sz="4" w:space="0" w:color="auto"/>
            </w:tcBorders>
            <w:noWrap/>
            <w:vAlign w:val="center"/>
          </w:tcPr>
          <w:p w:rsidR="006E5CB2" w:rsidRPr="000C0F2C" w:rsidRDefault="006E5CB2" w:rsidP="006773A5">
            <w:pPr>
              <w:spacing w:after="0" w:line="240" w:lineRule="auto"/>
              <w:jc w:val="center"/>
              <w:rPr>
                <w:rFonts w:ascii="Arial" w:hAnsi="Arial" w:cs="Arial"/>
                <w:b/>
                <w:bCs/>
                <w:lang w:val="it-IT" w:eastAsia="it-IT"/>
              </w:rPr>
            </w:pPr>
            <w:r w:rsidRPr="000C0F2C">
              <w:rPr>
                <w:rFonts w:ascii="Arial" w:hAnsi="Arial" w:cs="Arial"/>
                <w:b/>
                <w:bCs/>
                <w:lang w:val="it-IT" w:eastAsia="it-IT"/>
              </w:rPr>
              <w:t xml:space="preserve">                176,68 </w:t>
            </w:r>
          </w:p>
        </w:tc>
        <w:tc>
          <w:tcPr>
            <w:tcW w:w="6720" w:type="dxa"/>
            <w:gridSpan w:val="4"/>
            <w:tcBorders>
              <w:top w:val="single" w:sz="4" w:space="0" w:color="auto"/>
              <w:left w:val="nil"/>
              <w:bottom w:val="single" w:sz="8" w:space="0" w:color="auto"/>
              <w:right w:val="single" w:sz="8" w:space="0" w:color="000000"/>
            </w:tcBorders>
            <w:noWrap/>
            <w:vAlign w:val="center"/>
          </w:tcPr>
          <w:p w:rsidR="006E5CB2" w:rsidRPr="000C0F2C" w:rsidRDefault="006E5CB2" w:rsidP="006773A5">
            <w:pPr>
              <w:spacing w:after="0" w:line="240" w:lineRule="auto"/>
              <w:jc w:val="center"/>
              <w:rPr>
                <w:rFonts w:ascii="Arial" w:hAnsi="Arial" w:cs="Arial"/>
                <w:sz w:val="16"/>
                <w:szCs w:val="16"/>
                <w:lang w:val="it-IT" w:eastAsia="it-IT"/>
              </w:rPr>
            </w:pPr>
            <w:r w:rsidRPr="000C0F2C">
              <w:rPr>
                <w:rFonts w:ascii="Arial" w:hAnsi="Arial" w:cs="Arial"/>
                <w:sz w:val="16"/>
                <w:szCs w:val="16"/>
                <w:lang w:val="it-IT" w:eastAsia="it-IT"/>
              </w:rPr>
              <w:t>(età capi &gt; 2 anni = 1 UBA; età capi  tra 6 mesi e 2 anni = 0,6 UBA; età &lt; 6 mesi = 0,4 UBA)</w:t>
            </w:r>
          </w:p>
        </w:tc>
      </w:tr>
    </w:tbl>
    <w:p w:rsidR="00376207" w:rsidRDefault="00376207" w:rsidP="009307A5">
      <w:pPr>
        <w:pStyle w:val="titolotabellepsrcal"/>
      </w:pPr>
    </w:p>
    <w:p w:rsidR="00EA44CB" w:rsidRPr="00316051" w:rsidRDefault="00EA44CB" w:rsidP="009307A5">
      <w:pPr>
        <w:pStyle w:val="titolotabellepsrcal"/>
      </w:pPr>
      <w:r w:rsidRPr="00316051">
        <w:br w:type="page"/>
      </w:r>
      <w:r w:rsidRPr="00316051">
        <w:lastRenderedPageBreak/>
        <w:t>Allegato</w:t>
      </w:r>
      <w:r w:rsidR="008D47BE">
        <w:t xml:space="preserve"> </w:t>
      </w:r>
      <w:r w:rsidR="00765599">
        <w:t>7</w:t>
      </w:r>
      <w:r w:rsidRPr="00316051">
        <w:t xml:space="preserve"> - Costo per la partecipazione alla Misura. OVINI</w:t>
      </w:r>
    </w:p>
    <w:tbl>
      <w:tblPr>
        <w:tblW w:w="13720" w:type="dxa"/>
        <w:tblInd w:w="55" w:type="dxa"/>
        <w:tblCellMar>
          <w:left w:w="70" w:type="dxa"/>
          <w:right w:w="70" w:type="dxa"/>
        </w:tblCellMar>
        <w:tblLook w:val="0000"/>
      </w:tblPr>
      <w:tblGrid>
        <w:gridCol w:w="5355"/>
        <w:gridCol w:w="1674"/>
        <w:gridCol w:w="2071"/>
        <w:gridCol w:w="1712"/>
        <w:gridCol w:w="1619"/>
        <w:gridCol w:w="1312"/>
      </w:tblGrid>
      <w:tr w:rsidR="006E5CB2" w:rsidRPr="00D409C9" w:rsidTr="006773A5">
        <w:trPr>
          <w:trHeight w:val="270"/>
        </w:trPr>
        <w:tc>
          <w:tcPr>
            <w:tcW w:w="13720" w:type="dxa"/>
            <w:gridSpan w:val="6"/>
            <w:tcBorders>
              <w:top w:val="single" w:sz="8" w:space="0" w:color="auto"/>
              <w:left w:val="single" w:sz="8" w:space="0" w:color="auto"/>
              <w:bottom w:val="nil"/>
              <w:right w:val="single" w:sz="8" w:space="0" w:color="000000"/>
            </w:tcBorders>
            <w:noWrap/>
            <w:vAlign w:val="bottom"/>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Ovini</w:t>
            </w:r>
          </w:p>
        </w:tc>
      </w:tr>
      <w:tr w:rsidR="006E5CB2" w:rsidRPr="00D409C9" w:rsidTr="006773A5">
        <w:trPr>
          <w:trHeight w:val="765"/>
        </w:trPr>
        <w:tc>
          <w:tcPr>
            <w:tcW w:w="5355" w:type="dxa"/>
            <w:tcBorders>
              <w:top w:val="single" w:sz="8"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Voci di spesa media</w:t>
            </w:r>
          </w:p>
        </w:tc>
        <w:tc>
          <w:tcPr>
            <w:tcW w:w="1674"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Rispetto Requisito Minimo Euro/capo/anno</w:t>
            </w:r>
          </w:p>
        </w:tc>
        <w:tc>
          <w:tcPr>
            <w:tcW w:w="2071"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Miglioramento benessere animale Euro/capo/anno</w:t>
            </w:r>
          </w:p>
        </w:tc>
        <w:tc>
          <w:tcPr>
            <w:tcW w:w="1712"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Differenziale maggiori costi Euro/capo/anno</w:t>
            </w:r>
          </w:p>
        </w:tc>
        <w:tc>
          <w:tcPr>
            <w:tcW w:w="1596"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Percentuale variazione</w:t>
            </w:r>
          </w:p>
        </w:tc>
        <w:tc>
          <w:tcPr>
            <w:tcW w:w="1312" w:type="dxa"/>
            <w:tcBorders>
              <w:top w:val="single" w:sz="8" w:space="0" w:color="auto"/>
              <w:left w:val="nil"/>
              <w:bottom w:val="single" w:sz="4" w:space="0" w:color="auto"/>
              <w:right w:val="single" w:sz="8"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Riferimento impegni</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Acquisto mangimi e foraggi</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42,85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44,99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2,14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Produzioni foraggere aziendali</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31,95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33,55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1,60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Lavoro</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56,35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64,80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8,45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Spese energetiche (carburanti, lubrificanti, elettricità), acqua</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8,20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9,02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0,82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10%</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Veterinario </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2,15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1,83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0,32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Know-how</w:t>
            </w:r>
          </w:p>
        </w:tc>
        <w:tc>
          <w:tcPr>
            <w:tcW w:w="1674" w:type="dxa"/>
            <w:tcBorders>
              <w:top w:val="nil"/>
              <w:left w:val="nil"/>
              <w:bottom w:val="single" w:sz="4" w:space="0" w:color="auto"/>
              <w:right w:val="single" w:sz="4" w:space="0" w:color="auto"/>
            </w:tcBorders>
            <w:shd w:val="clear" w:color="auto" w:fill="C0C0C0"/>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0,32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0,32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100%</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right"/>
              <w:rPr>
                <w:rFonts w:ascii="Arial" w:hAnsi="Arial" w:cs="Arial"/>
                <w:lang w:val="it-IT" w:eastAsia="it-IT"/>
              </w:rPr>
            </w:pPr>
            <w:r w:rsidRPr="00D409C9">
              <w:rPr>
                <w:rFonts w:ascii="Arial" w:hAnsi="Arial" w:cs="Arial"/>
                <w:lang w:val="it-IT" w:eastAsia="it-IT"/>
              </w:rPr>
              <w:t>Totale spese</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141,50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198,68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13,01 </w:t>
            </w:r>
          </w:p>
        </w:tc>
        <w:tc>
          <w:tcPr>
            <w:tcW w:w="1596" w:type="dxa"/>
            <w:tcBorders>
              <w:top w:val="nil"/>
              <w:left w:val="nil"/>
              <w:bottom w:val="single" w:sz="4" w:space="0" w:color="auto"/>
              <w:right w:val="single" w:sz="4" w:space="0" w:color="auto"/>
            </w:tcBorders>
            <w:shd w:val="clear" w:color="auto" w:fill="C0C0C0"/>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c>
          <w:tcPr>
            <w:tcW w:w="1312" w:type="dxa"/>
            <w:tcBorders>
              <w:top w:val="nil"/>
              <w:left w:val="nil"/>
              <w:bottom w:val="single" w:sz="4" w:space="0" w:color="auto"/>
              <w:right w:val="single" w:sz="8" w:space="0" w:color="auto"/>
            </w:tcBorders>
            <w:shd w:val="clear" w:color="auto" w:fill="C0C0C0"/>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c>
          <w:tcPr>
            <w:tcW w:w="1674"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2071"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1712"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1596"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1312" w:type="dxa"/>
            <w:tcBorders>
              <w:top w:val="nil"/>
              <w:left w:val="nil"/>
              <w:bottom w:val="nil"/>
              <w:right w:val="single" w:sz="8"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r>
      <w:tr w:rsidR="006E5CB2" w:rsidRPr="00D409C9" w:rsidTr="006773A5">
        <w:trPr>
          <w:trHeight w:val="1785"/>
        </w:trPr>
        <w:tc>
          <w:tcPr>
            <w:tcW w:w="5355"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Gestione aziendale</w:t>
            </w:r>
          </w:p>
        </w:tc>
        <w:tc>
          <w:tcPr>
            <w:tcW w:w="1674"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Sistemi di allevamento e condizioni di stabulazione</w:t>
            </w:r>
          </w:p>
        </w:tc>
        <w:tc>
          <w:tcPr>
            <w:tcW w:w="2071"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Controllo ambientale</w:t>
            </w:r>
          </w:p>
        </w:tc>
        <w:tc>
          <w:tcPr>
            <w:tcW w:w="1712"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Alimentazione</w:t>
            </w:r>
          </w:p>
        </w:tc>
        <w:tc>
          <w:tcPr>
            <w:tcW w:w="1596"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Igiene, prevenzione delle patologie  ed aspetti comportamentali</w:t>
            </w:r>
          </w:p>
        </w:tc>
        <w:tc>
          <w:tcPr>
            <w:tcW w:w="1312" w:type="dxa"/>
            <w:tcBorders>
              <w:top w:val="single" w:sz="4" w:space="0" w:color="auto"/>
              <w:left w:val="nil"/>
              <w:bottom w:val="single" w:sz="4" w:space="0" w:color="auto"/>
              <w:right w:val="single" w:sz="8"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Totale</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5%</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30%</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25%</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15%</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25%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right"/>
              <w:rPr>
                <w:rFonts w:ascii="Arial" w:hAnsi="Arial" w:cs="Arial"/>
                <w:lang w:val="it-IT" w:eastAsia="it-IT"/>
              </w:rPr>
            </w:pPr>
            <w:r w:rsidRPr="00D409C9">
              <w:rPr>
                <w:rFonts w:ascii="Arial" w:hAnsi="Arial" w:cs="Arial"/>
                <w:lang w:val="it-IT" w:eastAsia="it-IT"/>
              </w:rPr>
              <w:t>100%</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0,65 </w:t>
            </w:r>
          </w:p>
        </w:tc>
        <w:tc>
          <w:tcPr>
            <w:tcW w:w="1674"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3,90 </w:t>
            </w:r>
          </w:p>
        </w:tc>
        <w:tc>
          <w:tcPr>
            <w:tcW w:w="2071"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3,25 </w:t>
            </w:r>
          </w:p>
        </w:tc>
        <w:tc>
          <w:tcPr>
            <w:tcW w:w="1712"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1,95 </w:t>
            </w:r>
          </w:p>
        </w:tc>
        <w:tc>
          <w:tcPr>
            <w:tcW w:w="1596"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3,25 </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13,01 </w:t>
            </w:r>
          </w:p>
        </w:tc>
      </w:tr>
      <w:tr w:rsidR="006E5CB2" w:rsidRPr="00D409C9" w:rsidTr="006773A5">
        <w:trPr>
          <w:trHeight w:val="255"/>
        </w:trPr>
        <w:tc>
          <w:tcPr>
            <w:tcW w:w="13720" w:type="dxa"/>
            <w:gridSpan w:val="6"/>
            <w:tcBorders>
              <w:top w:val="single" w:sz="4" w:space="0" w:color="auto"/>
              <w:left w:val="single" w:sz="8" w:space="0" w:color="auto"/>
              <w:bottom w:val="single" w:sz="4" w:space="0" w:color="auto"/>
              <w:right w:val="single" w:sz="8" w:space="0" w:color="000000"/>
            </w:tcBorders>
            <w:noWrap/>
            <w:vAlign w:val="bottom"/>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 </w:t>
            </w:r>
          </w:p>
        </w:tc>
      </w:tr>
      <w:tr w:rsidR="006E5CB2" w:rsidRPr="00D409C9" w:rsidTr="006773A5">
        <w:trPr>
          <w:trHeight w:val="1035"/>
        </w:trPr>
        <w:tc>
          <w:tcPr>
            <w:tcW w:w="5355" w:type="dxa"/>
            <w:tcBorders>
              <w:top w:val="nil"/>
              <w:left w:val="single" w:sz="8" w:space="0" w:color="auto"/>
              <w:bottom w:val="single" w:sz="8" w:space="0" w:color="auto"/>
              <w:right w:val="single" w:sz="4" w:space="0" w:color="auto"/>
            </w:tcBorders>
            <w:vAlign w:val="center"/>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Livello massimo dell'aiuto (Euro/UBA)</w:t>
            </w:r>
          </w:p>
        </w:tc>
        <w:tc>
          <w:tcPr>
            <w:tcW w:w="1674" w:type="dxa"/>
            <w:tcBorders>
              <w:top w:val="nil"/>
              <w:left w:val="nil"/>
              <w:bottom w:val="single" w:sz="8" w:space="0" w:color="auto"/>
              <w:right w:val="single" w:sz="4" w:space="0" w:color="auto"/>
            </w:tcBorders>
            <w:vAlign w:val="center"/>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 xml:space="preserve">                 86,73 </w:t>
            </w:r>
          </w:p>
        </w:tc>
        <w:tc>
          <w:tcPr>
            <w:tcW w:w="6691" w:type="dxa"/>
            <w:gridSpan w:val="4"/>
            <w:tcBorders>
              <w:top w:val="single" w:sz="4" w:space="0" w:color="auto"/>
              <w:left w:val="nil"/>
              <w:bottom w:val="single" w:sz="8" w:space="0" w:color="auto"/>
              <w:right w:val="single" w:sz="8" w:space="0" w:color="000000"/>
            </w:tcBorders>
            <w:vAlign w:val="center"/>
          </w:tcPr>
          <w:p w:rsidR="006E5CB2" w:rsidRPr="00D409C9" w:rsidRDefault="006E5CB2" w:rsidP="006773A5">
            <w:pPr>
              <w:spacing w:after="0" w:line="240" w:lineRule="auto"/>
              <w:jc w:val="center"/>
              <w:rPr>
                <w:rFonts w:ascii="Arial" w:hAnsi="Arial" w:cs="Arial"/>
                <w:sz w:val="16"/>
                <w:szCs w:val="16"/>
                <w:lang w:val="it-IT" w:eastAsia="it-IT"/>
              </w:rPr>
            </w:pPr>
            <w:r w:rsidRPr="00D409C9">
              <w:rPr>
                <w:rFonts w:ascii="Arial" w:hAnsi="Arial" w:cs="Arial"/>
                <w:sz w:val="16"/>
                <w:szCs w:val="16"/>
                <w:lang w:val="it-IT" w:eastAsia="it-IT"/>
              </w:rPr>
              <w:t>(1 capo = 0,15 UBA)</w:t>
            </w:r>
          </w:p>
        </w:tc>
      </w:tr>
    </w:tbl>
    <w:p w:rsidR="00765599" w:rsidRDefault="00765599" w:rsidP="00C059DD"/>
    <w:p w:rsidR="00765599" w:rsidRPr="008F5A93" w:rsidRDefault="00765599" w:rsidP="00C059DD">
      <w:pPr>
        <w:rPr>
          <w:rFonts w:ascii="Times New Roman" w:hAnsi="Times New Roman"/>
          <w:b/>
          <w:sz w:val="24"/>
          <w:szCs w:val="24"/>
        </w:rPr>
      </w:pPr>
      <w:r w:rsidRPr="00206D7A">
        <w:rPr>
          <w:lang w:val="it-IT"/>
        </w:rPr>
        <w:br w:type="page"/>
      </w:r>
      <w:r w:rsidRPr="00206D7A">
        <w:rPr>
          <w:rFonts w:ascii="Times New Roman" w:hAnsi="Times New Roman"/>
          <w:b/>
          <w:sz w:val="24"/>
          <w:szCs w:val="24"/>
          <w:lang w:val="it-IT"/>
        </w:rPr>
        <w:lastRenderedPageBreak/>
        <w:t xml:space="preserve">Allegato 8 - Costo per la partecipazione alla Misura. </w:t>
      </w:r>
      <w:r w:rsidRPr="008F5A93">
        <w:rPr>
          <w:rFonts w:ascii="Times New Roman" w:hAnsi="Times New Roman"/>
          <w:b/>
          <w:sz w:val="24"/>
          <w:szCs w:val="24"/>
        </w:rPr>
        <w:t>CAPRINI</w:t>
      </w:r>
    </w:p>
    <w:tbl>
      <w:tblPr>
        <w:tblW w:w="13720" w:type="dxa"/>
        <w:tblInd w:w="55" w:type="dxa"/>
        <w:tblCellMar>
          <w:left w:w="70" w:type="dxa"/>
          <w:right w:w="70" w:type="dxa"/>
        </w:tblCellMar>
        <w:tblLook w:val="0000"/>
      </w:tblPr>
      <w:tblGrid>
        <w:gridCol w:w="5355"/>
        <w:gridCol w:w="1674"/>
        <w:gridCol w:w="2071"/>
        <w:gridCol w:w="1712"/>
        <w:gridCol w:w="1619"/>
        <w:gridCol w:w="1312"/>
      </w:tblGrid>
      <w:tr w:rsidR="006E5CB2" w:rsidRPr="00D409C9" w:rsidTr="006773A5">
        <w:trPr>
          <w:trHeight w:val="270"/>
        </w:trPr>
        <w:tc>
          <w:tcPr>
            <w:tcW w:w="13720" w:type="dxa"/>
            <w:gridSpan w:val="6"/>
            <w:tcBorders>
              <w:top w:val="single" w:sz="8" w:space="0" w:color="auto"/>
              <w:left w:val="single" w:sz="8" w:space="0" w:color="auto"/>
              <w:bottom w:val="nil"/>
              <w:right w:val="single" w:sz="8" w:space="0" w:color="000000"/>
            </w:tcBorders>
            <w:noWrap/>
            <w:vAlign w:val="bottom"/>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Caprini</w:t>
            </w:r>
          </w:p>
        </w:tc>
      </w:tr>
      <w:tr w:rsidR="006E5CB2" w:rsidRPr="00D409C9" w:rsidTr="006773A5">
        <w:trPr>
          <w:trHeight w:val="765"/>
        </w:trPr>
        <w:tc>
          <w:tcPr>
            <w:tcW w:w="5355" w:type="dxa"/>
            <w:tcBorders>
              <w:top w:val="single" w:sz="8"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Voci di spesa media</w:t>
            </w:r>
          </w:p>
        </w:tc>
        <w:tc>
          <w:tcPr>
            <w:tcW w:w="1674"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Rispetto Requisito Minimo Euro/capo/anno</w:t>
            </w:r>
          </w:p>
        </w:tc>
        <w:tc>
          <w:tcPr>
            <w:tcW w:w="2071"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Miglioramento benessere animale Euro/capo/anno</w:t>
            </w:r>
          </w:p>
        </w:tc>
        <w:tc>
          <w:tcPr>
            <w:tcW w:w="1712"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Differenziale maggiori costi Euro/capo/anno</w:t>
            </w:r>
          </w:p>
        </w:tc>
        <w:tc>
          <w:tcPr>
            <w:tcW w:w="1596" w:type="dxa"/>
            <w:tcBorders>
              <w:top w:val="single" w:sz="8" w:space="0" w:color="auto"/>
              <w:left w:val="nil"/>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Percentuale variazione</w:t>
            </w:r>
          </w:p>
        </w:tc>
        <w:tc>
          <w:tcPr>
            <w:tcW w:w="1312" w:type="dxa"/>
            <w:tcBorders>
              <w:top w:val="single" w:sz="8" w:space="0" w:color="auto"/>
              <w:left w:val="nil"/>
              <w:bottom w:val="single" w:sz="4" w:space="0" w:color="auto"/>
              <w:right w:val="single" w:sz="8"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Riferimento impegni</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Acquisto mangimi e foraggi</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42,85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44,99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2,14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Produzioni foraggere aziendali</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31,95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33,55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1,60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Lavoro</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56,35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64,80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8,45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Spese energetiche (carburanti, lubrificanti, elettricità), acqua</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8,20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9,02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0,82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10%</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Veterinario </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2,15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1,83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0,32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Know-how</w:t>
            </w:r>
          </w:p>
        </w:tc>
        <w:tc>
          <w:tcPr>
            <w:tcW w:w="1674" w:type="dxa"/>
            <w:tcBorders>
              <w:top w:val="nil"/>
              <w:left w:val="nil"/>
              <w:bottom w:val="single" w:sz="4" w:space="0" w:color="auto"/>
              <w:right w:val="single" w:sz="4" w:space="0" w:color="auto"/>
            </w:tcBorders>
            <w:shd w:val="clear" w:color="auto" w:fill="C0C0C0"/>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0,32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0,32 </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100%</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right"/>
              <w:rPr>
                <w:rFonts w:ascii="Arial" w:hAnsi="Arial" w:cs="Arial"/>
                <w:lang w:val="it-IT" w:eastAsia="it-IT"/>
              </w:rPr>
            </w:pPr>
            <w:r w:rsidRPr="00D409C9">
              <w:rPr>
                <w:rFonts w:ascii="Arial" w:hAnsi="Arial" w:cs="Arial"/>
                <w:lang w:val="it-IT" w:eastAsia="it-IT"/>
              </w:rPr>
              <w:t>Totale spese</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141,50 </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xml:space="preserve">                      198,68 </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13,01 </w:t>
            </w:r>
          </w:p>
        </w:tc>
        <w:tc>
          <w:tcPr>
            <w:tcW w:w="1596" w:type="dxa"/>
            <w:tcBorders>
              <w:top w:val="nil"/>
              <w:left w:val="nil"/>
              <w:bottom w:val="single" w:sz="4" w:space="0" w:color="auto"/>
              <w:right w:val="single" w:sz="4" w:space="0" w:color="auto"/>
            </w:tcBorders>
            <w:shd w:val="clear" w:color="auto" w:fill="C0C0C0"/>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c>
          <w:tcPr>
            <w:tcW w:w="1312" w:type="dxa"/>
            <w:tcBorders>
              <w:top w:val="nil"/>
              <w:left w:val="nil"/>
              <w:bottom w:val="single" w:sz="4" w:space="0" w:color="auto"/>
              <w:right w:val="single" w:sz="8" w:space="0" w:color="auto"/>
            </w:tcBorders>
            <w:shd w:val="clear" w:color="auto" w:fill="C0C0C0"/>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r>
      <w:tr w:rsidR="006E5CB2" w:rsidRPr="00D409C9" w:rsidTr="006773A5">
        <w:trPr>
          <w:trHeight w:val="255"/>
        </w:trPr>
        <w:tc>
          <w:tcPr>
            <w:tcW w:w="5355" w:type="dxa"/>
            <w:tcBorders>
              <w:top w:val="nil"/>
              <w:left w:val="single" w:sz="8" w:space="0" w:color="auto"/>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c>
          <w:tcPr>
            <w:tcW w:w="1674"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2071"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1712"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1596" w:type="dxa"/>
            <w:tcBorders>
              <w:top w:val="nil"/>
              <w:left w:val="nil"/>
              <w:bottom w:val="nil"/>
              <w:right w:val="nil"/>
            </w:tcBorders>
            <w:noWrap/>
            <w:vAlign w:val="bottom"/>
          </w:tcPr>
          <w:p w:rsidR="006E5CB2" w:rsidRPr="00D409C9" w:rsidRDefault="006E5CB2" w:rsidP="006773A5">
            <w:pPr>
              <w:spacing w:after="0" w:line="240" w:lineRule="auto"/>
              <w:jc w:val="left"/>
              <w:rPr>
                <w:rFonts w:ascii="Arial" w:hAnsi="Arial" w:cs="Arial"/>
                <w:lang w:val="it-IT" w:eastAsia="it-IT"/>
              </w:rPr>
            </w:pPr>
          </w:p>
        </w:tc>
        <w:tc>
          <w:tcPr>
            <w:tcW w:w="1312" w:type="dxa"/>
            <w:tcBorders>
              <w:top w:val="nil"/>
              <w:left w:val="nil"/>
              <w:bottom w:val="nil"/>
              <w:right w:val="single" w:sz="8" w:space="0" w:color="auto"/>
            </w:tcBorders>
            <w:noWrap/>
            <w:vAlign w:val="bottom"/>
          </w:tcPr>
          <w:p w:rsidR="006E5CB2" w:rsidRPr="00D409C9" w:rsidRDefault="006E5CB2" w:rsidP="006773A5">
            <w:pPr>
              <w:spacing w:after="0" w:line="240" w:lineRule="auto"/>
              <w:jc w:val="left"/>
              <w:rPr>
                <w:rFonts w:ascii="Arial" w:hAnsi="Arial" w:cs="Arial"/>
                <w:lang w:val="it-IT" w:eastAsia="it-IT"/>
              </w:rPr>
            </w:pPr>
            <w:r w:rsidRPr="00D409C9">
              <w:rPr>
                <w:rFonts w:ascii="Arial" w:hAnsi="Arial" w:cs="Arial"/>
                <w:lang w:val="it-IT" w:eastAsia="it-IT"/>
              </w:rPr>
              <w:t> </w:t>
            </w:r>
          </w:p>
        </w:tc>
      </w:tr>
      <w:tr w:rsidR="006E5CB2" w:rsidRPr="00D409C9" w:rsidTr="006773A5">
        <w:trPr>
          <w:trHeight w:val="1785"/>
        </w:trPr>
        <w:tc>
          <w:tcPr>
            <w:tcW w:w="5355"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Gestione aziendale</w:t>
            </w:r>
          </w:p>
        </w:tc>
        <w:tc>
          <w:tcPr>
            <w:tcW w:w="1674"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Sistemi di allevamento e condizioni di stabulazione</w:t>
            </w:r>
          </w:p>
        </w:tc>
        <w:tc>
          <w:tcPr>
            <w:tcW w:w="2071"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Controllo ambientale</w:t>
            </w:r>
          </w:p>
        </w:tc>
        <w:tc>
          <w:tcPr>
            <w:tcW w:w="1712"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Alimentazione</w:t>
            </w:r>
          </w:p>
        </w:tc>
        <w:tc>
          <w:tcPr>
            <w:tcW w:w="1596" w:type="dxa"/>
            <w:tcBorders>
              <w:top w:val="single" w:sz="4" w:space="0" w:color="auto"/>
              <w:left w:val="single" w:sz="8" w:space="0" w:color="auto"/>
              <w:bottom w:val="single" w:sz="4" w:space="0" w:color="auto"/>
              <w:right w:val="single" w:sz="4"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Igiene, prevenzione delle patologie  ed aspetti comportamentali</w:t>
            </w:r>
          </w:p>
        </w:tc>
        <w:tc>
          <w:tcPr>
            <w:tcW w:w="1312" w:type="dxa"/>
            <w:tcBorders>
              <w:top w:val="single" w:sz="4" w:space="0" w:color="auto"/>
              <w:left w:val="nil"/>
              <w:bottom w:val="single" w:sz="4" w:space="0" w:color="auto"/>
              <w:right w:val="single" w:sz="8" w:space="0" w:color="auto"/>
            </w:tcBorders>
            <w:vAlign w:val="center"/>
          </w:tcPr>
          <w:p w:rsidR="006E5CB2" w:rsidRPr="00D409C9" w:rsidRDefault="006E5CB2" w:rsidP="006773A5">
            <w:pPr>
              <w:spacing w:after="0" w:line="240" w:lineRule="auto"/>
              <w:jc w:val="center"/>
              <w:rPr>
                <w:rFonts w:ascii="Arial" w:hAnsi="Arial" w:cs="Arial"/>
                <w:i/>
                <w:iCs/>
                <w:lang w:val="it-IT" w:eastAsia="it-IT"/>
              </w:rPr>
            </w:pPr>
            <w:r w:rsidRPr="00D409C9">
              <w:rPr>
                <w:rFonts w:ascii="Arial" w:hAnsi="Arial" w:cs="Arial"/>
                <w:i/>
                <w:iCs/>
                <w:lang w:val="it-IT" w:eastAsia="it-IT"/>
              </w:rPr>
              <w:t>Totale</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5%</w:t>
            </w:r>
          </w:p>
        </w:tc>
        <w:tc>
          <w:tcPr>
            <w:tcW w:w="1674"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30%</w:t>
            </w:r>
          </w:p>
        </w:tc>
        <w:tc>
          <w:tcPr>
            <w:tcW w:w="2071"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25%</w:t>
            </w:r>
          </w:p>
        </w:tc>
        <w:tc>
          <w:tcPr>
            <w:tcW w:w="1712"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15%</w:t>
            </w:r>
          </w:p>
        </w:tc>
        <w:tc>
          <w:tcPr>
            <w:tcW w:w="1596" w:type="dxa"/>
            <w:tcBorders>
              <w:top w:val="nil"/>
              <w:left w:val="nil"/>
              <w:bottom w:val="single" w:sz="4" w:space="0" w:color="auto"/>
              <w:right w:val="single" w:sz="4" w:space="0" w:color="auto"/>
            </w:tcBorders>
            <w:noWrap/>
            <w:vAlign w:val="bottom"/>
          </w:tcPr>
          <w:p w:rsidR="006E5CB2" w:rsidRPr="00D409C9" w:rsidRDefault="006E5CB2" w:rsidP="006773A5">
            <w:pPr>
              <w:spacing w:after="0" w:line="240" w:lineRule="auto"/>
              <w:jc w:val="center"/>
              <w:rPr>
                <w:rFonts w:ascii="Arial" w:hAnsi="Arial" w:cs="Arial"/>
                <w:lang w:val="it-IT" w:eastAsia="it-IT"/>
              </w:rPr>
            </w:pPr>
            <w:r w:rsidRPr="00D409C9">
              <w:rPr>
                <w:rFonts w:ascii="Arial" w:hAnsi="Arial" w:cs="Arial"/>
                <w:lang w:val="it-IT" w:eastAsia="it-IT"/>
              </w:rPr>
              <w:t>25%</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right"/>
              <w:rPr>
                <w:rFonts w:ascii="Arial" w:hAnsi="Arial" w:cs="Arial"/>
                <w:lang w:val="it-IT" w:eastAsia="it-IT"/>
              </w:rPr>
            </w:pPr>
            <w:r w:rsidRPr="00D409C9">
              <w:rPr>
                <w:rFonts w:ascii="Arial" w:hAnsi="Arial" w:cs="Arial"/>
                <w:lang w:val="it-IT" w:eastAsia="it-IT"/>
              </w:rPr>
              <w:t>100%</w:t>
            </w:r>
          </w:p>
        </w:tc>
      </w:tr>
      <w:tr w:rsidR="006E5CB2" w:rsidRPr="00D409C9" w:rsidTr="006773A5">
        <w:trPr>
          <w:trHeight w:val="255"/>
        </w:trPr>
        <w:tc>
          <w:tcPr>
            <w:tcW w:w="5355"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0,65 </w:t>
            </w:r>
          </w:p>
        </w:tc>
        <w:tc>
          <w:tcPr>
            <w:tcW w:w="1674"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3,90 </w:t>
            </w:r>
          </w:p>
        </w:tc>
        <w:tc>
          <w:tcPr>
            <w:tcW w:w="2071"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3,25 </w:t>
            </w:r>
          </w:p>
        </w:tc>
        <w:tc>
          <w:tcPr>
            <w:tcW w:w="1712"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1,95 </w:t>
            </w:r>
          </w:p>
        </w:tc>
        <w:tc>
          <w:tcPr>
            <w:tcW w:w="1596" w:type="dxa"/>
            <w:tcBorders>
              <w:top w:val="nil"/>
              <w:left w:val="single" w:sz="8" w:space="0" w:color="auto"/>
              <w:bottom w:val="single" w:sz="4" w:space="0" w:color="auto"/>
              <w:right w:val="single" w:sz="4"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3,25 </w:t>
            </w:r>
          </w:p>
        </w:tc>
        <w:tc>
          <w:tcPr>
            <w:tcW w:w="1312" w:type="dxa"/>
            <w:tcBorders>
              <w:top w:val="nil"/>
              <w:left w:val="nil"/>
              <w:bottom w:val="single" w:sz="4" w:space="0" w:color="auto"/>
              <w:right w:val="single" w:sz="8" w:space="0" w:color="auto"/>
            </w:tcBorders>
            <w:noWrap/>
            <w:vAlign w:val="bottom"/>
          </w:tcPr>
          <w:p w:rsidR="006E5CB2" w:rsidRPr="00D409C9" w:rsidRDefault="006E5CB2" w:rsidP="006773A5">
            <w:pPr>
              <w:spacing w:after="0" w:line="240" w:lineRule="auto"/>
              <w:jc w:val="left"/>
              <w:rPr>
                <w:rFonts w:ascii="Arial" w:hAnsi="Arial" w:cs="Arial"/>
                <w:b/>
                <w:bCs/>
                <w:lang w:val="it-IT" w:eastAsia="it-IT"/>
              </w:rPr>
            </w:pPr>
            <w:r w:rsidRPr="00D409C9">
              <w:rPr>
                <w:rFonts w:ascii="Arial" w:hAnsi="Arial" w:cs="Arial"/>
                <w:b/>
                <w:bCs/>
                <w:lang w:val="it-IT" w:eastAsia="it-IT"/>
              </w:rPr>
              <w:t xml:space="preserve">           13,01 </w:t>
            </w:r>
          </w:p>
        </w:tc>
      </w:tr>
      <w:tr w:rsidR="006E5CB2" w:rsidRPr="00D409C9" w:rsidTr="006773A5">
        <w:trPr>
          <w:trHeight w:val="255"/>
        </w:trPr>
        <w:tc>
          <w:tcPr>
            <w:tcW w:w="13720" w:type="dxa"/>
            <w:gridSpan w:val="6"/>
            <w:tcBorders>
              <w:top w:val="single" w:sz="4" w:space="0" w:color="auto"/>
              <w:left w:val="single" w:sz="8" w:space="0" w:color="auto"/>
              <w:bottom w:val="single" w:sz="4" w:space="0" w:color="auto"/>
              <w:right w:val="single" w:sz="8" w:space="0" w:color="000000"/>
            </w:tcBorders>
            <w:noWrap/>
            <w:vAlign w:val="bottom"/>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 </w:t>
            </w:r>
          </w:p>
        </w:tc>
      </w:tr>
      <w:tr w:rsidR="006E5CB2" w:rsidRPr="00D409C9" w:rsidTr="006773A5">
        <w:trPr>
          <w:trHeight w:val="1035"/>
        </w:trPr>
        <w:tc>
          <w:tcPr>
            <w:tcW w:w="5355" w:type="dxa"/>
            <w:tcBorders>
              <w:top w:val="nil"/>
              <w:left w:val="single" w:sz="8" w:space="0" w:color="auto"/>
              <w:bottom w:val="single" w:sz="8" w:space="0" w:color="auto"/>
              <w:right w:val="single" w:sz="4" w:space="0" w:color="auto"/>
            </w:tcBorders>
            <w:vAlign w:val="center"/>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Livello massimo dell'aiuto (Euro/UBA)</w:t>
            </w:r>
          </w:p>
        </w:tc>
        <w:tc>
          <w:tcPr>
            <w:tcW w:w="1674" w:type="dxa"/>
            <w:tcBorders>
              <w:top w:val="nil"/>
              <w:left w:val="nil"/>
              <w:bottom w:val="single" w:sz="8" w:space="0" w:color="auto"/>
              <w:right w:val="single" w:sz="4" w:space="0" w:color="auto"/>
            </w:tcBorders>
            <w:vAlign w:val="center"/>
          </w:tcPr>
          <w:p w:rsidR="006E5CB2" w:rsidRPr="00D409C9" w:rsidRDefault="006E5CB2" w:rsidP="006773A5">
            <w:pPr>
              <w:spacing w:after="0" w:line="240" w:lineRule="auto"/>
              <w:jc w:val="center"/>
              <w:rPr>
                <w:rFonts w:ascii="Arial" w:hAnsi="Arial" w:cs="Arial"/>
                <w:b/>
                <w:bCs/>
                <w:lang w:val="it-IT" w:eastAsia="it-IT"/>
              </w:rPr>
            </w:pPr>
            <w:r w:rsidRPr="00D409C9">
              <w:rPr>
                <w:rFonts w:ascii="Arial" w:hAnsi="Arial" w:cs="Arial"/>
                <w:b/>
                <w:bCs/>
                <w:lang w:val="it-IT" w:eastAsia="it-IT"/>
              </w:rPr>
              <w:t xml:space="preserve">                 86,73 </w:t>
            </w:r>
          </w:p>
        </w:tc>
        <w:tc>
          <w:tcPr>
            <w:tcW w:w="6691" w:type="dxa"/>
            <w:gridSpan w:val="4"/>
            <w:tcBorders>
              <w:top w:val="single" w:sz="4" w:space="0" w:color="auto"/>
              <w:left w:val="nil"/>
              <w:bottom w:val="single" w:sz="8" w:space="0" w:color="auto"/>
              <w:right w:val="single" w:sz="8" w:space="0" w:color="000000"/>
            </w:tcBorders>
            <w:vAlign w:val="center"/>
          </w:tcPr>
          <w:p w:rsidR="006E5CB2" w:rsidRPr="00D409C9" w:rsidRDefault="006E5CB2" w:rsidP="006773A5">
            <w:pPr>
              <w:spacing w:after="0" w:line="240" w:lineRule="auto"/>
              <w:jc w:val="center"/>
              <w:rPr>
                <w:rFonts w:ascii="Arial" w:hAnsi="Arial" w:cs="Arial"/>
                <w:sz w:val="16"/>
                <w:szCs w:val="16"/>
                <w:lang w:val="it-IT" w:eastAsia="it-IT"/>
              </w:rPr>
            </w:pPr>
            <w:r w:rsidRPr="00D409C9">
              <w:rPr>
                <w:rFonts w:ascii="Arial" w:hAnsi="Arial" w:cs="Arial"/>
                <w:sz w:val="16"/>
                <w:szCs w:val="16"/>
                <w:lang w:val="it-IT" w:eastAsia="it-IT"/>
              </w:rPr>
              <w:t>(1 capo = 0,15 UBA)</w:t>
            </w:r>
          </w:p>
        </w:tc>
      </w:tr>
    </w:tbl>
    <w:p w:rsidR="00EA44CB" w:rsidRDefault="00EA44CB" w:rsidP="00C059DD"/>
    <w:sectPr w:rsidR="00EA44CB" w:rsidSect="00233678">
      <w:pgSz w:w="16838" w:h="11906" w:orient="landscape"/>
      <w:pgMar w:top="1417"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3854" w:rsidRDefault="00D33854">
      <w:r>
        <w:separator/>
      </w:r>
    </w:p>
  </w:endnote>
  <w:endnote w:type="continuationSeparator" w:id="0">
    <w:p w:rsidR="00D33854" w:rsidRDefault="00D3385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ntique Olive Compact">
    <w:altName w:val="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Default="00C70AA0" w:rsidP="00EA44C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C70AA0" w:rsidRDefault="00C70AA0" w:rsidP="00EA44CB">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Default="00C70AA0">
    <w:pPr>
      <w:pStyle w:val="Pidipagina"/>
      <w:jc w:val="right"/>
    </w:pPr>
    <w:fldSimple w:instr=" PAGE   \* MERGEFORMAT ">
      <w:r w:rsidR="00F75A62">
        <w:rPr>
          <w:noProof/>
        </w:rPr>
        <w:t>29</w:t>
      </w:r>
    </w:fldSimple>
  </w:p>
  <w:p w:rsidR="00C70AA0" w:rsidRPr="00EB3724" w:rsidRDefault="00C70AA0" w:rsidP="00EB3724">
    <w:pPr>
      <w:pStyle w:val="Pidipagina"/>
      <w:rPr>
        <w:szCs w:val="16"/>
        <w:lang w:val="it-IT"/>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Pr="00E3205B" w:rsidRDefault="00C70AA0" w:rsidP="00EA44CB">
    <w:pPr>
      <w:pStyle w:val="Pidipagina"/>
      <w:tabs>
        <w:tab w:val="clear" w:pos="4819"/>
        <w:tab w:val="clear" w:pos="9638"/>
        <w:tab w:val="left" w:leader="dot" w:pos="2268"/>
        <w:tab w:val="left" w:leader="dot" w:pos="3544"/>
        <w:tab w:val="left" w:pos="5103"/>
        <w:tab w:val="left" w:leader="dot" w:pos="7371"/>
        <w:tab w:val="left" w:leader="dot" w:pos="8647"/>
      </w:tabs>
      <w:spacing w:after="0" w:line="240" w:lineRule="atLeast"/>
      <w:jc w:val="center"/>
      <w:rPr>
        <w:color w:val="808080"/>
        <w:sz w:val="16"/>
        <w:lang w:val="it-IT"/>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Default="00C70AA0" w:rsidP="00EA44CB">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C70AA0" w:rsidRDefault="00C70AA0" w:rsidP="00EA44CB">
    <w:pPr>
      <w:pStyle w:val="Pidipagina"/>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Pr="00A42A61" w:rsidRDefault="00C70AA0" w:rsidP="00EA44CB">
    <w:pPr>
      <w:pStyle w:val="Pidipagina"/>
      <w:spacing w:after="120" w:line="240" w:lineRule="auto"/>
      <w:jc w:val="right"/>
      <w:rPr>
        <w:rFonts w:ascii="Times New Roman" w:hAnsi="Times New Roman"/>
        <w:sz w:val="22"/>
        <w:szCs w:val="22"/>
        <w:lang w:val="it-IT"/>
      </w:rPr>
    </w:pPr>
    <w:r w:rsidRPr="00D0785E">
      <w:rPr>
        <w:rFonts w:ascii="Times New Roman" w:hAnsi="Times New Roman"/>
        <w:sz w:val="22"/>
        <w:szCs w:val="22"/>
      </w:rPr>
      <w:fldChar w:fldCharType="begin"/>
    </w:r>
    <w:r w:rsidRPr="00A42A61">
      <w:rPr>
        <w:rFonts w:ascii="Times New Roman" w:hAnsi="Times New Roman"/>
        <w:sz w:val="22"/>
        <w:szCs w:val="22"/>
        <w:lang w:val="it-IT"/>
      </w:rPr>
      <w:instrText xml:space="preserve"> PAGE   \* MERGEFORMAT </w:instrText>
    </w:r>
    <w:r w:rsidRPr="00D0785E">
      <w:rPr>
        <w:rFonts w:ascii="Times New Roman" w:hAnsi="Times New Roman"/>
        <w:sz w:val="22"/>
        <w:szCs w:val="22"/>
      </w:rPr>
      <w:fldChar w:fldCharType="separate"/>
    </w:r>
    <w:r w:rsidR="00F75A62">
      <w:rPr>
        <w:rFonts w:ascii="Times New Roman" w:hAnsi="Times New Roman"/>
        <w:noProof/>
        <w:sz w:val="22"/>
        <w:szCs w:val="22"/>
        <w:lang w:val="it-IT"/>
      </w:rPr>
      <w:t>63</w:t>
    </w:r>
    <w:r w:rsidRPr="00D0785E">
      <w:rPr>
        <w:rFonts w:ascii="Times New Roman" w:hAnsi="Times New Roman"/>
        <w:sz w:val="22"/>
        <w:szCs w:val="22"/>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Pr="00E3205B" w:rsidRDefault="00C70AA0" w:rsidP="00EA44CB">
    <w:pPr>
      <w:pStyle w:val="Pidipagina"/>
      <w:pBdr>
        <w:top w:val="single" w:sz="4" w:space="1" w:color="auto"/>
      </w:pBdr>
      <w:spacing w:after="0" w:line="240" w:lineRule="atLeast"/>
      <w:jc w:val="center"/>
      <w:rPr>
        <w:color w:val="808080"/>
        <w:sz w:val="18"/>
        <w:lang w:val="it-IT"/>
      </w:rPr>
    </w:pPr>
    <w:r w:rsidRPr="00E3205B">
      <w:rPr>
        <w:color w:val="808080"/>
        <w:sz w:val="18"/>
        <w:lang w:val="it-IT"/>
      </w:rPr>
      <w:t xml:space="preserve">Via </w:t>
    </w:r>
    <w:proofErr w:type="spellStart"/>
    <w:r w:rsidRPr="00E3205B">
      <w:rPr>
        <w:color w:val="808080"/>
        <w:sz w:val="18"/>
        <w:lang w:val="it-IT"/>
      </w:rPr>
      <w:t>Tolara</w:t>
    </w:r>
    <w:proofErr w:type="spellEnd"/>
    <w:r w:rsidRPr="00E3205B">
      <w:rPr>
        <w:color w:val="808080"/>
        <w:sz w:val="18"/>
        <w:lang w:val="it-IT"/>
      </w:rPr>
      <w:t xml:space="preserve"> di Sopra, 50 – 40064 </w:t>
    </w:r>
    <w:proofErr w:type="spellStart"/>
    <w:r w:rsidRPr="00E3205B">
      <w:rPr>
        <w:color w:val="808080"/>
        <w:sz w:val="18"/>
        <w:lang w:val="it-IT"/>
      </w:rPr>
      <w:t>Ozzano</w:t>
    </w:r>
    <w:proofErr w:type="spellEnd"/>
    <w:r w:rsidRPr="00E3205B">
      <w:rPr>
        <w:color w:val="808080"/>
        <w:sz w:val="18"/>
        <w:lang w:val="it-IT"/>
      </w:rPr>
      <w:t xml:space="preserve"> dell’Emilia (BO)  -  Tel. 051/2097990- Fax 051/2097593</w:t>
    </w:r>
  </w:p>
  <w:p w:rsidR="00C70AA0" w:rsidRPr="00E3205B" w:rsidRDefault="00C70AA0" w:rsidP="00EA44CB">
    <w:pPr>
      <w:pStyle w:val="Pidipagina"/>
      <w:tabs>
        <w:tab w:val="clear" w:pos="4819"/>
        <w:tab w:val="clear" w:pos="9638"/>
        <w:tab w:val="left" w:leader="dot" w:pos="2268"/>
        <w:tab w:val="left" w:leader="dot" w:pos="3544"/>
        <w:tab w:val="left" w:pos="5103"/>
        <w:tab w:val="left" w:leader="dot" w:pos="7371"/>
        <w:tab w:val="left" w:leader="dot" w:pos="8647"/>
      </w:tabs>
      <w:spacing w:after="0" w:line="240" w:lineRule="atLeast"/>
      <w:jc w:val="center"/>
      <w:rPr>
        <w:color w:val="808080"/>
        <w:sz w:val="16"/>
        <w:lang w:val="it-IT"/>
      </w:rPr>
    </w:pPr>
    <w:r w:rsidRPr="00E3205B">
      <w:rPr>
        <w:color w:val="808080"/>
        <w:sz w:val="16"/>
        <w:lang w:val="it-IT"/>
      </w:rPr>
      <w:t>Segreteria Amministrativa</w:t>
    </w:r>
    <w:r w:rsidRPr="00E3205B">
      <w:rPr>
        <w:color w:val="808080"/>
        <w:sz w:val="16"/>
        <w:lang w:val="it-IT"/>
      </w:rPr>
      <w:tab/>
      <w:t>Tel. 051/2097315 - 051/2097950</w:t>
    </w:r>
  </w:p>
  <w:p w:rsidR="00C70AA0" w:rsidRPr="00E3205B" w:rsidRDefault="00C70AA0" w:rsidP="00EA44CB">
    <w:pPr>
      <w:pStyle w:val="Pidipagina"/>
      <w:tabs>
        <w:tab w:val="clear" w:pos="4819"/>
        <w:tab w:val="clear" w:pos="9638"/>
        <w:tab w:val="left" w:leader="dot" w:pos="2268"/>
        <w:tab w:val="left" w:leader="dot" w:pos="3544"/>
        <w:tab w:val="left" w:pos="5103"/>
        <w:tab w:val="left" w:leader="dot" w:pos="7371"/>
        <w:tab w:val="left" w:leader="dot" w:pos="8647"/>
      </w:tabs>
      <w:spacing w:after="0" w:line="240" w:lineRule="atLeast"/>
      <w:jc w:val="center"/>
      <w:rPr>
        <w:color w:val="808080"/>
        <w:sz w:val="16"/>
        <w:lang w:val="it-IT"/>
      </w:rPr>
    </w:pPr>
    <w:r w:rsidRPr="00E3205B">
      <w:rPr>
        <w:color w:val="808080"/>
        <w:sz w:val="16"/>
        <w:lang w:val="it-IT"/>
      </w:rPr>
      <w:t>Ospedale Didattico Veterinario</w:t>
    </w:r>
    <w:r w:rsidRPr="00E3205B">
      <w:rPr>
        <w:color w:val="808080"/>
        <w:sz w:val="16"/>
        <w:lang w:val="it-IT"/>
      </w:rPr>
      <w:tab/>
      <w:t>Tel. 051/2097431 - 2097415</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3854" w:rsidRDefault="00D33854">
      <w:r>
        <w:separator/>
      </w:r>
    </w:p>
  </w:footnote>
  <w:footnote w:type="continuationSeparator" w:id="0">
    <w:p w:rsidR="00D33854" w:rsidRDefault="00D338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Default="00C70AA0" w:rsidP="00EA44CB">
    <w:pPr>
      <w:pStyle w:val="Intestazione"/>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Pr="00E3205B" w:rsidRDefault="00C70AA0" w:rsidP="00EA44CB">
    <w:pPr>
      <w:pStyle w:val="Intestazione"/>
      <w:jc w:val="center"/>
      <w:rPr>
        <w:lang w:val="it-IT"/>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Default="00C70AA0" w:rsidP="00EA44CB">
    <w:pPr>
      <w:pStyle w:val="Intestazione"/>
      <w:jc w:val="right"/>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0AA0" w:rsidRPr="00E3205B" w:rsidRDefault="00C70AA0" w:rsidP="00EA44CB">
    <w:pPr>
      <w:pStyle w:val="Intestazione"/>
      <w:jc w:val="center"/>
      <w:rPr>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B8EF456"/>
    <w:multiLevelType w:val="hybridMultilevel"/>
    <w:tmpl w:val="88C9818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EC4CC4A"/>
    <w:multiLevelType w:val="hybridMultilevel"/>
    <w:tmpl w:val="8334787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EC1878"/>
    <w:multiLevelType w:val="hybridMultilevel"/>
    <w:tmpl w:val="ECF05E22"/>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2DD7B75"/>
    <w:multiLevelType w:val="hybridMultilevel"/>
    <w:tmpl w:val="F84AE35C"/>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59251B6"/>
    <w:multiLevelType w:val="multilevel"/>
    <w:tmpl w:val="07AA6A4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1430"/>
        </w:tabs>
        <w:ind w:left="143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sz w:val="24"/>
        <w:szCs w:val="24"/>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0BAB4688"/>
    <w:multiLevelType w:val="hybridMultilevel"/>
    <w:tmpl w:val="FF54D7E8"/>
    <w:lvl w:ilvl="0" w:tplc="ACE8AFA0">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C3C3A3E"/>
    <w:multiLevelType w:val="hybridMultilevel"/>
    <w:tmpl w:val="D03BEA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CAD0A5B"/>
    <w:multiLevelType w:val="hybridMultilevel"/>
    <w:tmpl w:val="F9E2F3F6"/>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0F0F5EF5"/>
    <w:multiLevelType w:val="hybridMultilevel"/>
    <w:tmpl w:val="AEA47282"/>
    <w:lvl w:ilvl="0" w:tplc="C8DC127E">
      <w:start w:val="1"/>
      <w:numFmt w:val="lowerLetter"/>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9">
    <w:nsid w:val="0FAE48FC"/>
    <w:multiLevelType w:val="hybridMultilevel"/>
    <w:tmpl w:val="C096F2AC"/>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nsid w:val="115779EF"/>
    <w:multiLevelType w:val="hybridMultilevel"/>
    <w:tmpl w:val="47F01D3A"/>
    <w:lvl w:ilvl="0" w:tplc="ACE8AFA0">
      <w:start w:val="1"/>
      <w:numFmt w:val="bullet"/>
      <w:lvlText w:val="­"/>
      <w:lvlJc w:val="left"/>
      <w:pPr>
        <w:ind w:left="1080" w:hanging="360"/>
      </w:pPr>
      <w:rPr>
        <w:rFonts w:ascii="Courier New" w:hAnsi="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nsid w:val="16672092"/>
    <w:multiLevelType w:val="hybridMultilevel"/>
    <w:tmpl w:val="D1740FC2"/>
    <w:lvl w:ilvl="0" w:tplc="56DA7B6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A420B8D"/>
    <w:multiLevelType w:val="hybridMultilevel"/>
    <w:tmpl w:val="B0FAFFE4"/>
    <w:lvl w:ilvl="0" w:tplc="04100017">
      <w:start w:val="1"/>
      <w:numFmt w:val="lowerLetter"/>
      <w:lvlText w:val="%1)"/>
      <w:lvlJc w:val="left"/>
      <w:pPr>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1D8E15B4"/>
    <w:multiLevelType w:val="hybridMultilevel"/>
    <w:tmpl w:val="98D4659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1E166FDB"/>
    <w:multiLevelType w:val="hybridMultilevel"/>
    <w:tmpl w:val="CB70107C"/>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E863541"/>
    <w:multiLevelType w:val="hybridMultilevel"/>
    <w:tmpl w:val="8EA0282E"/>
    <w:lvl w:ilvl="0" w:tplc="04100017">
      <w:start w:val="1"/>
      <w:numFmt w:val="lowerLetter"/>
      <w:lvlText w:val="%1)"/>
      <w:lvlJc w:val="left"/>
      <w:pPr>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E997B6B"/>
    <w:multiLevelType w:val="hybridMultilevel"/>
    <w:tmpl w:val="386294AC"/>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1B9669B"/>
    <w:multiLevelType w:val="hybridMultilevel"/>
    <w:tmpl w:val="E03AD58C"/>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24B6094"/>
    <w:multiLevelType w:val="hybridMultilevel"/>
    <w:tmpl w:val="C6265B70"/>
    <w:lvl w:ilvl="0" w:tplc="749E52C2">
      <w:numFmt w:val="bullet"/>
      <w:lvlText w:val="-"/>
      <w:lvlJc w:val="left"/>
      <w:pPr>
        <w:tabs>
          <w:tab w:val="num" w:pos="720"/>
        </w:tabs>
        <w:ind w:left="720" w:hanging="360"/>
      </w:pPr>
      <w:rPr>
        <w:rFonts w:ascii="Times New Roman" w:eastAsia="Times New Roman" w:hAnsi="Times New Roman" w:cs="Times New Roman" w:hint="default"/>
      </w:rPr>
    </w:lvl>
    <w:lvl w:ilvl="1" w:tplc="0410000F">
      <w:start w:val="1"/>
      <w:numFmt w:val="decimal"/>
      <w:lvlText w:val="%2."/>
      <w:lvlJc w:val="left"/>
      <w:pPr>
        <w:tabs>
          <w:tab w:val="num" w:pos="1440"/>
        </w:tabs>
        <w:ind w:left="1440" w:hanging="360"/>
      </w:p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23D96B32"/>
    <w:multiLevelType w:val="hybridMultilevel"/>
    <w:tmpl w:val="772AE51C"/>
    <w:lvl w:ilvl="0" w:tplc="1232800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755116B"/>
    <w:multiLevelType w:val="hybridMultilevel"/>
    <w:tmpl w:val="D03BEA1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2C493D10"/>
    <w:multiLevelType w:val="hybridMultilevel"/>
    <w:tmpl w:val="649C221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D281CA9"/>
    <w:multiLevelType w:val="hybridMultilevel"/>
    <w:tmpl w:val="7FAEC34A"/>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2FFF7345"/>
    <w:multiLevelType w:val="hybridMultilevel"/>
    <w:tmpl w:val="FA42586E"/>
    <w:lvl w:ilvl="0" w:tplc="1232800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125214C"/>
    <w:multiLevelType w:val="hybridMultilevel"/>
    <w:tmpl w:val="19A2A0E6"/>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2CD1FBE"/>
    <w:multiLevelType w:val="hybridMultilevel"/>
    <w:tmpl w:val="E2CA0F0E"/>
    <w:lvl w:ilvl="0" w:tplc="1232800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4607B57"/>
    <w:multiLevelType w:val="hybridMultilevel"/>
    <w:tmpl w:val="4036DC26"/>
    <w:lvl w:ilvl="0" w:tplc="3398DF5C">
      <w:start w:val="1"/>
      <w:numFmt w:val="decimal"/>
      <w:lvlText w:val="MISURA %1.1.4."/>
      <w:lvlJc w:val="left"/>
      <w:pPr>
        <w:tabs>
          <w:tab w:val="num" w:pos="1701"/>
        </w:tabs>
        <w:ind w:left="1701" w:hanging="1701"/>
      </w:pPr>
      <w:rPr>
        <w:rFonts w:ascii="Century Gothic" w:hAnsi="Century Gothic" w:hint="default"/>
        <w:b/>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37B61306"/>
    <w:multiLevelType w:val="hybridMultilevel"/>
    <w:tmpl w:val="E4DC91FE"/>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37FD29DC"/>
    <w:multiLevelType w:val="hybridMultilevel"/>
    <w:tmpl w:val="54C2F83E"/>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82F2659"/>
    <w:multiLevelType w:val="hybridMultilevel"/>
    <w:tmpl w:val="CC58D226"/>
    <w:lvl w:ilvl="0" w:tplc="27FEAED2">
      <w:numFmt w:val="bullet"/>
      <w:lvlText w:val="-"/>
      <w:lvlJc w:val="left"/>
      <w:pPr>
        <w:tabs>
          <w:tab w:val="num" w:pos="809"/>
        </w:tabs>
        <w:ind w:left="809" w:hanging="525"/>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nsid w:val="38362A2A"/>
    <w:multiLevelType w:val="hybridMultilevel"/>
    <w:tmpl w:val="9B3CD7F8"/>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398C0093"/>
    <w:multiLevelType w:val="hybridMultilevel"/>
    <w:tmpl w:val="87C28450"/>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3A687512"/>
    <w:multiLevelType w:val="hybridMultilevel"/>
    <w:tmpl w:val="18FE3BE4"/>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3C9A20A4"/>
    <w:multiLevelType w:val="hybridMultilevel"/>
    <w:tmpl w:val="F9026B7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3C9A2314"/>
    <w:multiLevelType w:val="hybridMultilevel"/>
    <w:tmpl w:val="106E8FF8"/>
    <w:lvl w:ilvl="0" w:tplc="12328000">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1976F53"/>
    <w:multiLevelType w:val="hybridMultilevel"/>
    <w:tmpl w:val="FB86E7D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Aria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Arial"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Arial"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46E86FC7"/>
    <w:multiLevelType w:val="hybridMultilevel"/>
    <w:tmpl w:val="776ABB48"/>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7">
    <w:nsid w:val="479D199D"/>
    <w:multiLevelType w:val="hybridMultilevel"/>
    <w:tmpl w:val="70C8076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47DF076B"/>
    <w:multiLevelType w:val="hybridMultilevel"/>
    <w:tmpl w:val="928A3750"/>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149187F"/>
    <w:multiLevelType w:val="hybridMultilevel"/>
    <w:tmpl w:val="DB1075EC"/>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521649F8"/>
    <w:multiLevelType w:val="hybridMultilevel"/>
    <w:tmpl w:val="CCB01350"/>
    <w:lvl w:ilvl="0" w:tplc="0410000B">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Arial"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Arial"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1">
    <w:nsid w:val="54161AD9"/>
    <w:multiLevelType w:val="hybridMultilevel"/>
    <w:tmpl w:val="51ACC784"/>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nsid w:val="582848B8"/>
    <w:multiLevelType w:val="hybridMultilevel"/>
    <w:tmpl w:val="414C5704"/>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nsid w:val="592B7CD5"/>
    <w:multiLevelType w:val="hybridMultilevel"/>
    <w:tmpl w:val="AC0E02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5A9A0B25"/>
    <w:multiLevelType w:val="hybridMultilevel"/>
    <w:tmpl w:val="12548C7A"/>
    <w:lvl w:ilvl="0" w:tplc="48846196">
      <w:start w:val="1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5BDB2CCE"/>
    <w:multiLevelType w:val="hybridMultilevel"/>
    <w:tmpl w:val="4D066F22"/>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5C405761"/>
    <w:multiLevelType w:val="hybridMultilevel"/>
    <w:tmpl w:val="EFA068F6"/>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6057433F"/>
    <w:multiLevelType w:val="singleLevel"/>
    <w:tmpl w:val="3D5ECD48"/>
    <w:lvl w:ilvl="0">
      <w:start w:val="1"/>
      <w:numFmt w:val="bullet"/>
      <w:lvlText w:val="–"/>
      <w:lvlJc w:val="left"/>
      <w:pPr>
        <w:tabs>
          <w:tab w:val="num" w:pos="765"/>
        </w:tabs>
        <w:ind w:left="765" w:hanging="283"/>
      </w:pPr>
      <w:rPr>
        <w:rFonts w:ascii="Times New Roman" w:hAnsi="Times New Roman"/>
      </w:rPr>
    </w:lvl>
  </w:abstractNum>
  <w:abstractNum w:abstractNumId="48">
    <w:nsid w:val="608F288E"/>
    <w:multiLevelType w:val="hybridMultilevel"/>
    <w:tmpl w:val="20F24882"/>
    <w:lvl w:ilvl="0" w:tplc="04100011">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9">
    <w:nsid w:val="624B247B"/>
    <w:multiLevelType w:val="hybridMultilevel"/>
    <w:tmpl w:val="93CEDCE2"/>
    <w:lvl w:ilvl="0" w:tplc="ACE8AFA0">
      <w:start w:val="1"/>
      <w:numFmt w:val="bullet"/>
      <w:lvlText w:val="­"/>
      <w:lvlJc w:val="left"/>
      <w:pPr>
        <w:tabs>
          <w:tab w:val="num" w:pos="1321"/>
        </w:tabs>
        <w:ind w:left="1321" w:hanging="360"/>
      </w:pPr>
      <w:rPr>
        <w:rFonts w:ascii="Courier New" w:hAnsi="Courier New" w:hint="default"/>
      </w:rPr>
    </w:lvl>
    <w:lvl w:ilvl="1" w:tplc="04100003" w:tentative="1">
      <w:start w:val="1"/>
      <w:numFmt w:val="bullet"/>
      <w:lvlText w:val="o"/>
      <w:lvlJc w:val="left"/>
      <w:pPr>
        <w:tabs>
          <w:tab w:val="num" w:pos="2041"/>
        </w:tabs>
        <w:ind w:left="2041" w:hanging="360"/>
      </w:pPr>
      <w:rPr>
        <w:rFonts w:ascii="Courier New" w:hAnsi="Courier New" w:cs="Arial" w:hint="default"/>
      </w:rPr>
    </w:lvl>
    <w:lvl w:ilvl="2" w:tplc="04100005" w:tentative="1">
      <w:start w:val="1"/>
      <w:numFmt w:val="bullet"/>
      <w:lvlText w:val=""/>
      <w:lvlJc w:val="left"/>
      <w:pPr>
        <w:tabs>
          <w:tab w:val="num" w:pos="2761"/>
        </w:tabs>
        <w:ind w:left="2761" w:hanging="360"/>
      </w:pPr>
      <w:rPr>
        <w:rFonts w:ascii="Wingdings" w:hAnsi="Wingdings" w:hint="default"/>
      </w:rPr>
    </w:lvl>
    <w:lvl w:ilvl="3" w:tplc="04100001" w:tentative="1">
      <w:start w:val="1"/>
      <w:numFmt w:val="bullet"/>
      <w:lvlText w:val=""/>
      <w:lvlJc w:val="left"/>
      <w:pPr>
        <w:tabs>
          <w:tab w:val="num" w:pos="3481"/>
        </w:tabs>
        <w:ind w:left="3481" w:hanging="360"/>
      </w:pPr>
      <w:rPr>
        <w:rFonts w:ascii="Symbol" w:hAnsi="Symbol" w:hint="default"/>
      </w:rPr>
    </w:lvl>
    <w:lvl w:ilvl="4" w:tplc="04100003" w:tentative="1">
      <w:start w:val="1"/>
      <w:numFmt w:val="bullet"/>
      <w:lvlText w:val="o"/>
      <w:lvlJc w:val="left"/>
      <w:pPr>
        <w:tabs>
          <w:tab w:val="num" w:pos="4201"/>
        </w:tabs>
        <w:ind w:left="4201" w:hanging="360"/>
      </w:pPr>
      <w:rPr>
        <w:rFonts w:ascii="Courier New" w:hAnsi="Courier New" w:cs="Arial" w:hint="default"/>
      </w:rPr>
    </w:lvl>
    <w:lvl w:ilvl="5" w:tplc="04100005" w:tentative="1">
      <w:start w:val="1"/>
      <w:numFmt w:val="bullet"/>
      <w:lvlText w:val=""/>
      <w:lvlJc w:val="left"/>
      <w:pPr>
        <w:tabs>
          <w:tab w:val="num" w:pos="4921"/>
        </w:tabs>
        <w:ind w:left="4921" w:hanging="360"/>
      </w:pPr>
      <w:rPr>
        <w:rFonts w:ascii="Wingdings" w:hAnsi="Wingdings" w:hint="default"/>
      </w:rPr>
    </w:lvl>
    <w:lvl w:ilvl="6" w:tplc="04100001" w:tentative="1">
      <w:start w:val="1"/>
      <w:numFmt w:val="bullet"/>
      <w:lvlText w:val=""/>
      <w:lvlJc w:val="left"/>
      <w:pPr>
        <w:tabs>
          <w:tab w:val="num" w:pos="5641"/>
        </w:tabs>
        <w:ind w:left="5641" w:hanging="360"/>
      </w:pPr>
      <w:rPr>
        <w:rFonts w:ascii="Symbol" w:hAnsi="Symbol" w:hint="default"/>
      </w:rPr>
    </w:lvl>
    <w:lvl w:ilvl="7" w:tplc="04100003" w:tentative="1">
      <w:start w:val="1"/>
      <w:numFmt w:val="bullet"/>
      <w:lvlText w:val="o"/>
      <w:lvlJc w:val="left"/>
      <w:pPr>
        <w:tabs>
          <w:tab w:val="num" w:pos="6361"/>
        </w:tabs>
        <w:ind w:left="6361" w:hanging="360"/>
      </w:pPr>
      <w:rPr>
        <w:rFonts w:ascii="Courier New" w:hAnsi="Courier New" w:cs="Arial" w:hint="default"/>
      </w:rPr>
    </w:lvl>
    <w:lvl w:ilvl="8" w:tplc="04100005" w:tentative="1">
      <w:start w:val="1"/>
      <w:numFmt w:val="bullet"/>
      <w:lvlText w:val=""/>
      <w:lvlJc w:val="left"/>
      <w:pPr>
        <w:tabs>
          <w:tab w:val="num" w:pos="7081"/>
        </w:tabs>
        <w:ind w:left="7081" w:hanging="360"/>
      </w:pPr>
      <w:rPr>
        <w:rFonts w:ascii="Wingdings" w:hAnsi="Wingdings" w:hint="default"/>
      </w:rPr>
    </w:lvl>
  </w:abstractNum>
  <w:abstractNum w:abstractNumId="50">
    <w:nsid w:val="648A3E16"/>
    <w:multiLevelType w:val="hybridMultilevel"/>
    <w:tmpl w:val="0EA29C54"/>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6AAC18D4"/>
    <w:multiLevelType w:val="hybridMultilevel"/>
    <w:tmpl w:val="41F00A36"/>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6CC760AC"/>
    <w:multiLevelType w:val="hybridMultilevel"/>
    <w:tmpl w:val="F446BCB4"/>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6DCC0739"/>
    <w:multiLevelType w:val="hybridMultilevel"/>
    <w:tmpl w:val="9E3E196E"/>
    <w:lvl w:ilvl="0" w:tplc="EF5093D4">
      <w:start w:val="1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73387FC3"/>
    <w:multiLevelType w:val="hybridMultilevel"/>
    <w:tmpl w:val="6CD6C046"/>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76322A8E"/>
    <w:multiLevelType w:val="hybridMultilevel"/>
    <w:tmpl w:val="8854A2F2"/>
    <w:lvl w:ilvl="0" w:tplc="ACE8AFA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6"/>
  </w:num>
  <w:num w:numId="2">
    <w:abstractNumId w:val="47"/>
  </w:num>
  <w:num w:numId="3">
    <w:abstractNumId w:val="49"/>
  </w:num>
  <w:num w:numId="4">
    <w:abstractNumId w:val="29"/>
  </w:num>
  <w:num w:numId="5">
    <w:abstractNumId w:val="0"/>
  </w:num>
  <w:num w:numId="6">
    <w:abstractNumId w:val="6"/>
  </w:num>
  <w:num w:numId="7">
    <w:abstractNumId w:val="21"/>
  </w:num>
  <w:num w:numId="8">
    <w:abstractNumId w:val="1"/>
  </w:num>
  <w:num w:numId="9">
    <w:abstractNumId w:val="20"/>
  </w:num>
  <w:num w:numId="10">
    <w:abstractNumId w:val="43"/>
  </w:num>
  <w:num w:numId="11">
    <w:abstractNumId w:val="13"/>
  </w:num>
  <w:num w:numId="12">
    <w:abstractNumId w:val="42"/>
  </w:num>
  <w:num w:numId="13">
    <w:abstractNumId w:val="36"/>
  </w:num>
  <w:num w:numId="14">
    <w:abstractNumId w:val="9"/>
  </w:num>
  <w:num w:numId="15">
    <w:abstractNumId w:val="48"/>
  </w:num>
  <w:num w:numId="16">
    <w:abstractNumId w:val="41"/>
  </w:num>
  <w:num w:numId="17">
    <w:abstractNumId w:val="18"/>
  </w:num>
  <w:num w:numId="18">
    <w:abstractNumId w:val="44"/>
  </w:num>
  <w:num w:numId="19">
    <w:abstractNumId w:val="53"/>
  </w:num>
  <w:num w:numId="20">
    <w:abstractNumId w:val="33"/>
  </w:num>
  <w:num w:numId="21">
    <w:abstractNumId w:val="15"/>
  </w:num>
  <w:num w:numId="22">
    <w:abstractNumId w:val="12"/>
  </w:num>
  <w:num w:numId="23">
    <w:abstractNumId w:val="40"/>
  </w:num>
  <w:num w:numId="24">
    <w:abstractNumId w:val="37"/>
  </w:num>
  <w:num w:numId="25">
    <w:abstractNumId w:val="8"/>
  </w:num>
  <w:num w:numId="26">
    <w:abstractNumId w:val="11"/>
  </w:num>
  <w:num w:numId="27">
    <w:abstractNumId w:val="35"/>
  </w:num>
  <w:num w:numId="28">
    <w:abstractNumId w:val="34"/>
  </w:num>
  <w:num w:numId="29">
    <w:abstractNumId w:val="25"/>
  </w:num>
  <w:num w:numId="30">
    <w:abstractNumId w:val="19"/>
  </w:num>
  <w:num w:numId="31">
    <w:abstractNumId w:val="23"/>
  </w:num>
  <w:num w:numId="32">
    <w:abstractNumId w:val="45"/>
  </w:num>
  <w:num w:numId="33">
    <w:abstractNumId w:val="10"/>
  </w:num>
  <w:num w:numId="34">
    <w:abstractNumId w:val="3"/>
  </w:num>
  <w:num w:numId="35">
    <w:abstractNumId w:val="16"/>
  </w:num>
  <w:num w:numId="36">
    <w:abstractNumId w:val="24"/>
  </w:num>
  <w:num w:numId="37">
    <w:abstractNumId w:val="22"/>
  </w:num>
  <w:num w:numId="38">
    <w:abstractNumId w:val="27"/>
  </w:num>
  <w:num w:numId="39">
    <w:abstractNumId w:val="38"/>
  </w:num>
  <w:num w:numId="40">
    <w:abstractNumId w:val="52"/>
  </w:num>
  <w:num w:numId="41">
    <w:abstractNumId w:val="7"/>
  </w:num>
  <w:num w:numId="42">
    <w:abstractNumId w:val="39"/>
  </w:num>
  <w:num w:numId="43">
    <w:abstractNumId w:val="2"/>
  </w:num>
  <w:num w:numId="44">
    <w:abstractNumId w:val="54"/>
  </w:num>
  <w:num w:numId="45">
    <w:abstractNumId w:val="50"/>
  </w:num>
  <w:num w:numId="46">
    <w:abstractNumId w:val="46"/>
  </w:num>
  <w:num w:numId="47">
    <w:abstractNumId w:val="28"/>
  </w:num>
  <w:num w:numId="48">
    <w:abstractNumId w:val="31"/>
  </w:num>
  <w:num w:numId="49">
    <w:abstractNumId w:val="55"/>
  </w:num>
  <w:num w:numId="50">
    <w:abstractNumId w:val="32"/>
  </w:num>
  <w:num w:numId="51">
    <w:abstractNumId w:val="5"/>
  </w:num>
  <w:num w:numId="52">
    <w:abstractNumId w:val="14"/>
  </w:num>
  <w:num w:numId="53">
    <w:abstractNumId w:val="17"/>
  </w:num>
  <w:num w:numId="54">
    <w:abstractNumId w:val="51"/>
  </w:num>
  <w:num w:numId="55">
    <w:abstractNumId w:val="30"/>
  </w:num>
  <w:num w:numId="56">
    <w:abstractNumId w:val="4"/>
  </w:num>
  <w:numIdMacAtCleanup w:val="5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oNotTrackMoves/>
  <w:defaultTabStop w:val="708"/>
  <w:hyphenationZone w:val="283"/>
  <w:drawingGridHorizontalSpacing w:val="100"/>
  <w:displayHorizontalDrawingGridEvery w:val="2"/>
  <w:characterSpacingControl w:val="doNotCompress"/>
  <w:hdrShapeDefaults>
    <o:shapedefaults v:ext="edit" spidmax="39938"/>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23CCA"/>
    <w:rsid w:val="000025EC"/>
    <w:rsid w:val="00003D5D"/>
    <w:rsid w:val="00007040"/>
    <w:rsid w:val="000259FB"/>
    <w:rsid w:val="00041AD8"/>
    <w:rsid w:val="00081501"/>
    <w:rsid w:val="00095D93"/>
    <w:rsid w:val="000A1DFA"/>
    <w:rsid w:val="000A2D27"/>
    <w:rsid w:val="000A47BA"/>
    <w:rsid w:val="000A641D"/>
    <w:rsid w:val="000D7F10"/>
    <w:rsid w:val="000E20D1"/>
    <w:rsid w:val="000F37A5"/>
    <w:rsid w:val="00100B8C"/>
    <w:rsid w:val="00110096"/>
    <w:rsid w:val="001247B0"/>
    <w:rsid w:val="0013085C"/>
    <w:rsid w:val="001322AB"/>
    <w:rsid w:val="00133E62"/>
    <w:rsid w:val="00136E9B"/>
    <w:rsid w:val="00141CAF"/>
    <w:rsid w:val="0017196C"/>
    <w:rsid w:val="00181EAA"/>
    <w:rsid w:val="00196CFE"/>
    <w:rsid w:val="001A7F54"/>
    <w:rsid w:val="001E0233"/>
    <w:rsid w:val="001E0FA2"/>
    <w:rsid w:val="001E4767"/>
    <w:rsid w:val="00202A41"/>
    <w:rsid w:val="00206D7A"/>
    <w:rsid w:val="00207345"/>
    <w:rsid w:val="002101C2"/>
    <w:rsid w:val="00233678"/>
    <w:rsid w:val="00251504"/>
    <w:rsid w:val="002A0FBF"/>
    <w:rsid w:val="002B0E72"/>
    <w:rsid w:val="002B6CAE"/>
    <w:rsid w:val="002C294C"/>
    <w:rsid w:val="002D75A4"/>
    <w:rsid w:val="002F30CC"/>
    <w:rsid w:val="00302B3A"/>
    <w:rsid w:val="003122FE"/>
    <w:rsid w:val="00316051"/>
    <w:rsid w:val="00320A54"/>
    <w:rsid w:val="00320BE9"/>
    <w:rsid w:val="003376ED"/>
    <w:rsid w:val="00345F31"/>
    <w:rsid w:val="00352A57"/>
    <w:rsid w:val="00353350"/>
    <w:rsid w:val="00361B33"/>
    <w:rsid w:val="003653C1"/>
    <w:rsid w:val="00366E87"/>
    <w:rsid w:val="00372934"/>
    <w:rsid w:val="00375EAE"/>
    <w:rsid w:val="00376207"/>
    <w:rsid w:val="003830CA"/>
    <w:rsid w:val="0039535B"/>
    <w:rsid w:val="003960E8"/>
    <w:rsid w:val="003A3693"/>
    <w:rsid w:val="003A7FAF"/>
    <w:rsid w:val="003B472B"/>
    <w:rsid w:val="003C1105"/>
    <w:rsid w:val="003C36BA"/>
    <w:rsid w:val="003D17F2"/>
    <w:rsid w:val="003D7390"/>
    <w:rsid w:val="003E2AFD"/>
    <w:rsid w:val="004026FC"/>
    <w:rsid w:val="00404C82"/>
    <w:rsid w:val="0041551A"/>
    <w:rsid w:val="00424744"/>
    <w:rsid w:val="00425D92"/>
    <w:rsid w:val="0044428B"/>
    <w:rsid w:val="00446C47"/>
    <w:rsid w:val="0045291F"/>
    <w:rsid w:val="004530A5"/>
    <w:rsid w:val="004619BA"/>
    <w:rsid w:val="00465209"/>
    <w:rsid w:val="00481446"/>
    <w:rsid w:val="00490D54"/>
    <w:rsid w:val="004F19C0"/>
    <w:rsid w:val="00523700"/>
    <w:rsid w:val="00570416"/>
    <w:rsid w:val="005721C1"/>
    <w:rsid w:val="0058671B"/>
    <w:rsid w:val="00593295"/>
    <w:rsid w:val="0059350E"/>
    <w:rsid w:val="00593E5C"/>
    <w:rsid w:val="00595108"/>
    <w:rsid w:val="0059573D"/>
    <w:rsid w:val="00595CB4"/>
    <w:rsid w:val="005B5575"/>
    <w:rsid w:val="005E5475"/>
    <w:rsid w:val="005E6A96"/>
    <w:rsid w:val="005E78C3"/>
    <w:rsid w:val="005F40A7"/>
    <w:rsid w:val="005F5DED"/>
    <w:rsid w:val="006236AA"/>
    <w:rsid w:val="00654F08"/>
    <w:rsid w:val="00660481"/>
    <w:rsid w:val="006773A5"/>
    <w:rsid w:val="006A669C"/>
    <w:rsid w:val="006B2F6B"/>
    <w:rsid w:val="006E5CB2"/>
    <w:rsid w:val="006F6FD3"/>
    <w:rsid w:val="0071305E"/>
    <w:rsid w:val="007141EC"/>
    <w:rsid w:val="00723CCA"/>
    <w:rsid w:val="00724954"/>
    <w:rsid w:val="00753CD5"/>
    <w:rsid w:val="00754C53"/>
    <w:rsid w:val="00765599"/>
    <w:rsid w:val="0078064F"/>
    <w:rsid w:val="007922CC"/>
    <w:rsid w:val="007A2EA3"/>
    <w:rsid w:val="007A4AF4"/>
    <w:rsid w:val="007B2CCD"/>
    <w:rsid w:val="007F5837"/>
    <w:rsid w:val="0081782E"/>
    <w:rsid w:val="0082526C"/>
    <w:rsid w:val="008345A3"/>
    <w:rsid w:val="008460CC"/>
    <w:rsid w:val="00850A1E"/>
    <w:rsid w:val="00863299"/>
    <w:rsid w:val="0087441E"/>
    <w:rsid w:val="00881F56"/>
    <w:rsid w:val="0088639F"/>
    <w:rsid w:val="00891DFD"/>
    <w:rsid w:val="0089696B"/>
    <w:rsid w:val="008B0CDB"/>
    <w:rsid w:val="008C49D2"/>
    <w:rsid w:val="008D47BE"/>
    <w:rsid w:val="008F5A93"/>
    <w:rsid w:val="008F6FA1"/>
    <w:rsid w:val="009269C5"/>
    <w:rsid w:val="009307A5"/>
    <w:rsid w:val="009353ED"/>
    <w:rsid w:val="0094763C"/>
    <w:rsid w:val="00965DE2"/>
    <w:rsid w:val="009B034E"/>
    <w:rsid w:val="009B2B6E"/>
    <w:rsid w:val="009B775A"/>
    <w:rsid w:val="009C0DB6"/>
    <w:rsid w:val="009C1547"/>
    <w:rsid w:val="00A15E18"/>
    <w:rsid w:val="00A357A7"/>
    <w:rsid w:val="00A36E55"/>
    <w:rsid w:val="00A42A61"/>
    <w:rsid w:val="00A50EC1"/>
    <w:rsid w:val="00A602BA"/>
    <w:rsid w:val="00A6764B"/>
    <w:rsid w:val="00A73DC2"/>
    <w:rsid w:val="00A94866"/>
    <w:rsid w:val="00AA7086"/>
    <w:rsid w:val="00AE344F"/>
    <w:rsid w:val="00AE7C82"/>
    <w:rsid w:val="00B07529"/>
    <w:rsid w:val="00B21AD4"/>
    <w:rsid w:val="00B26C23"/>
    <w:rsid w:val="00B73CF7"/>
    <w:rsid w:val="00B92DD2"/>
    <w:rsid w:val="00B92DD3"/>
    <w:rsid w:val="00BB42C4"/>
    <w:rsid w:val="00BD30DD"/>
    <w:rsid w:val="00BD53ED"/>
    <w:rsid w:val="00C04802"/>
    <w:rsid w:val="00C059DD"/>
    <w:rsid w:val="00C05E40"/>
    <w:rsid w:val="00C11FC7"/>
    <w:rsid w:val="00C13B8D"/>
    <w:rsid w:val="00C26C83"/>
    <w:rsid w:val="00C44105"/>
    <w:rsid w:val="00C601D1"/>
    <w:rsid w:val="00C6688A"/>
    <w:rsid w:val="00C70AA0"/>
    <w:rsid w:val="00C7177B"/>
    <w:rsid w:val="00C91637"/>
    <w:rsid w:val="00CD3D81"/>
    <w:rsid w:val="00CE1D89"/>
    <w:rsid w:val="00D07867"/>
    <w:rsid w:val="00D166C9"/>
    <w:rsid w:val="00D17D43"/>
    <w:rsid w:val="00D23AA0"/>
    <w:rsid w:val="00D33854"/>
    <w:rsid w:val="00D356E1"/>
    <w:rsid w:val="00D5504E"/>
    <w:rsid w:val="00D77024"/>
    <w:rsid w:val="00D871B1"/>
    <w:rsid w:val="00D940D8"/>
    <w:rsid w:val="00DA2A75"/>
    <w:rsid w:val="00DB2002"/>
    <w:rsid w:val="00DB5E52"/>
    <w:rsid w:val="00DC164B"/>
    <w:rsid w:val="00DD28BF"/>
    <w:rsid w:val="00DE658A"/>
    <w:rsid w:val="00DF22AE"/>
    <w:rsid w:val="00E15F68"/>
    <w:rsid w:val="00E177AC"/>
    <w:rsid w:val="00E203A9"/>
    <w:rsid w:val="00E2768C"/>
    <w:rsid w:val="00E609A9"/>
    <w:rsid w:val="00E67D89"/>
    <w:rsid w:val="00E7024A"/>
    <w:rsid w:val="00E80D96"/>
    <w:rsid w:val="00E83FEB"/>
    <w:rsid w:val="00E8523E"/>
    <w:rsid w:val="00E97387"/>
    <w:rsid w:val="00EA44CB"/>
    <w:rsid w:val="00EB3724"/>
    <w:rsid w:val="00EE6071"/>
    <w:rsid w:val="00EF2A72"/>
    <w:rsid w:val="00EF741F"/>
    <w:rsid w:val="00F073F2"/>
    <w:rsid w:val="00F1740B"/>
    <w:rsid w:val="00F26F8F"/>
    <w:rsid w:val="00F353ED"/>
    <w:rsid w:val="00F35E1E"/>
    <w:rsid w:val="00F37811"/>
    <w:rsid w:val="00F4577F"/>
    <w:rsid w:val="00F708D9"/>
    <w:rsid w:val="00F75A62"/>
    <w:rsid w:val="00F81A68"/>
    <w:rsid w:val="00F86D02"/>
    <w:rsid w:val="00FB6242"/>
    <w:rsid w:val="00FB6538"/>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39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annotation text" w:uiPriority="99"/>
    <w:lsdException w:name="footer"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e">
    <w:name w:val="Normal"/>
    <w:qFormat/>
    <w:rsid w:val="002C294C"/>
    <w:pPr>
      <w:spacing w:after="200" w:line="276" w:lineRule="auto"/>
      <w:jc w:val="both"/>
    </w:pPr>
    <w:rPr>
      <w:rFonts w:ascii="Calibri" w:hAnsi="Calibri"/>
      <w:lang w:val="en-US" w:eastAsia="en-US" w:bidi="en-US"/>
    </w:rPr>
  </w:style>
  <w:style w:type="paragraph" w:styleId="Titolo1">
    <w:name w:val="heading 1"/>
    <w:basedOn w:val="Normale"/>
    <w:next w:val="Normale"/>
    <w:link w:val="Titolo1Carattere"/>
    <w:qFormat/>
    <w:rsid w:val="00E506C2"/>
    <w:pPr>
      <w:spacing w:before="300" w:after="360" w:line="240" w:lineRule="auto"/>
      <w:jc w:val="left"/>
      <w:outlineLvl w:val="0"/>
    </w:pPr>
    <w:rPr>
      <w:rFonts w:ascii="Times New Roman" w:hAnsi="Times New Roman"/>
      <w:b/>
      <w:smallCaps/>
      <w:spacing w:val="5"/>
      <w:sz w:val="24"/>
      <w:szCs w:val="24"/>
    </w:rPr>
  </w:style>
  <w:style w:type="paragraph" w:styleId="Titolo2">
    <w:name w:val="heading 2"/>
    <w:basedOn w:val="Normale"/>
    <w:next w:val="Normale"/>
    <w:link w:val="Titolo2Carattere"/>
    <w:qFormat/>
    <w:rsid w:val="00E506C2"/>
    <w:pPr>
      <w:spacing w:before="480" w:after="240"/>
      <w:jc w:val="left"/>
      <w:outlineLvl w:val="1"/>
    </w:pPr>
    <w:rPr>
      <w:rFonts w:ascii="Times New Roman" w:hAnsi="Times New Roman"/>
      <w:i/>
      <w:smallCaps/>
      <w:spacing w:val="5"/>
      <w:sz w:val="24"/>
      <w:szCs w:val="24"/>
    </w:rPr>
  </w:style>
  <w:style w:type="paragraph" w:styleId="Titolo3">
    <w:name w:val="heading 3"/>
    <w:basedOn w:val="Normale"/>
    <w:next w:val="Normale"/>
    <w:link w:val="Titolo3Carattere"/>
    <w:qFormat/>
    <w:rsid w:val="00E506C2"/>
    <w:pPr>
      <w:spacing w:after="240" w:line="240" w:lineRule="auto"/>
      <w:jc w:val="left"/>
      <w:outlineLvl w:val="2"/>
    </w:pPr>
    <w:rPr>
      <w:rFonts w:ascii="Times New Roman" w:hAnsi="Times New Roman"/>
      <w:i/>
      <w:spacing w:val="5"/>
      <w:sz w:val="24"/>
      <w:szCs w:val="24"/>
    </w:rPr>
  </w:style>
  <w:style w:type="paragraph" w:styleId="Titolo4">
    <w:name w:val="heading 4"/>
    <w:basedOn w:val="Normale"/>
    <w:next w:val="Normale"/>
    <w:link w:val="Titolo4Carattere"/>
    <w:qFormat/>
    <w:rsid w:val="004C436A"/>
    <w:pPr>
      <w:spacing w:before="240" w:after="240" w:line="240" w:lineRule="auto"/>
      <w:jc w:val="left"/>
      <w:outlineLvl w:val="3"/>
    </w:pPr>
    <w:rPr>
      <w:rFonts w:ascii="Times New Roman" w:hAnsi="Times New Roman"/>
      <w:spacing w:val="10"/>
      <w:sz w:val="24"/>
      <w:szCs w:val="22"/>
    </w:rPr>
  </w:style>
  <w:style w:type="paragraph" w:styleId="Titolo5">
    <w:name w:val="heading 5"/>
    <w:basedOn w:val="Normale"/>
    <w:next w:val="Normale"/>
    <w:link w:val="Titolo5Carattere"/>
    <w:qFormat/>
    <w:rsid w:val="00723CCA"/>
    <w:pPr>
      <w:spacing w:before="200" w:after="0"/>
      <w:jc w:val="left"/>
      <w:outlineLvl w:val="4"/>
    </w:pPr>
    <w:rPr>
      <w:smallCaps/>
      <w:color w:val="943634"/>
      <w:spacing w:val="10"/>
      <w:sz w:val="22"/>
      <w:szCs w:val="26"/>
    </w:rPr>
  </w:style>
  <w:style w:type="paragraph" w:styleId="Titolo6">
    <w:name w:val="heading 6"/>
    <w:basedOn w:val="Normale"/>
    <w:next w:val="Normale"/>
    <w:link w:val="Titolo6Carattere"/>
    <w:qFormat/>
    <w:rsid w:val="00723CCA"/>
    <w:pPr>
      <w:spacing w:after="0"/>
      <w:jc w:val="left"/>
      <w:outlineLvl w:val="5"/>
    </w:pPr>
    <w:rPr>
      <w:smallCaps/>
      <w:color w:val="C0504D"/>
      <w:spacing w:val="5"/>
      <w:sz w:val="22"/>
    </w:rPr>
  </w:style>
  <w:style w:type="paragraph" w:styleId="Titolo7">
    <w:name w:val="heading 7"/>
    <w:basedOn w:val="Normale"/>
    <w:next w:val="Normale"/>
    <w:link w:val="Titolo7Carattere"/>
    <w:qFormat/>
    <w:rsid w:val="00723CCA"/>
    <w:pPr>
      <w:spacing w:after="0"/>
      <w:jc w:val="left"/>
      <w:outlineLvl w:val="6"/>
    </w:pPr>
    <w:rPr>
      <w:b/>
      <w:smallCaps/>
      <w:color w:val="C0504D"/>
      <w:spacing w:val="10"/>
    </w:rPr>
  </w:style>
  <w:style w:type="paragraph" w:styleId="Titolo8">
    <w:name w:val="heading 8"/>
    <w:basedOn w:val="Normale"/>
    <w:next w:val="Normale"/>
    <w:link w:val="Titolo8Carattere"/>
    <w:qFormat/>
    <w:rsid w:val="00723CCA"/>
    <w:pPr>
      <w:spacing w:after="0"/>
      <w:jc w:val="left"/>
      <w:outlineLvl w:val="7"/>
    </w:pPr>
    <w:rPr>
      <w:b/>
      <w:i/>
      <w:smallCaps/>
      <w:color w:val="943634"/>
    </w:rPr>
  </w:style>
  <w:style w:type="paragraph" w:styleId="Titolo9">
    <w:name w:val="heading 9"/>
    <w:basedOn w:val="Normale"/>
    <w:next w:val="Normale"/>
    <w:link w:val="Titolo9Carattere"/>
    <w:qFormat/>
    <w:rsid w:val="00723CCA"/>
    <w:pPr>
      <w:spacing w:after="0"/>
      <w:jc w:val="left"/>
      <w:outlineLvl w:val="8"/>
    </w:pPr>
    <w:rPr>
      <w:b/>
      <w:i/>
      <w:smallCaps/>
      <w:color w:val="622423"/>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E506C2"/>
    <w:rPr>
      <w:b/>
      <w:smallCaps/>
      <w:spacing w:val="5"/>
      <w:sz w:val="24"/>
      <w:szCs w:val="24"/>
      <w:lang w:val="en-US" w:eastAsia="en-US" w:bidi="en-US"/>
    </w:rPr>
  </w:style>
  <w:style w:type="character" w:customStyle="1" w:styleId="Titolo2Carattere">
    <w:name w:val="Titolo 2 Carattere"/>
    <w:basedOn w:val="Carpredefinitoparagrafo"/>
    <w:link w:val="Titolo2"/>
    <w:rsid w:val="00E506C2"/>
    <w:rPr>
      <w:i/>
      <w:smallCaps/>
      <w:spacing w:val="5"/>
      <w:sz w:val="24"/>
      <w:szCs w:val="24"/>
      <w:lang w:val="en-US" w:eastAsia="en-US" w:bidi="en-US"/>
    </w:rPr>
  </w:style>
  <w:style w:type="character" w:customStyle="1" w:styleId="Titolo3Carattere">
    <w:name w:val="Titolo 3 Carattere"/>
    <w:basedOn w:val="Carpredefinitoparagrafo"/>
    <w:link w:val="Titolo3"/>
    <w:rsid w:val="00E506C2"/>
    <w:rPr>
      <w:i/>
      <w:spacing w:val="5"/>
      <w:sz w:val="24"/>
      <w:szCs w:val="24"/>
      <w:lang w:val="en-US" w:eastAsia="en-US" w:bidi="en-US"/>
    </w:rPr>
  </w:style>
  <w:style w:type="character" w:customStyle="1" w:styleId="Titolo4Carattere">
    <w:name w:val="Titolo 4 Carattere"/>
    <w:basedOn w:val="Carpredefinitoparagrafo"/>
    <w:link w:val="Titolo4"/>
    <w:rsid w:val="004C436A"/>
    <w:rPr>
      <w:spacing w:val="10"/>
      <w:sz w:val="24"/>
      <w:szCs w:val="22"/>
      <w:lang w:val="en-US" w:eastAsia="en-US" w:bidi="en-US"/>
    </w:rPr>
  </w:style>
  <w:style w:type="character" w:customStyle="1" w:styleId="Titolo5Carattere">
    <w:name w:val="Titolo 5 Carattere"/>
    <w:basedOn w:val="Carpredefinitoparagrafo"/>
    <w:link w:val="Titolo5"/>
    <w:rsid w:val="00723CCA"/>
    <w:rPr>
      <w:rFonts w:ascii="Calibri" w:hAnsi="Calibri"/>
      <w:smallCaps/>
      <w:color w:val="943634"/>
      <w:spacing w:val="10"/>
      <w:sz w:val="22"/>
      <w:szCs w:val="26"/>
      <w:lang w:val="en-US" w:eastAsia="en-US" w:bidi="en-US"/>
    </w:rPr>
  </w:style>
  <w:style w:type="character" w:customStyle="1" w:styleId="Titolo6Carattere">
    <w:name w:val="Titolo 6 Carattere"/>
    <w:basedOn w:val="Carpredefinitoparagrafo"/>
    <w:link w:val="Titolo6"/>
    <w:semiHidden/>
    <w:rsid w:val="00723CCA"/>
    <w:rPr>
      <w:rFonts w:ascii="Calibri" w:hAnsi="Calibri"/>
      <w:smallCaps/>
      <w:color w:val="C0504D"/>
      <w:spacing w:val="5"/>
      <w:sz w:val="22"/>
      <w:lang w:val="en-US" w:eastAsia="en-US" w:bidi="en-US"/>
    </w:rPr>
  </w:style>
  <w:style w:type="character" w:customStyle="1" w:styleId="Titolo7Carattere">
    <w:name w:val="Titolo 7 Carattere"/>
    <w:basedOn w:val="Carpredefinitoparagrafo"/>
    <w:link w:val="Titolo7"/>
    <w:semiHidden/>
    <w:rsid w:val="00723CCA"/>
    <w:rPr>
      <w:rFonts w:ascii="Calibri" w:hAnsi="Calibri"/>
      <w:b/>
      <w:smallCaps/>
      <w:color w:val="C0504D"/>
      <w:spacing w:val="10"/>
      <w:lang w:val="en-US" w:eastAsia="en-US" w:bidi="en-US"/>
    </w:rPr>
  </w:style>
  <w:style w:type="character" w:customStyle="1" w:styleId="Titolo8Carattere">
    <w:name w:val="Titolo 8 Carattere"/>
    <w:basedOn w:val="Carpredefinitoparagrafo"/>
    <w:link w:val="Titolo8"/>
    <w:semiHidden/>
    <w:rsid w:val="00723CCA"/>
    <w:rPr>
      <w:rFonts w:ascii="Calibri" w:hAnsi="Calibri"/>
      <w:b/>
      <w:i/>
      <w:smallCaps/>
      <w:color w:val="943634"/>
      <w:lang w:val="en-US" w:eastAsia="en-US" w:bidi="en-US"/>
    </w:rPr>
  </w:style>
  <w:style w:type="character" w:customStyle="1" w:styleId="Titolo9Carattere">
    <w:name w:val="Titolo 9 Carattere"/>
    <w:basedOn w:val="Carpredefinitoparagrafo"/>
    <w:link w:val="Titolo9"/>
    <w:semiHidden/>
    <w:rsid w:val="00723CCA"/>
    <w:rPr>
      <w:rFonts w:ascii="Calibri" w:hAnsi="Calibri"/>
      <w:b/>
      <w:i/>
      <w:smallCaps/>
      <w:color w:val="622423"/>
      <w:lang w:val="en-US" w:eastAsia="en-US" w:bidi="en-US"/>
    </w:rPr>
  </w:style>
  <w:style w:type="paragraph" w:customStyle="1" w:styleId="StileCenturyGothicCorsivoGiustificatoInterlinea15righe">
    <w:name w:val="Stile Century Gothic Corsivo Giustificato Interlinea 15 righe"/>
    <w:basedOn w:val="Normale"/>
    <w:autoRedefine/>
    <w:rsid w:val="00723CCA"/>
    <w:pPr>
      <w:spacing w:line="360" w:lineRule="auto"/>
    </w:pPr>
    <w:rPr>
      <w:rFonts w:ascii="Century Gothic" w:hAnsi="Century Gothic"/>
      <w:i/>
      <w:iCs/>
    </w:rPr>
  </w:style>
  <w:style w:type="paragraph" w:customStyle="1" w:styleId="StilefonteCenturyGothicSinistro0cmPrimariga0cm">
    <w:name w:val="Stile fonte + Century Gothic Sinistro:  0 cm Prima riga:  0 cm"/>
    <w:basedOn w:val="Normale"/>
    <w:autoRedefine/>
    <w:rsid w:val="00723CCA"/>
    <w:pPr>
      <w:spacing w:after="240"/>
    </w:pPr>
    <w:rPr>
      <w:rFonts w:ascii="Century Gothic" w:hAnsi="Century Gothic"/>
      <w:i/>
      <w:iCs/>
      <w:sz w:val="16"/>
    </w:rPr>
  </w:style>
  <w:style w:type="paragraph" w:customStyle="1" w:styleId="normal">
    <w:name w:val="normal"/>
    <w:basedOn w:val="Normale"/>
    <w:autoRedefine/>
    <w:rsid w:val="00723CCA"/>
    <w:pPr>
      <w:spacing w:before="100" w:beforeAutospacing="1" w:after="100" w:afterAutospacing="1"/>
      <w:ind w:left="120" w:hanging="120"/>
    </w:pPr>
    <w:rPr>
      <w:rFonts w:ascii="Century Gothic" w:hAnsi="Century Gothic"/>
      <w:sz w:val="16"/>
      <w:szCs w:val="16"/>
    </w:rPr>
  </w:style>
  <w:style w:type="paragraph" w:customStyle="1" w:styleId="StileTitolo1CenturyGothicSinistro0cmPrimariga0cm">
    <w:name w:val="Stile Titolo 1 + Century Gothic Sinistro:  0 cm Prima riga:  0 cm"/>
    <w:basedOn w:val="Titolo"/>
    <w:autoRedefine/>
    <w:rsid w:val="00723CCA"/>
    <w:pPr>
      <w:jc w:val="both"/>
    </w:pPr>
    <w:rPr>
      <w:rFonts w:ascii="Century Gothic" w:hAnsi="Century Gothic"/>
      <w:szCs w:val="20"/>
    </w:rPr>
  </w:style>
  <w:style w:type="paragraph" w:styleId="Titolo">
    <w:name w:val="Title"/>
    <w:basedOn w:val="Normale"/>
    <w:next w:val="Normale"/>
    <w:link w:val="TitoloCarattere"/>
    <w:qFormat/>
    <w:rsid w:val="00723CCA"/>
    <w:pPr>
      <w:pBdr>
        <w:top w:val="single" w:sz="12" w:space="1" w:color="C0504D"/>
      </w:pBdr>
      <w:spacing w:line="240" w:lineRule="auto"/>
      <w:jc w:val="right"/>
    </w:pPr>
    <w:rPr>
      <w:smallCaps/>
      <w:sz w:val="48"/>
      <w:szCs w:val="48"/>
    </w:rPr>
  </w:style>
  <w:style w:type="character" w:customStyle="1" w:styleId="TitoloCarattere">
    <w:name w:val="Titolo Carattere"/>
    <w:basedOn w:val="Carpredefinitoparagrafo"/>
    <w:link w:val="Titolo"/>
    <w:rsid w:val="00723CCA"/>
    <w:rPr>
      <w:rFonts w:ascii="Calibri" w:hAnsi="Calibri"/>
      <w:smallCaps/>
      <w:sz w:val="48"/>
      <w:szCs w:val="48"/>
      <w:lang w:val="en-US" w:eastAsia="en-US" w:bidi="en-US"/>
    </w:rPr>
  </w:style>
  <w:style w:type="paragraph" w:customStyle="1" w:styleId="StilefonteCarattereCenturyGothicCarattereCarattere">
    <w:name w:val="Stile fonte Carattere + Century Gothic Carattere Carattere"/>
    <w:basedOn w:val="Normale"/>
    <w:autoRedefine/>
    <w:rsid w:val="00723CCA"/>
    <w:pPr>
      <w:spacing w:after="240"/>
      <w:ind w:left="480"/>
    </w:pPr>
    <w:rPr>
      <w:rFonts w:ascii="Century Gothic" w:hAnsi="Century Gothic"/>
      <w:i/>
      <w:iCs/>
      <w:sz w:val="16"/>
    </w:rPr>
  </w:style>
  <w:style w:type="paragraph" w:customStyle="1" w:styleId="Stiletitolotabelle">
    <w:name w:val="Stile titolo tabelle"/>
    <w:aliases w:val="grafici + Century Gothic Sinistro:  0 cm Pr..."/>
    <w:basedOn w:val="Normale"/>
    <w:autoRedefine/>
    <w:rsid w:val="00723CCA"/>
    <w:pPr>
      <w:keepNext/>
      <w:keepLines/>
      <w:spacing w:before="480"/>
      <w:ind w:right="40"/>
    </w:pPr>
    <w:rPr>
      <w:rFonts w:ascii="Century Gothic" w:hAnsi="Century Gothic"/>
      <w:i/>
      <w:iCs/>
      <w:noProof/>
      <w:sz w:val="18"/>
    </w:rPr>
  </w:style>
  <w:style w:type="paragraph" w:customStyle="1" w:styleId="Stile2">
    <w:name w:val="Stile2"/>
    <w:basedOn w:val="Normale"/>
    <w:autoRedefine/>
    <w:rsid w:val="00723CCA"/>
    <w:pPr>
      <w:keepNext/>
      <w:ind w:right="42"/>
    </w:pPr>
    <w:rPr>
      <w:sz w:val="24"/>
      <w:szCs w:val="24"/>
    </w:rPr>
  </w:style>
  <w:style w:type="paragraph" w:customStyle="1" w:styleId="illustrazionesenzariquadro">
    <w:name w:val="illustrazione senza riquadro"/>
    <w:basedOn w:val="Normale"/>
    <w:next w:val="Normale"/>
    <w:autoRedefine/>
    <w:rsid w:val="00723CCA"/>
    <w:pPr>
      <w:keepNext/>
      <w:spacing w:after="0" w:line="240" w:lineRule="auto"/>
      <w:ind w:right="40"/>
      <w:jc w:val="center"/>
    </w:pPr>
    <w:rPr>
      <w:sz w:val="16"/>
    </w:rPr>
  </w:style>
  <w:style w:type="paragraph" w:customStyle="1" w:styleId="titolotabelle">
    <w:name w:val="titolo tabelle"/>
    <w:aliases w:val="grafici"/>
    <w:basedOn w:val="Normale"/>
    <w:next w:val="Normale"/>
    <w:autoRedefine/>
    <w:rsid w:val="007078A8"/>
    <w:pPr>
      <w:keepNext/>
      <w:keepLines/>
      <w:spacing w:after="0" w:line="240" w:lineRule="auto"/>
      <w:ind w:left="119" w:right="40"/>
    </w:pPr>
    <w:rPr>
      <w:rFonts w:ascii="Times New Roman" w:hAnsi="Times New Roman"/>
      <w:i/>
      <w:noProof/>
      <w:sz w:val="24"/>
      <w:szCs w:val="24"/>
      <w:lang w:val="it-IT"/>
    </w:rPr>
  </w:style>
  <w:style w:type="paragraph" w:customStyle="1" w:styleId="Fonte">
    <w:name w:val="Fonte"/>
    <w:basedOn w:val="Normale"/>
    <w:autoRedefine/>
    <w:rsid w:val="00723CCA"/>
    <w:pPr>
      <w:spacing w:after="0" w:line="240" w:lineRule="auto"/>
      <w:ind w:left="600" w:right="852"/>
      <w:jc w:val="left"/>
    </w:pPr>
    <w:rPr>
      <w:rFonts w:ascii="Times New Roman" w:hAnsi="Times New Roman"/>
      <w:i/>
      <w:iCs/>
      <w:sz w:val="16"/>
      <w:szCs w:val="16"/>
      <w:lang w:val="it-IT"/>
    </w:rPr>
  </w:style>
  <w:style w:type="paragraph" w:customStyle="1" w:styleId="StileTitolo2CenturyGothic12ptNonGrassetto">
    <w:name w:val="Stile Titolo 2 + Century Gothic 12 pt Non Grassetto"/>
    <w:basedOn w:val="Titolo2"/>
    <w:autoRedefine/>
    <w:rsid w:val="00723CCA"/>
    <w:pPr>
      <w:spacing w:line="240" w:lineRule="auto"/>
    </w:pPr>
    <w:rPr>
      <w:rFonts w:ascii="Century Gothic" w:hAnsi="Century Gothic"/>
      <w:b/>
      <w:bCs/>
      <w:sz w:val="22"/>
    </w:rPr>
  </w:style>
  <w:style w:type="character" w:styleId="Collegamentoipertestuale">
    <w:name w:val="Hyperlink"/>
    <w:basedOn w:val="Carpredefinitoparagrafo"/>
    <w:uiPriority w:val="99"/>
    <w:rsid w:val="00723CCA"/>
    <w:rPr>
      <w:rFonts w:ascii="Arial" w:hAnsi="Arial" w:cs="Arial" w:hint="default"/>
      <w:strike w:val="0"/>
      <w:dstrike w:val="0"/>
      <w:color w:val="FFFFFF"/>
      <w:sz w:val="18"/>
      <w:szCs w:val="18"/>
      <w:u w:val="none"/>
      <w:effect w:val="none"/>
    </w:rPr>
  </w:style>
  <w:style w:type="paragraph" w:customStyle="1" w:styleId="Stile1">
    <w:name w:val="Stile1"/>
    <w:basedOn w:val="Normale"/>
    <w:autoRedefine/>
    <w:rsid w:val="00723CCA"/>
    <w:pPr>
      <w:tabs>
        <w:tab w:val="num" w:pos="1701"/>
      </w:tabs>
      <w:ind w:left="1701" w:right="458" w:hanging="1701"/>
    </w:pPr>
    <w:rPr>
      <w:b/>
      <w:sz w:val="24"/>
      <w:szCs w:val="24"/>
    </w:rPr>
  </w:style>
  <w:style w:type="paragraph" w:styleId="Rientrocorpodeltesto">
    <w:name w:val="Body Text Indent"/>
    <w:basedOn w:val="Normale"/>
    <w:link w:val="RientrocorpodeltestoCarattere"/>
    <w:rsid w:val="00723CCA"/>
    <w:pPr>
      <w:spacing w:after="120" w:line="240" w:lineRule="auto"/>
      <w:ind w:left="283"/>
      <w:jc w:val="left"/>
    </w:pPr>
    <w:rPr>
      <w:rFonts w:ascii="Times New Roman" w:hAnsi="Times New Roman"/>
      <w:sz w:val="24"/>
      <w:szCs w:val="24"/>
    </w:rPr>
  </w:style>
  <w:style w:type="character" w:customStyle="1" w:styleId="RientrocorpodeltestoCarattere">
    <w:name w:val="Rientro corpo del testo Carattere"/>
    <w:basedOn w:val="Carpredefinitoparagrafo"/>
    <w:link w:val="Rientrocorpodeltesto"/>
    <w:rsid w:val="00145ED7"/>
    <w:rPr>
      <w:sz w:val="24"/>
      <w:szCs w:val="24"/>
      <w:lang w:val="en-US" w:eastAsia="en-US" w:bidi="en-US"/>
    </w:rPr>
  </w:style>
  <w:style w:type="paragraph" w:styleId="Corpodeltesto2">
    <w:name w:val="Body Text 2"/>
    <w:basedOn w:val="Normale"/>
    <w:rsid w:val="00723CCA"/>
    <w:pPr>
      <w:spacing w:after="120" w:line="480" w:lineRule="auto"/>
    </w:pPr>
  </w:style>
  <w:style w:type="paragraph" w:customStyle="1" w:styleId="CarattereCarattereCarattere">
    <w:name w:val="Carattere Carattere Carattere"/>
    <w:basedOn w:val="Normale"/>
    <w:next w:val="illustrazionesenzariquadro"/>
    <w:rsid w:val="00723CCA"/>
    <w:pPr>
      <w:spacing w:after="160" w:line="240" w:lineRule="exact"/>
      <w:jc w:val="left"/>
    </w:pPr>
    <w:rPr>
      <w:rFonts w:ascii="Tahoma" w:hAnsi="Tahoma"/>
    </w:rPr>
  </w:style>
  <w:style w:type="paragraph" w:customStyle="1" w:styleId="Stile3">
    <w:name w:val="Stile3"/>
    <w:basedOn w:val="illustrazionesenzariquadro"/>
    <w:rsid w:val="00723CCA"/>
  </w:style>
  <w:style w:type="paragraph" w:customStyle="1" w:styleId="Stile4">
    <w:name w:val="Stile4"/>
    <w:basedOn w:val="illustrazionesenzariquadro"/>
    <w:rsid w:val="00723CCA"/>
  </w:style>
  <w:style w:type="paragraph" w:customStyle="1" w:styleId="Stile5">
    <w:name w:val="Stile5"/>
    <w:basedOn w:val="illustrazionesenzariquadro"/>
    <w:autoRedefine/>
    <w:rsid w:val="00723CCA"/>
  </w:style>
  <w:style w:type="paragraph" w:customStyle="1" w:styleId="CarattereCarattereCarattere1">
    <w:name w:val="Carattere Carattere Carattere1"/>
    <w:basedOn w:val="Normale"/>
    <w:rsid w:val="00723CCA"/>
    <w:pPr>
      <w:spacing w:after="160" w:line="240" w:lineRule="exact"/>
      <w:jc w:val="left"/>
    </w:pPr>
    <w:rPr>
      <w:rFonts w:ascii="Tahoma" w:hAnsi="Tahoma"/>
    </w:rPr>
  </w:style>
  <w:style w:type="paragraph" w:styleId="Intestazione">
    <w:name w:val="header"/>
    <w:basedOn w:val="Normale"/>
    <w:link w:val="IntestazioneCarattere"/>
    <w:uiPriority w:val="99"/>
    <w:rsid w:val="00723CCA"/>
    <w:pPr>
      <w:tabs>
        <w:tab w:val="center" w:pos="4819"/>
        <w:tab w:val="right" w:pos="9638"/>
      </w:tabs>
    </w:pPr>
  </w:style>
  <w:style w:type="character" w:customStyle="1" w:styleId="IntestazioneCarattere">
    <w:name w:val="Intestazione Carattere"/>
    <w:basedOn w:val="Carpredefinitoparagrafo"/>
    <w:link w:val="Intestazione"/>
    <w:uiPriority w:val="99"/>
    <w:rsid w:val="00D57912"/>
    <w:rPr>
      <w:rFonts w:ascii="Calibri" w:hAnsi="Calibri"/>
      <w:lang w:val="en-US" w:eastAsia="en-US" w:bidi="en-US"/>
    </w:rPr>
  </w:style>
  <w:style w:type="paragraph" w:styleId="Pidipagina">
    <w:name w:val="footer"/>
    <w:basedOn w:val="Normale"/>
    <w:link w:val="PidipaginaCarattere"/>
    <w:uiPriority w:val="99"/>
    <w:rsid w:val="00723CCA"/>
    <w:pPr>
      <w:tabs>
        <w:tab w:val="center" w:pos="4819"/>
        <w:tab w:val="right" w:pos="9638"/>
      </w:tabs>
    </w:pPr>
  </w:style>
  <w:style w:type="character" w:customStyle="1" w:styleId="PidipaginaCarattere">
    <w:name w:val="Piè di pagina Carattere"/>
    <w:basedOn w:val="Carpredefinitoparagrafo"/>
    <w:link w:val="Pidipagina"/>
    <w:uiPriority w:val="99"/>
    <w:rsid w:val="00723CCA"/>
    <w:rPr>
      <w:rFonts w:ascii="Calibri" w:hAnsi="Calibri"/>
      <w:lang w:val="en-US" w:eastAsia="en-US" w:bidi="en-US"/>
    </w:rPr>
  </w:style>
  <w:style w:type="paragraph" w:styleId="Rientrocorpodeltesto3">
    <w:name w:val="Body Text Indent 3"/>
    <w:basedOn w:val="Normale"/>
    <w:rsid w:val="00723CCA"/>
    <w:pPr>
      <w:spacing w:after="120"/>
      <w:ind w:left="283"/>
    </w:pPr>
    <w:rPr>
      <w:sz w:val="16"/>
      <w:szCs w:val="16"/>
    </w:rPr>
  </w:style>
  <w:style w:type="paragraph" w:customStyle="1" w:styleId="Default">
    <w:name w:val="Default"/>
    <w:rsid w:val="00723CCA"/>
    <w:pPr>
      <w:autoSpaceDE w:val="0"/>
      <w:autoSpaceDN w:val="0"/>
      <w:adjustRightInd w:val="0"/>
      <w:spacing w:after="200" w:line="276" w:lineRule="auto"/>
      <w:jc w:val="both"/>
    </w:pPr>
    <w:rPr>
      <w:rFonts w:ascii="Calibri" w:hAnsi="Calibri"/>
      <w:color w:val="000000"/>
      <w:sz w:val="24"/>
      <w:szCs w:val="24"/>
      <w:lang w:val="en-US" w:eastAsia="en-US" w:bidi="en-US"/>
    </w:rPr>
  </w:style>
  <w:style w:type="paragraph" w:styleId="Didascalia">
    <w:name w:val="caption"/>
    <w:basedOn w:val="Normale"/>
    <w:next w:val="Normale"/>
    <w:qFormat/>
    <w:rsid w:val="00723CCA"/>
    <w:rPr>
      <w:b/>
      <w:bCs/>
      <w:caps/>
      <w:sz w:val="16"/>
      <w:szCs w:val="18"/>
    </w:rPr>
  </w:style>
  <w:style w:type="paragraph" w:styleId="Sottotitolo">
    <w:name w:val="Subtitle"/>
    <w:basedOn w:val="Normale"/>
    <w:next w:val="Normale"/>
    <w:link w:val="SottotitoloCarattere"/>
    <w:qFormat/>
    <w:rsid w:val="00723CCA"/>
    <w:pPr>
      <w:spacing w:after="720" w:line="240" w:lineRule="auto"/>
      <w:jc w:val="right"/>
    </w:pPr>
    <w:rPr>
      <w:rFonts w:ascii="Cambria" w:hAnsi="Cambria"/>
      <w:szCs w:val="22"/>
    </w:rPr>
  </w:style>
  <w:style w:type="character" w:customStyle="1" w:styleId="SottotitoloCarattere">
    <w:name w:val="Sottotitolo Carattere"/>
    <w:basedOn w:val="Carpredefinitoparagrafo"/>
    <w:link w:val="Sottotitolo"/>
    <w:rsid w:val="00723CCA"/>
    <w:rPr>
      <w:rFonts w:ascii="Cambria" w:hAnsi="Cambria"/>
      <w:szCs w:val="22"/>
      <w:lang w:val="en-US" w:eastAsia="en-US" w:bidi="en-US"/>
    </w:rPr>
  </w:style>
  <w:style w:type="character" w:styleId="Enfasigrassetto">
    <w:name w:val="Strong"/>
    <w:qFormat/>
    <w:rsid w:val="00723CCA"/>
    <w:rPr>
      <w:b/>
      <w:color w:val="C0504D"/>
    </w:rPr>
  </w:style>
  <w:style w:type="character" w:styleId="Enfasicorsivo">
    <w:name w:val="Emphasis"/>
    <w:qFormat/>
    <w:rsid w:val="00723CCA"/>
    <w:rPr>
      <w:b/>
      <w:i/>
      <w:spacing w:val="10"/>
    </w:rPr>
  </w:style>
  <w:style w:type="paragraph" w:customStyle="1" w:styleId="Livellonota2">
    <w:name w:val="Livello nota 2"/>
    <w:basedOn w:val="Normale"/>
    <w:link w:val="NessunaspaziaturaCarattere"/>
    <w:qFormat/>
    <w:rsid w:val="00723CCA"/>
    <w:pPr>
      <w:spacing w:after="0" w:line="240" w:lineRule="auto"/>
    </w:pPr>
  </w:style>
  <w:style w:type="character" w:customStyle="1" w:styleId="NessunaspaziaturaCarattere">
    <w:name w:val="Nessuna spaziatura Carattere"/>
    <w:basedOn w:val="Carpredefinitoparagrafo"/>
    <w:link w:val="Livellonota2"/>
    <w:rsid w:val="00723CCA"/>
    <w:rPr>
      <w:rFonts w:ascii="Calibri" w:hAnsi="Calibri"/>
      <w:lang w:val="en-US" w:eastAsia="en-US" w:bidi="en-US"/>
    </w:rPr>
  </w:style>
  <w:style w:type="paragraph" w:styleId="Paragrafoelenco">
    <w:name w:val="List Paragraph"/>
    <w:basedOn w:val="Normale"/>
    <w:uiPriority w:val="72"/>
    <w:qFormat/>
    <w:rsid w:val="00723CCA"/>
    <w:pPr>
      <w:ind w:left="720"/>
      <w:contextualSpacing/>
    </w:pPr>
  </w:style>
  <w:style w:type="paragraph" w:styleId="Citazione">
    <w:name w:val="Quote"/>
    <w:basedOn w:val="Normale"/>
    <w:next w:val="Normale"/>
    <w:link w:val="CitazioneCarattere"/>
    <w:qFormat/>
    <w:rsid w:val="00723CCA"/>
    <w:rPr>
      <w:i/>
    </w:rPr>
  </w:style>
  <w:style w:type="character" w:customStyle="1" w:styleId="CitazioneCarattere">
    <w:name w:val="Citazione Carattere"/>
    <w:basedOn w:val="Carpredefinitoparagrafo"/>
    <w:link w:val="Citazione"/>
    <w:rsid w:val="00723CCA"/>
    <w:rPr>
      <w:rFonts w:ascii="Calibri" w:hAnsi="Calibri"/>
      <w:i/>
      <w:lang w:val="en-US" w:eastAsia="en-US" w:bidi="en-US"/>
    </w:rPr>
  </w:style>
  <w:style w:type="paragraph" w:styleId="Citazioneintensa">
    <w:name w:val="Intense Quote"/>
    <w:basedOn w:val="Normale"/>
    <w:next w:val="Normale"/>
    <w:link w:val="CitazioneintensaCarattere"/>
    <w:qFormat/>
    <w:rsid w:val="00723CCA"/>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CitazioneintensaCarattere">
    <w:name w:val="Citazione intensa Carattere"/>
    <w:basedOn w:val="Carpredefinitoparagrafo"/>
    <w:link w:val="Citazioneintensa"/>
    <w:rsid w:val="00723CCA"/>
    <w:rPr>
      <w:rFonts w:ascii="Calibri" w:hAnsi="Calibri"/>
      <w:b/>
      <w:i/>
      <w:color w:val="FFFFFF"/>
      <w:lang w:val="en-US" w:eastAsia="en-US" w:bidi="en-US"/>
    </w:rPr>
  </w:style>
  <w:style w:type="character" w:styleId="Enfasidelicata">
    <w:name w:val="Subtle Emphasis"/>
    <w:uiPriority w:val="19"/>
    <w:qFormat/>
    <w:rsid w:val="00723CCA"/>
    <w:rPr>
      <w:i/>
    </w:rPr>
  </w:style>
  <w:style w:type="character" w:styleId="Enfasiintensa">
    <w:name w:val="Intense Emphasis"/>
    <w:qFormat/>
    <w:rsid w:val="00723CCA"/>
    <w:rPr>
      <w:b/>
      <w:i/>
      <w:color w:val="C0504D"/>
      <w:spacing w:val="10"/>
    </w:rPr>
  </w:style>
  <w:style w:type="character" w:styleId="Riferimentodelicato">
    <w:name w:val="Subtle Reference"/>
    <w:qFormat/>
    <w:rsid w:val="00723CCA"/>
    <w:rPr>
      <w:b/>
    </w:rPr>
  </w:style>
  <w:style w:type="character" w:styleId="Riferimentointenso">
    <w:name w:val="Intense Reference"/>
    <w:qFormat/>
    <w:rsid w:val="00723CCA"/>
    <w:rPr>
      <w:b/>
      <w:bCs/>
      <w:smallCaps/>
      <w:spacing w:val="5"/>
      <w:sz w:val="22"/>
      <w:szCs w:val="22"/>
      <w:u w:val="single"/>
    </w:rPr>
  </w:style>
  <w:style w:type="character" w:styleId="Titolodellibro">
    <w:name w:val="Book Title"/>
    <w:qFormat/>
    <w:rsid w:val="00723CCA"/>
    <w:rPr>
      <w:rFonts w:ascii="Cambria" w:eastAsia="Times New Roman" w:hAnsi="Cambria" w:cs="Times New Roman"/>
      <w:i/>
      <w:iCs/>
      <w:sz w:val="20"/>
      <w:szCs w:val="20"/>
    </w:rPr>
  </w:style>
  <w:style w:type="paragraph" w:styleId="Titolosommario">
    <w:name w:val="TOC Heading"/>
    <w:basedOn w:val="Titolo1"/>
    <w:next w:val="Normale"/>
    <w:uiPriority w:val="39"/>
    <w:qFormat/>
    <w:rsid w:val="00723CCA"/>
    <w:pPr>
      <w:outlineLvl w:val="9"/>
    </w:pPr>
  </w:style>
  <w:style w:type="paragraph" w:styleId="Testofumetto">
    <w:name w:val="Balloon Text"/>
    <w:basedOn w:val="Normale"/>
    <w:link w:val="TestofumettoCarattere"/>
    <w:uiPriority w:val="99"/>
    <w:semiHidden/>
    <w:unhideWhenUsed/>
    <w:rsid w:val="00723CC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23CCA"/>
    <w:rPr>
      <w:rFonts w:ascii="Tahoma" w:hAnsi="Tahoma" w:cs="Tahoma"/>
      <w:sz w:val="16"/>
      <w:szCs w:val="16"/>
      <w:lang w:val="en-US" w:eastAsia="en-US" w:bidi="en-US"/>
    </w:rPr>
  </w:style>
  <w:style w:type="paragraph" w:styleId="Sommario1">
    <w:name w:val="toc 1"/>
    <w:basedOn w:val="Normale"/>
    <w:next w:val="Normale"/>
    <w:autoRedefine/>
    <w:uiPriority w:val="39"/>
    <w:unhideWhenUsed/>
    <w:qFormat/>
    <w:rsid w:val="00723CCA"/>
    <w:pPr>
      <w:spacing w:before="120" w:after="0"/>
      <w:jc w:val="left"/>
    </w:pPr>
    <w:rPr>
      <w:rFonts w:ascii="Times New Roman" w:hAnsi="Times New Roman"/>
      <w:b/>
      <w:bCs/>
      <w:i/>
      <w:iCs/>
      <w:sz w:val="24"/>
      <w:szCs w:val="24"/>
    </w:rPr>
  </w:style>
  <w:style w:type="paragraph" w:styleId="Sommario2">
    <w:name w:val="toc 2"/>
    <w:basedOn w:val="Normale"/>
    <w:next w:val="Normale"/>
    <w:autoRedefine/>
    <w:uiPriority w:val="39"/>
    <w:unhideWhenUsed/>
    <w:qFormat/>
    <w:rsid w:val="00723CCA"/>
    <w:pPr>
      <w:spacing w:before="120" w:after="0"/>
      <w:ind w:left="200"/>
      <w:jc w:val="left"/>
    </w:pPr>
    <w:rPr>
      <w:rFonts w:ascii="Times New Roman" w:hAnsi="Times New Roman"/>
      <w:b/>
      <w:bCs/>
      <w:sz w:val="22"/>
      <w:szCs w:val="22"/>
    </w:rPr>
  </w:style>
  <w:style w:type="paragraph" w:styleId="Sommario3">
    <w:name w:val="toc 3"/>
    <w:basedOn w:val="Normale"/>
    <w:next w:val="Normale"/>
    <w:autoRedefine/>
    <w:uiPriority w:val="39"/>
    <w:unhideWhenUsed/>
    <w:qFormat/>
    <w:rsid w:val="00723CCA"/>
    <w:pPr>
      <w:spacing w:after="0"/>
      <w:ind w:left="400"/>
      <w:jc w:val="left"/>
    </w:pPr>
    <w:rPr>
      <w:rFonts w:ascii="Times New Roman" w:hAnsi="Times New Roman"/>
    </w:rPr>
  </w:style>
  <w:style w:type="paragraph" w:styleId="Sommario4">
    <w:name w:val="toc 4"/>
    <w:basedOn w:val="Normale"/>
    <w:next w:val="Normale"/>
    <w:autoRedefine/>
    <w:uiPriority w:val="39"/>
    <w:unhideWhenUsed/>
    <w:rsid w:val="00723CCA"/>
    <w:pPr>
      <w:spacing w:after="0"/>
      <w:ind w:left="600"/>
      <w:jc w:val="left"/>
    </w:pPr>
    <w:rPr>
      <w:rFonts w:ascii="Times New Roman" w:hAnsi="Times New Roman"/>
    </w:rPr>
  </w:style>
  <w:style w:type="paragraph" w:styleId="Sommario5">
    <w:name w:val="toc 5"/>
    <w:basedOn w:val="Normale"/>
    <w:next w:val="Normale"/>
    <w:autoRedefine/>
    <w:unhideWhenUsed/>
    <w:rsid w:val="00723CCA"/>
    <w:pPr>
      <w:spacing w:after="0"/>
      <w:ind w:left="800"/>
      <w:jc w:val="left"/>
    </w:pPr>
    <w:rPr>
      <w:rFonts w:ascii="Times New Roman" w:hAnsi="Times New Roman"/>
    </w:rPr>
  </w:style>
  <w:style w:type="paragraph" w:styleId="Sommario6">
    <w:name w:val="toc 6"/>
    <w:basedOn w:val="Normale"/>
    <w:next w:val="Normale"/>
    <w:autoRedefine/>
    <w:unhideWhenUsed/>
    <w:rsid w:val="00723CCA"/>
    <w:pPr>
      <w:spacing w:after="0"/>
      <w:ind w:left="1000"/>
      <w:jc w:val="left"/>
    </w:pPr>
    <w:rPr>
      <w:rFonts w:ascii="Times New Roman" w:hAnsi="Times New Roman"/>
    </w:rPr>
  </w:style>
  <w:style w:type="paragraph" w:styleId="Sommario7">
    <w:name w:val="toc 7"/>
    <w:basedOn w:val="Normale"/>
    <w:next w:val="Normale"/>
    <w:autoRedefine/>
    <w:unhideWhenUsed/>
    <w:rsid w:val="00723CCA"/>
    <w:pPr>
      <w:spacing w:after="0"/>
      <w:ind w:left="1200"/>
      <w:jc w:val="left"/>
    </w:pPr>
    <w:rPr>
      <w:rFonts w:ascii="Times New Roman" w:hAnsi="Times New Roman"/>
    </w:rPr>
  </w:style>
  <w:style w:type="paragraph" w:styleId="Sommario8">
    <w:name w:val="toc 8"/>
    <w:basedOn w:val="Normale"/>
    <w:next w:val="Normale"/>
    <w:autoRedefine/>
    <w:unhideWhenUsed/>
    <w:rsid w:val="00723CCA"/>
    <w:pPr>
      <w:spacing w:after="0"/>
      <w:ind w:left="1400"/>
      <w:jc w:val="left"/>
    </w:pPr>
    <w:rPr>
      <w:rFonts w:ascii="Times New Roman" w:hAnsi="Times New Roman"/>
    </w:rPr>
  </w:style>
  <w:style w:type="paragraph" w:styleId="Sommario9">
    <w:name w:val="toc 9"/>
    <w:basedOn w:val="Normale"/>
    <w:next w:val="Normale"/>
    <w:autoRedefine/>
    <w:unhideWhenUsed/>
    <w:rsid w:val="00723CCA"/>
    <w:pPr>
      <w:spacing w:after="0"/>
      <w:ind w:left="1600"/>
      <w:jc w:val="left"/>
    </w:pPr>
    <w:rPr>
      <w:rFonts w:ascii="Times New Roman" w:hAnsi="Times New Roman"/>
    </w:rPr>
  </w:style>
  <w:style w:type="character" w:styleId="Numeropagina">
    <w:name w:val="page number"/>
    <w:basedOn w:val="Carpredefinitoparagrafo"/>
    <w:rsid w:val="00723CCA"/>
  </w:style>
  <w:style w:type="paragraph" w:styleId="Corpodeltesto">
    <w:name w:val="Body Text"/>
    <w:aliases w:val="PRSR - Corpo del testo"/>
    <w:basedOn w:val="Normale"/>
    <w:link w:val="CorpodeltestoCarattere"/>
    <w:rsid w:val="00723CCA"/>
    <w:pPr>
      <w:spacing w:after="120"/>
    </w:pPr>
  </w:style>
  <w:style w:type="character" w:customStyle="1" w:styleId="CorpodeltestoCarattere">
    <w:name w:val="Corpo del testo Carattere"/>
    <w:aliases w:val="PRSR - Corpo del testo Carattere1"/>
    <w:basedOn w:val="Carpredefinitoparagrafo"/>
    <w:link w:val="Corpodeltesto"/>
    <w:rsid w:val="00145ED7"/>
    <w:rPr>
      <w:rFonts w:ascii="Calibri" w:hAnsi="Calibri"/>
      <w:lang w:val="en-US" w:eastAsia="en-US" w:bidi="en-US"/>
    </w:rPr>
  </w:style>
  <w:style w:type="paragraph" w:customStyle="1" w:styleId="Text1">
    <w:name w:val="Text 1"/>
    <w:basedOn w:val="Normale"/>
    <w:rsid w:val="00723CCA"/>
    <w:pPr>
      <w:spacing w:after="240" w:line="240" w:lineRule="auto"/>
      <w:ind w:left="482"/>
    </w:pPr>
    <w:rPr>
      <w:rFonts w:ascii="Times New Roman" w:hAnsi="Times New Roman"/>
      <w:sz w:val="24"/>
      <w:lang w:val="fr-FR" w:bidi="ar-SA"/>
    </w:rPr>
  </w:style>
  <w:style w:type="paragraph" w:customStyle="1" w:styleId="ListDash1">
    <w:name w:val="List Dash 1"/>
    <w:basedOn w:val="Text1"/>
    <w:rsid w:val="00723CCA"/>
    <w:pPr>
      <w:tabs>
        <w:tab w:val="num" w:pos="765"/>
      </w:tabs>
      <w:ind w:left="765" w:hanging="283"/>
    </w:pPr>
    <w:rPr>
      <w:lang w:val="en-GB" w:eastAsia="en-GB"/>
    </w:rPr>
  </w:style>
  <w:style w:type="paragraph" w:styleId="Corpodeltesto3">
    <w:name w:val="Body Text 3"/>
    <w:basedOn w:val="Normale"/>
    <w:rsid w:val="00723CCA"/>
    <w:pPr>
      <w:spacing w:after="120"/>
    </w:pPr>
    <w:rPr>
      <w:sz w:val="16"/>
      <w:szCs w:val="16"/>
    </w:rPr>
  </w:style>
  <w:style w:type="table" w:styleId="Grigliatabella">
    <w:name w:val="Table Grid"/>
    <w:basedOn w:val="Tabellanormale"/>
    <w:uiPriority w:val="59"/>
    <w:rsid w:val="00723C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ientrocorpodeltesto2">
    <w:name w:val="Body Text Indent 2"/>
    <w:basedOn w:val="Normale"/>
    <w:rsid w:val="00723CCA"/>
    <w:pPr>
      <w:spacing w:after="120" w:line="480" w:lineRule="auto"/>
      <w:ind w:left="283"/>
    </w:pPr>
  </w:style>
  <w:style w:type="paragraph" w:customStyle="1" w:styleId="CorpotestoallegatiPSR">
    <w:name w:val="Corpo testo allegati PSR"/>
    <w:basedOn w:val="Default"/>
    <w:next w:val="Default"/>
    <w:rsid w:val="00723CCA"/>
    <w:pPr>
      <w:spacing w:after="120" w:line="240" w:lineRule="auto"/>
      <w:jc w:val="left"/>
    </w:pPr>
    <w:rPr>
      <w:rFonts w:ascii="Times New Roman" w:hAnsi="Times New Roman"/>
      <w:color w:val="auto"/>
      <w:lang w:val="it-IT" w:eastAsia="it-IT" w:bidi="ar-SA"/>
    </w:rPr>
  </w:style>
  <w:style w:type="paragraph" w:customStyle="1" w:styleId="PRSR-Trattiniclosed">
    <w:name w:val="PRSR - Trattini closed"/>
    <w:basedOn w:val="Default"/>
    <w:next w:val="Default"/>
    <w:rsid w:val="00723CCA"/>
    <w:pPr>
      <w:spacing w:after="0" w:line="240" w:lineRule="auto"/>
      <w:jc w:val="left"/>
    </w:pPr>
    <w:rPr>
      <w:rFonts w:ascii="Times New Roman" w:hAnsi="Times New Roman"/>
      <w:color w:val="auto"/>
      <w:lang w:val="it-IT" w:eastAsia="it-IT" w:bidi="ar-SA"/>
    </w:rPr>
  </w:style>
  <w:style w:type="paragraph" w:customStyle="1" w:styleId="StileTitolo2Sinistro063cmInterlineasingola">
    <w:name w:val="Stile Titolo 2 + Sinistro:  063 cm Interlinea singola"/>
    <w:basedOn w:val="Titolo2"/>
    <w:autoRedefine/>
    <w:rsid w:val="00723CCA"/>
    <w:pPr>
      <w:spacing w:line="240" w:lineRule="auto"/>
    </w:pPr>
    <w:rPr>
      <w:iCs/>
      <w:szCs w:val="20"/>
    </w:rPr>
  </w:style>
  <w:style w:type="paragraph" w:customStyle="1" w:styleId="Carattere1CarattereCarattereCarattereCarattereCarattereCarattereCarattereCarattereCarattere">
    <w:name w:val="Carattere1 Carattere Carattere Carattere Carattere Carattere Carattere Carattere Carattere Carattere"/>
    <w:basedOn w:val="Normale"/>
    <w:rsid w:val="00723CCA"/>
    <w:pPr>
      <w:spacing w:after="160" w:line="240" w:lineRule="exact"/>
      <w:jc w:val="left"/>
    </w:pPr>
    <w:rPr>
      <w:rFonts w:ascii="Tahoma" w:hAnsi="Tahoma"/>
      <w:lang w:bidi="ar-SA"/>
    </w:rPr>
  </w:style>
  <w:style w:type="paragraph" w:customStyle="1" w:styleId="CarattereCarattereCarattereCarattereCarattereCarattere">
    <w:name w:val="Carattere Carattere Carattere Carattere Carattere Carattere"/>
    <w:basedOn w:val="Normale"/>
    <w:rsid w:val="00723CCA"/>
    <w:pPr>
      <w:spacing w:after="160" w:line="240" w:lineRule="exact"/>
      <w:jc w:val="left"/>
    </w:pPr>
    <w:rPr>
      <w:rFonts w:ascii="Tahoma" w:hAnsi="Tahoma"/>
      <w:lang w:bidi="ar-SA"/>
    </w:rPr>
  </w:style>
  <w:style w:type="paragraph" w:customStyle="1" w:styleId="StileTitolo1GiustificatoDestro15cmprima0ptDopo0">
    <w:name w:val="Stile Titolo 1 + Giustificato Destro 15 cm prima 0 pt Dopo:  0 ..."/>
    <w:basedOn w:val="Titolo1"/>
    <w:rsid w:val="00723CCA"/>
    <w:pPr>
      <w:spacing w:before="0" w:after="0"/>
      <w:ind w:right="852"/>
      <w:jc w:val="both"/>
    </w:pPr>
  </w:style>
  <w:style w:type="paragraph" w:customStyle="1" w:styleId="StileStileTitolo2Sinistro063cmInterlineasingolaMaius">
    <w:name w:val="Stile Stile Titolo 2 + Sinistro:  063 cm Interlinea singola + Maius..."/>
    <w:basedOn w:val="StileTitolo2Sinistro063cmInterlineasingola"/>
    <w:rsid w:val="00723CCA"/>
    <w:rPr>
      <w:smallCaps w:val="0"/>
    </w:rPr>
  </w:style>
  <w:style w:type="paragraph" w:customStyle="1" w:styleId="StileAntiqueOliveCompact22ptColorepersonalizzatoRGB51">
    <w:name w:val="Stile Antique Olive Compact 22 pt Colore personalizzato(RGB(51"/>
    <w:aliases w:val="10..."/>
    <w:basedOn w:val="Normale"/>
    <w:rsid w:val="00686D01"/>
    <w:pPr>
      <w:spacing w:after="0"/>
      <w:jc w:val="center"/>
    </w:pPr>
    <w:rPr>
      <w:rFonts w:ascii="Antique Olive Compact" w:hAnsi="Antique Olive Compact"/>
      <w:color w:val="336600"/>
      <w:sz w:val="44"/>
    </w:rPr>
  </w:style>
  <w:style w:type="paragraph" w:customStyle="1" w:styleId="StileVerdanaGrassettoColorepersonalizzatoRGB51">
    <w:name w:val="Stile Verdana Grassetto Colore personalizzato(RGB(51"/>
    <w:aliases w:val="102,0)) Cen..."/>
    <w:basedOn w:val="Normale"/>
    <w:rsid w:val="00686D01"/>
    <w:pPr>
      <w:spacing w:before="120" w:after="0"/>
      <w:ind w:right="-79"/>
      <w:jc w:val="center"/>
    </w:pPr>
    <w:rPr>
      <w:rFonts w:ascii="Verdana" w:hAnsi="Verdana"/>
      <w:b/>
      <w:bCs/>
      <w:color w:val="336600"/>
    </w:rPr>
  </w:style>
  <w:style w:type="paragraph" w:customStyle="1" w:styleId="titolotabellepsrcal">
    <w:name w:val="titolo tabelle psr cal"/>
    <w:basedOn w:val="titolotabelle"/>
    <w:autoRedefine/>
    <w:rsid w:val="009307A5"/>
    <w:pPr>
      <w:spacing w:after="120" w:line="360" w:lineRule="auto"/>
      <w:ind w:left="2340" w:hanging="2340"/>
    </w:pPr>
    <w:rPr>
      <w:rFonts w:cs="Courier New"/>
      <w:b/>
      <w:i w:val="0"/>
    </w:rPr>
  </w:style>
  <w:style w:type="paragraph" w:customStyle="1" w:styleId="StileTimesNewRoman12ptCorsivoAllineatoasinistraInterl">
    <w:name w:val="Stile Times New Roman 12 pt Corsivo Allineato a sinistra Interl..."/>
    <w:basedOn w:val="Normale"/>
    <w:rsid w:val="00D77A40"/>
    <w:pPr>
      <w:spacing w:after="0" w:line="240" w:lineRule="auto"/>
      <w:jc w:val="left"/>
    </w:pPr>
    <w:rPr>
      <w:rFonts w:ascii="Times New Roman" w:hAnsi="Times New Roman"/>
      <w:i/>
      <w:iCs/>
      <w:sz w:val="24"/>
    </w:rPr>
  </w:style>
  <w:style w:type="paragraph" w:styleId="Testodelblocco">
    <w:name w:val="Block Text"/>
    <w:basedOn w:val="Normale"/>
    <w:semiHidden/>
    <w:rsid w:val="009066A1"/>
    <w:pPr>
      <w:autoSpaceDE w:val="0"/>
      <w:autoSpaceDN w:val="0"/>
      <w:adjustRightInd w:val="0"/>
      <w:spacing w:after="0" w:line="240" w:lineRule="auto"/>
      <w:ind w:left="470" w:right="110"/>
    </w:pPr>
    <w:rPr>
      <w:rFonts w:ascii="Times New Roman" w:hAnsi="Times New Roman"/>
      <w:bCs/>
      <w:iCs/>
      <w:sz w:val="24"/>
      <w:lang w:val="it-IT" w:eastAsia="it-IT" w:bidi="ar-SA"/>
    </w:rPr>
  </w:style>
  <w:style w:type="character" w:styleId="Rimandonotaapidipagina">
    <w:name w:val="footnote reference"/>
    <w:aliases w:val="footnote sign"/>
    <w:semiHidden/>
    <w:rsid w:val="002D618E"/>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Fußnote"/>
    <w:basedOn w:val="Normale"/>
    <w:link w:val="TestonotaapidipaginaCarattere"/>
    <w:rsid w:val="002D618E"/>
    <w:pPr>
      <w:suppressAutoHyphens/>
      <w:spacing w:after="0" w:line="240" w:lineRule="auto"/>
      <w:ind w:left="720" w:hanging="720"/>
    </w:pPr>
    <w:rPr>
      <w:rFonts w:ascii="Times New Roman" w:hAnsi="Times New Roman"/>
      <w:lang w:val="en-GB" w:eastAsia="ar-SA" w:bidi="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145ED7"/>
    <w:rPr>
      <w:lang w:val="en-GB" w:eastAsia="ar-SA"/>
    </w:rPr>
  </w:style>
  <w:style w:type="paragraph" w:customStyle="1" w:styleId="Carattere4">
    <w:name w:val="Carattere4"/>
    <w:basedOn w:val="Normale"/>
    <w:rsid w:val="00F576AB"/>
    <w:pPr>
      <w:spacing w:after="160" w:line="240" w:lineRule="exact"/>
      <w:jc w:val="left"/>
    </w:pPr>
    <w:rPr>
      <w:rFonts w:ascii="Tahoma" w:hAnsi="Tahoma"/>
      <w:lang w:bidi="ar-SA"/>
    </w:rPr>
  </w:style>
  <w:style w:type="paragraph" w:customStyle="1" w:styleId="headerlandscape">
    <w:name w:val="header_landscape"/>
    <w:basedOn w:val="Normale"/>
    <w:rsid w:val="00D54D6C"/>
    <w:pPr>
      <w:pBdr>
        <w:bottom w:val="single" w:sz="6" w:space="1" w:color="auto"/>
      </w:pBdr>
      <w:tabs>
        <w:tab w:val="right" w:pos="13466"/>
      </w:tabs>
      <w:spacing w:after="120" w:line="240" w:lineRule="auto"/>
    </w:pPr>
    <w:rPr>
      <w:rFonts w:ascii="Times New Roman" w:hAnsi="Times New Roman"/>
      <w:i/>
      <w:lang w:val="it-IT" w:eastAsia="it-IT" w:bidi="ar-SA"/>
    </w:rPr>
  </w:style>
  <w:style w:type="character" w:styleId="Rimandocommento">
    <w:name w:val="annotation reference"/>
    <w:basedOn w:val="Carpredefinitoparagrafo"/>
    <w:uiPriority w:val="99"/>
    <w:semiHidden/>
    <w:unhideWhenUsed/>
    <w:rsid w:val="00352DA6"/>
    <w:rPr>
      <w:sz w:val="16"/>
      <w:szCs w:val="16"/>
    </w:rPr>
  </w:style>
  <w:style w:type="paragraph" w:styleId="Testocommento">
    <w:name w:val="annotation text"/>
    <w:basedOn w:val="Normale"/>
    <w:link w:val="TestocommentoCarattere"/>
    <w:uiPriority w:val="99"/>
    <w:semiHidden/>
    <w:unhideWhenUsed/>
    <w:rsid w:val="00352DA6"/>
    <w:pPr>
      <w:spacing w:line="240" w:lineRule="auto"/>
      <w:jc w:val="left"/>
    </w:pPr>
    <w:rPr>
      <w:rFonts w:eastAsia="Calibri"/>
      <w:lang w:val="it-IT" w:bidi="ar-SA"/>
    </w:rPr>
  </w:style>
  <w:style w:type="character" w:customStyle="1" w:styleId="TestocommentoCarattere">
    <w:name w:val="Testo commento Carattere"/>
    <w:basedOn w:val="Carpredefinitoparagrafo"/>
    <w:link w:val="Testocommento"/>
    <w:uiPriority w:val="99"/>
    <w:semiHidden/>
    <w:rsid w:val="00145ED7"/>
    <w:rPr>
      <w:rFonts w:ascii="Calibri" w:eastAsia="Calibri" w:hAnsi="Calibri"/>
      <w:lang w:eastAsia="en-US"/>
    </w:rPr>
  </w:style>
  <w:style w:type="paragraph" w:customStyle="1" w:styleId="DecimalAligned">
    <w:name w:val="Decimal Aligned"/>
    <w:basedOn w:val="Normale"/>
    <w:uiPriority w:val="40"/>
    <w:qFormat/>
    <w:rsid w:val="00145ED7"/>
    <w:pPr>
      <w:tabs>
        <w:tab w:val="decimal" w:pos="360"/>
      </w:tabs>
      <w:jc w:val="left"/>
    </w:pPr>
    <w:rPr>
      <w:sz w:val="22"/>
      <w:szCs w:val="22"/>
      <w:lang w:val="it-IT" w:bidi="ar-SA"/>
    </w:rPr>
  </w:style>
  <w:style w:type="paragraph" w:styleId="Soggettocommento">
    <w:name w:val="annotation subject"/>
    <w:basedOn w:val="Testocommento"/>
    <w:next w:val="Testocommento"/>
    <w:link w:val="SoggettocommentoCarattere"/>
    <w:uiPriority w:val="99"/>
    <w:unhideWhenUsed/>
    <w:rsid w:val="00145ED7"/>
    <w:pPr>
      <w:spacing w:line="276" w:lineRule="auto"/>
    </w:pPr>
    <w:rPr>
      <w:b/>
      <w:bCs/>
    </w:rPr>
  </w:style>
  <w:style w:type="character" w:customStyle="1" w:styleId="SoggettocommentoCarattere">
    <w:name w:val="Soggetto commento Carattere"/>
    <w:basedOn w:val="TestocommentoCarattere"/>
    <w:link w:val="Soggettocommento"/>
    <w:uiPriority w:val="99"/>
    <w:rsid w:val="00145ED7"/>
    <w:rPr>
      <w:b/>
      <w:bCs/>
    </w:rPr>
  </w:style>
  <w:style w:type="character" w:customStyle="1" w:styleId="Caratteredellanota">
    <w:name w:val="Carattere della nota"/>
    <w:basedOn w:val="Carpredefinitoparagrafo"/>
    <w:rsid w:val="00145ED7"/>
    <w:rPr>
      <w:vertAlign w:val="superscript"/>
    </w:rPr>
  </w:style>
  <w:style w:type="paragraph" w:styleId="NormaleWeb">
    <w:name w:val="Normal (Web)"/>
    <w:basedOn w:val="Normale"/>
    <w:rsid w:val="00251504"/>
    <w:pPr>
      <w:spacing w:before="100" w:beforeAutospacing="1" w:after="100" w:afterAutospacing="1" w:line="240" w:lineRule="auto"/>
      <w:jc w:val="left"/>
    </w:pPr>
    <w:rPr>
      <w:rFonts w:ascii="Times New Roman" w:hAnsi="Times New Roman"/>
      <w:sz w:val="24"/>
      <w:szCs w:val="24"/>
      <w:lang w:val="it-IT" w:eastAsia="it-IT" w:bidi="ar-SA"/>
    </w:rPr>
  </w:style>
  <w:style w:type="paragraph" w:styleId="Revisione">
    <w:name w:val="Revision"/>
    <w:hidden/>
    <w:uiPriority w:val="99"/>
    <w:semiHidden/>
    <w:rsid w:val="00D940D8"/>
    <w:rPr>
      <w:rFonts w:ascii="Calibri" w:hAnsi="Calibri"/>
      <w:lang w:val="en-US" w:eastAsia="en-US" w:bidi="en-US"/>
    </w:rPr>
  </w:style>
  <w:style w:type="paragraph" w:customStyle="1" w:styleId="Paragrafoelenco1">
    <w:name w:val="Paragrafo elenco1"/>
    <w:basedOn w:val="Normale"/>
    <w:rsid w:val="006B2F6B"/>
    <w:pPr>
      <w:spacing w:after="0" w:line="240" w:lineRule="auto"/>
      <w:ind w:left="720"/>
      <w:contextualSpacing/>
      <w:jc w:val="left"/>
    </w:pPr>
    <w:rPr>
      <w:rFonts w:ascii="Times New Roman" w:hAnsi="Times New Roman"/>
      <w:sz w:val="24"/>
      <w:lang w:val="it-IT" w:eastAsia="it-IT" w:bidi="ar-SA"/>
    </w:rPr>
  </w:style>
  <w:style w:type="character" w:customStyle="1" w:styleId="CorpodeltestoCarattere1">
    <w:name w:val="Corpo del testo Carattere1"/>
    <w:aliases w:val="PRSR - Corpo del testo Carattere,Corpo del testo Carattere Carattere"/>
    <w:basedOn w:val="Carpredefinitoparagrafo"/>
    <w:rsid w:val="00F073F2"/>
    <w:rPr>
      <w:rFonts w:ascii="Times" w:eastAsia="Times" w:hAnsi="Times" w:cs="Times New Roman"/>
      <w:sz w:val="16"/>
      <w:szCs w:val="20"/>
    </w:rPr>
  </w:style>
  <w:style w:type="paragraph" w:styleId="Mappadocumento">
    <w:name w:val="Document Map"/>
    <w:basedOn w:val="Normale"/>
    <w:link w:val="MappadocumentoCarattere"/>
    <w:rsid w:val="00C44105"/>
    <w:rPr>
      <w:rFonts w:ascii="Tahoma" w:hAnsi="Tahoma" w:cs="Tahoma"/>
      <w:sz w:val="16"/>
      <w:szCs w:val="16"/>
    </w:rPr>
  </w:style>
  <w:style w:type="character" w:customStyle="1" w:styleId="MappadocumentoCarattere">
    <w:name w:val="Mappa documento Carattere"/>
    <w:basedOn w:val="Carpredefinitoparagrafo"/>
    <w:link w:val="Mappadocumento"/>
    <w:rsid w:val="00C44105"/>
    <w:rPr>
      <w:rFonts w:ascii="Tahoma" w:hAnsi="Tahoma" w:cs="Tahoma"/>
      <w:sz w:val="16"/>
      <w:szCs w:val="16"/>
      <w:lang w:val="en-US" w:eastAsia="en-US" w:bidi="en-US"/>
    </w:rPr>
  </w:style>
</w:styles>
</file>

<file path=word/webSettings.xml><?xml version="1.0" encoding="utf-8"?>
<w:webSettings xmlns:r="http://schemas.openxmlformats.org/officeDocument/2006/relationships" xmlns:w="http://schemas.openxmlformats.org/wordprocessingml/2006/main">
  <w:divs>
    <w:div w:id="163588670">
      <w:bodyDiv w:val="1"/>
      <w:marLeft w:val="0"/>
      <w:marRight w:val="0"/>
      <w:marTop w:val="0"/>
      <w:marBottom w:val="0"/>
      <w:divBdr>
        <w:top w:val="none" w:sz="0" w:space="0" w:color="auto"/>
        <w:left w:val="none" w:sz="0" w:space="0" w:color="auto"/>
        <w:bottom w:val="none" w:sz="0" w:space="0" w:color="auto"/>
        <w:right w:val="none" w:sz="0" w:space="0" w:color="auto"/>
      </w:divBdr>
    </w:div>
    <w:div w:id="402146547">
      <w:bodyDiv w:val="1"/>
      <w:marLeft w:val="0"/>
      <w:marRight w:val="0"/>
      <w:marTop w:val="0"/>
      <w:marBottom w:val="0"/>
      <w:divBdr>
        <w:top w:val="none" w:sz="0" w:space="0" w:color="auto"/>
        <w:left w:val="none" w:sz="0" w:space="0" w:color="auto"/>
        <w:bottom w:val="none" w:sz="0" w:space="0" w:color="auto"/>
        <w:right w:val="none" w:sz="0" w:space="0" w:color="auto"/>
      </w:divBdr>
    </w:div>
    <w:div w:id="539129946">
      <w:bodyDiv w:val="1"/>
      <w:marLeft w:val="0"/>
      <w:marRight w:val="0"/>
      <w:marTop w:val="0"/>
      <w:marBottom w:val="0"/>
      <w:divBdr>
        <w:top w:val="none" w:sz="0" w:space="0" w:color="auto"/>
        <w:left w:val="none" w:sz="0" w:space="0" w:color="auto"/>
        <w:bottom w:val="none" w:sz="0" w:space="0" w:color="auto"/>
        <w:right w:val="none" w:sz="0" w:space="0" w:color="auto"/>
      </w:divBdr>
    </w:div>
    <w:div w:id="619065855">
      <w:bodyDiv w:val="1"/>
      <w:marLeft w:val="0"/>
      <w:marRight w:val="0"/>
      <w:marTop w:val="0"/>
      <w:marBottom w:val="0"/>
      <w:divBdr>
        <w:top w:val="none" w:sz="0" w:space="0" w:color="auto"/>
        <w:left w:val="none" w:sz="0" w:space="0" w:color="auto"/>
        <w:bottom w:val="none" w:sz="0" w:space="0" w:color="auto"/>
        <w:right w:val="none" w:sz="0" w:space="0" w:color="auto"/>
      </w:divBdr>
    </w:div>
    <w:div w:id="637300160">
      <w:bodyDiv w:val="1"/>
      <w:marLeft w:val="0"/>
      <w:marRight w:val="0"/>
      <w:marTop w:val="0"/>
      <w:marBottom w:val="0"/>
      <w:divBdr>
        <w:top w:val="none" w:sz="0" w:space="0" w:color="auto"/>
        <w:left w:val="none" w:sz="0" w:space="0" w:color="auto"/>
        <w:bottom w:val="none" w:sz="0" w:space="0" w:color="auto"/>
        <w:right w:val="none" w:sz="0" w:space="0" w:color="auto"/>
      </w:divBdr>
    </w:div>
    <w:div w:id="1126045134">
      <w:bodyDiv w:val="1"/>
      <w:marLeft w:val="0"/>
      <w:marRight w:val="0"/>
      <w:marTop w:val="0"/>
      <w:marBottom w:val="0"/>
      <w:divBdr>
        <w:top w:val="none" w:sz="0" w:space="0" w:color="auto"/>
        <w:left w:val="none" w:sz="0" w:space="0" w:color="auto"/>
        <w:bottom w:val="none" w:sz="0" w:space="0" w:color="auto"/>
        <w:right w:val="none" w:sz="0" w:space="0" w:color="auto"/>
      </w:divBdr>
    </w:div>
    <w:div w:id="1379820185">
      <w:bodyDiv w:val="1"/>
      <w:marLeft w:val="0"/>
      <w:marRight w:val="0"/>
      <w:marTop w:val="0"/>
      <w:marBottom w:val="0"/>
      <w:divBdr>
        <w:top w:val="none" w:sz="0" w:space="0" w:color="auto"/>
        <w:left w:val="none" w:sz="0" w:space="0" w:color="auto"/>
        <w:bottom w:val="none" w:sz="0" w:space="0" w:color="auto"/>
        <w:right w:val="none" w:sz="0" w:space="0" w:color="auto"/>
      </w:divBdr>
    </w:div>
    <w:div w:id="1508206378">
      <w:bodyDiv w:val="1"/>
      <w:marLeft w:val="0"/>
      <w:marRight w:val="0"/>
      <w:marTop w:val="0"/>
      <w:marBottom w:val="0"/>
      <w:divBdr>
        <w:top w:val="none" w:sz="0" w:space="0" w:color="auto"/>
        <w:left w:val="none" w:sz="0" w:space="0" w:color="auto"/>
        <w:bottom w:val="none" w:sz="0" w:space="0" w:color="auto"/>
        <w:right w:val="none" w:sz="0" w:space="0" w:color="auto"/>
      </w:divBdr>
    </w:div>
    <w:div w:id="1566456392">
      <w:bodyDiv w:val="1"/>
      <w:marLeft w:val="0"/>
      <w:marRight w:val="0"/>
      <w:marTop w:val="0"/>
      <w:marBottom w:val="0"/>
      <w:divBdr>
        <w:top w:val="none" w:sz="0" w:space="0" w:color="auto"/>
        <w:left w:val="none" w:sz="0" w:space="0" w:color="auto"/>
        <w:bottom w:val="none" w:sz="0" w:space="0" w:color="auto"/>
        <w:right w:val="none" w:sz="0" w:space="0" w:color="auto"/>
      </w:divBdr>
    </w:div>
    <w:div w:id="1576814380">
      <w:bodyDiv w:val="1"/>
      <w:marLeft w:val="0"/>
      <w:marRight w:val="0"/>
      <w:marTop w:val="0"/>
      <w:marBottom w:val="0"/>
      <w:divBdr>
        <w:top w:val="none" w:sz="0" w:space="0" w:color="auto"/>
        <w:left w:val="none" w:sz="0" w:space="0" w:color="auto"/>
        <w:bottom w:val="none" w:sz="0" w:space="0" w:color="auto"/>
        <w:right w:val="none" w:sz="0" w:space="0" w:color="auto"/>
      </w:divBdr>
    </w:div>
    <w:div w:id="1766458696">
      <w:bodyDiv w:val="1"/>
      <w:marLeft w:val="0"/>
      <w:marRight w:val="0"/>
      <w:marTop w:val="0"/>
      <w:marBottom w:val="0"/>
      <w:divBdr>
        <w:top w:val="none" w:sz="0" w:space="0" w:color="auto"/>
        <w:left w:val="none" w:sz="0" w:space="0" w:color="auto"/>
        <w:bottom w:val="none" w:sz="0" w:space="0" w:color="auto"/>
        <w:right w:val="none" w:sz="0" w:space="0" w:color="auto"/>
      </w:divBdr>
    </w:div>
    <w:div w:id="1792939298">
      <w:bodyDiv w:val="1"/>
      <w:marLeft w:val="0"/>
      <w:marRight w:val="0"/>
      <w:marTop w:val="0"/>
      <w:marBottom w:val="0"/>
      <w:divBdr>
        <w:top w:val="none" w:sz="0" w:space="0" w:color="auto"/>
        <w:left w:val="none" w:sz="0" w:space="0" w:color="auto"/>
        <w:bottom w:val="none" w:sz="0" w:space="0" w:color="auto"/>
        <w:right w:val="none" w:sz="0" w:space="0" w:color="auto"/>
      </w:divBdr>
    </w:div>
    <w:div w:id="1825194075">
      <w:bodyDiv w:val="1"/>
      <w:marLeft w:val="0"/>
      <w:marRight w:val="0"/>
      <w:marTop w:val="0"/>
      <w:marBottom w:val="0"/>
      <w:divBdr>
        <w:top w:val="none" w:sz="0" w:space="0" w:color="auto"/>
        <w:left w:val="none" w:sz="0" w:space="0" w:color="auto"/>
        <w:bottom w:val="none" w:sz="0" w:space="0" w:color="auto"/>
        <w:right w:val="none" w:sz="0" w:space="0" w:color="auto"/>
      </w:divBdr>
    </w:div>
    <w:div w:id="1860927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wmf"/><Relationship Id="rId18"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footer" Target="footer6.xml"/><Relationship Id="rId7" Type="http://schemas.openxmlformats.org/officeDocument/2006/relationships/image" Target="media/image1.emf"/><Relationship Id="rId12" Type="http://schemas.openxmlformats.org/officeDocument/2006/relationships/footer" Target="footer3.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3.wmf"/><Relationship Id="rId22"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183</TotalTime>
  <Pages>69</Pages>
  <Words>20440</Words>
  <Characters>116509</Characters>
  <Application>Microsoft Office Word</Application>
  <DocSecurity>0</DocSecurity>
  <Lines>970</Lines>
  <Paragraphs>273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136676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pierpaolo Iannone</dc:creator>
  <cp:lastModifiedBy>Giuseppina D'urso</cp:lastModifiedBy>
  <cp:revision>42</cp:revision>
  <cp:lastPrinted>2011-10-24T07:53:00Z</cp:lastPrinted>
  <dcterms:created xsi:type="dcterms:W3CDTF">2012-03-22T10:12:00Z</dcterms:created>
  <dcterms:modified xsi:type="dcterms:W3CDTF">2012-04-02T11:05:00Z</dcterms:modified>
</cp:coreProperties>
</file>