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622" w:rsidRPr="00BB13D2" w:rsidRDefault="00830622" w:rsidP="00830622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61"/>
      <w:r w:rsidRPr="00BB13D2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725667" w:rsidRPr="00BB13D2">
        <w:rPr>
          <w:rFonts w:ascii="Times New Roman" w:eastAsia="Times New Roman" w:hAnsi="Times New Roman" w:cs="Times New Roman"/>
          <w:b/>
          <w:bCs/>
          <w:iCs/>
          <w:lang w:eastAsia="it-IT"/>
        </w:rPr>
        <w:t>5</w:t>
      </w:r>
      <w:r w:rsidRPr="00BB13D2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- Dichiarazione per contributi “De </w:t>
      </w:r>
      <w:proofErr w:type="spellStart"/>
      <w:r w:rsidRPr="00BB13D2">
        <w:rPr>
          <w:rFonts w:ascii="Times New Roman" w:eastAsia="Times New Roman" w:hAnsi="Times New Roman" w:cs="Times New Roman"/>
          <w:b/>
          <w:bCs/>
          <w:iCs/>
          <w:lang w:eastAsia="it-IT"/>
        </w:rPr>
        <w:t>minimis</w:t>
      </w:r>
      <w:proofErr w:type="spellEnd"/>
      <w:r w:rsidRPr="00BB13D2">
        <w:rPr>
          <w:rFonts w:ascii="Times New Roman" w:eastAsia="Times New Roman" w:hAnsi="Times New Roman" w:cs="Times New Roman"/>
          <w:b/>
          <w:bCs/>
          <w:iCs/>
          <w:lang w:eastAsia="it-IT"/>
        </w:rPr>
        <w:t>”</w:t>
      </w:r>
      <w:bookmarkEnd w:id="0"/>
    </w:p>
    <w:p w:rsidR="00830622" w:rsidRPr="00BB13D2" w:rsidRDefault="00830622" w:rsidP="00830622">
      <w:pPr>
        <w:jc w:val="right"/>
        <w:outlineLvl w:val="0"/>
        <w:rPr>
          <w:rFonts w:ascii="Times New Roman" w:hAnsi="Times New Roman" w:cs="Times New Roman"/>
          <w:b/>
        </w:rPr>
      </w:pPr>
    </w:p>
    <w:p w:rsidR="00B12661" w:rsidRPr="00BB13D2" w:rsidRDefault="00B12661" w:rsidP="00B1266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BB13D2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B12661" w:rsidRPr="00BB13D2" w:rsidRDefault="00B12661" w:rsidP="00B126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BB13D2">
        <w:rPr>
          <w:rFonts w:ascii="Times New Roman" w:eastAsia="Times New Roman" w:hAnsi="Times New Roman" w:cs="Times New Roman"/>
          <w:lang w:eastAsia="it-IT"/>
        </w:rPr>
        <w:t>Via Surbo, 34</w:t>
      </w:r>
    </w:p>
    <w:p w:rsidR="00B31596" w:rsidRPr="00BB13D2" w:rsidRDefault="00B31596" w:rsidP="00B3159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BB13D2">
        <w:rPr>
          <w:rFonts w:ascii="Times New Roman" w:eastAsia="Times New Roman" w:hAnsi="Times New Roman" w:cs="Times New Roman"/>
          <w:lang w:eastAsia="it-IT"/>
        </w:rPr>
        <w:t>73019 – Trepuzzi (LE)</w:t>
      </w:r>
    </w:p>
    <w:p w:rsidR="00830622" w:rsidRPr="00BB13D2" w:rsidRDefault="00830622" w:rsidP="0083062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C74B80" w:rsidRPr="00BB13D2" w:rsidRDefault="00C74B80" w:rsidP="00C74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74B80" w:rsidRPr="00BB13D2" w:rsidRDefault="00C74B80" w:rsidP="00D91D6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BB13D2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C74B80" w:rsidRPr="00BB13D2" w:rsidRDefault="00C74B80" w:rsidP="00D91D6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BB13D2">
        <w:rPr>
          <w:rFonts w:ascii="Times New Roman" w:hAnsi="Times New Roman" w:cs="Times New Roman"/>
          <w:b/>
          <w:bCs/>
        </w:rPr>
        <w:t xml:space="preserve">AZIONE </w:t>
      </w:r>
      <w:proofErr w:type="gramStart"/>
      <w:r w:rsidRPr="00BB13D2">
        <w:rPr>
          <w:rFonts w:ascii="Times New Roman" w:hAnsi="Times New Roman" w:cs="Times New Roman"/>
          <w:b/>
          <w:bCs/>
        </w:rPr>
        <w:t>2</w:t>
      </w:r>
      <w:r w:rsidR="00D91D61" w:rsidRPr="00BB13D2">
        <w:rPr>
          <w:rFonts w:ascii="Times New Roman" w:hAnsi="Times New Roman" w:cs="Times New Roman"/>
          <w:b/>
          <w:bCs/>
        </w:rPr>
        <w:t xml:space="preserve"> </w:t>
      </w:r>
      <w:r w:rsidRPr="00BB13D2">
        <w:rPr>
          <w:rFonts w:ascii="Times New Roman" w:hAnsi="Times New Roman" w:cs="Times New Roman"/>
          <w:b/>
          <w:bCs/>
        </w:rPr>
        <w:t xml:space="preserve"> –</w:t>
      </w:r>
      <w:proofErr w:type="gramEnd"/>
      <w:r w:rsidRPr="00BB13D2">
        <w:rPr>
          <w:rFonts w:ascii="Times New Roman" w:hAnsi="Times New Roman" w:cs="Times New Roman"/>
          <w:b/>
          <w:bCs/>
        </w:rPr>
        <w:t xml:space="preserve"> Creazione e sviluppo di impresa per rafforzare l’offerta di servizi di turismo </w:t>
      </w:r>
      <w:proofErr w:type="spellStart"/>
      <w:r w:rsidRPr="00BB13D2">
        <w:rPr>
          <w:rFonts w:ascii="Times New Roman" w:hAnsi="Times New Roman" w:cs="Times New Roman"/>
          <w:b/>
          <w:bCs/>
        </w:rPr>
        <w:t>esperenziale</w:t>
      </w:r>
      <w:proofErr w:type="spellEnd"/>
      <w:r w:rsidRPr="00BB13D2">
        <w:rPr>
          <w:rFonts w:ascii="Times New Roman" w:hAnsi="Times New Roman" w:cs="Times New Roman"/>
          <w:b/>
          <w:bCs/>
        </w:rPr>
        <w:t xml:space="preserve">, accoglienza ed ospitalità. – </w:t>
      </w:r>
    </w:p>
    <w:p w:rsidR="00C74B80" w:rsidRPr="00BB13D2" w:rsidRDefault="00C74B80" w:rsidP="00D91D6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BB13D2">
        <w:rPr>
          <w:rFonts w:ascii="Times New Roman" w:hAnsi="Times New Roman" w:cs="Times New Roman"/>
          <w:b/>
          <w:bCs/>
        </w:rPr>
        <w:t>INTERVENTO 2.1</w:t>
      </w:r>
      <w:r w:rsidR="00D91D61" w:rsidRPr="00BB13D2">
        <w:rPr>
          <w:rFonts w:ascii="Times New Roman" w:hAnsi="Times New Roman" w:cs="Times New Roman"/>
          <w:b/>
          <w:bCs/>
        </w:rPr>
        <w:t xml:space="preserve"> </w:t>
      </w:r>
      <w:r w:rsidRPr="00BB13D2">
        <w:rPr>
          <w:rFonts w:ascii="Times New Roman" w:hAnsi="Times New Roman" w:cs="Times New Roman"/>
          <w:b/>
          <w:bCs/>
        </w:rPr>
        <w:t xml:space="preserve">- Pacchetto </w:t>
      </w:r>
      <w:proofErr w:type="spellStart"/>
      <w:r w:rsidRPr="00BB13D2">
        <w:rPr>
          <w:rFonts w:ascii="Times New Roman" w:hAnsi="Times New Roman" w:cs="Times New Roman"/>
          <w:b/>
          <w:bCs/>
        </w:rPr>
        <w:t>multimisura</w:t>
      </w:r>
      <w:proofErr w:type="spellEnd"/>
      <w:r w:rsidRPr="00BB13D2">
        <w:rPr>
          <w:rFonts w:ascii="Times New Roman" w:hAnsi="Times New Roman" w:cs="Times New Roman"/>
          <w:b/>
          <w:bCs/>
        </w:rPr>
        <w:t xml:space="preserve"> rivolto alle aziende agricole per l’avvio e la realizzazione di attività multifunzionale.</w:t>
      </w:r>
    </w:p>
    <w:p w:rsidR="00C74B80" w:rsidRPr="00BB13D2" w:rsidRDefault="00C74B80" w:rsidP="00C74B8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BB13D2">
        <w:rPr>
          <w:rFonts w:ascii="Times New Roman" w:hAnsi="Times New Roman" w:cs="Times New Roman"/>
          <w:bCs/>
          <w:color w:val="000000"/>
        </w:rPr>
        <w:t xml:space="preserve"> Avviso pubblico approvato con Delibera CDA del</w:t>
      </w:r>
      <w:r w:rsidR="00D91D61" w:rsidRPr="00BB13D2">
        <w:rPr>
          <w:rFonts w:ascii="Times New Roman" w:hAnsi="Times New Roman" w:cs="Times New Roman"/>
          <w:bCs/>
          <w:color w:val="000000"/>
        </w:rPr>
        <w:t xml:space="preserve"> 10/06/2019</w:t>
      </w:r>
      <w:r w:rsidRPr="00BB13D2">
        <w:rPr>
          <w:rFonts w:ascii="Times New Roman" w:hAnsi="Times New Roman" w:cs="Times New Roman"/>
          <w:bCs/>
          <w:color w:val="000000"/>
        </w:rPr>
        <w:t>.</w:t>
      </w:r>
    </w:p>
    <w:p w:rsidR="00830622" w:rsidRPr="00BB13D2" w:rsidRDefault="00830622" w:rsidP="00830622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1" w:name="_Toc481140715"/>
      <w:r w:rsidRPr="00BB13D2">
        <w:rPr>
          <w:rFonts w:ascii="Times New Roman" w:eastAsiaTheme="minorEastAsia" w:hAnsi="Times New Roman" w:cs="Times New Roman"/>
          <w:b/>
          <w:lang w:eastAsia="it-IT"/>
        </w:rPr>
        <w:t>Dichiarazione sostitutiva dell’atto di notorietà</w:t>
      </w:r>
      <w:bookmarkEnd w:id="1"/>
    </w:p>
    <w:p w:rsidR="00830622" w:rsidRPr="00BB13D2" w:rsidRDefault="00830622" w:rsidP="00830622">
      <w:pPr>
        <w:jc w:val="center"/>
        <w:rPr>
          <w:rFonts w:ascii="Times New Roman" w:hAnsi="Times New Roman" w:cs="Times New Roman"/>
        </w:rPr>
      </w:pPr>
      <w:r w:rsidRPr="00BB13D2">
        <w:rPr>
          <w:rFonts w:ascii="Times New Roman" w:hAnsi="Times New Roman" w:cs="Times New Roman"/>
        </w:rPr>
        <w:t>(</w:t>
      </w:r>
      <w:proofErr w:type="gramStart"/>
      <w:r w:rsidRPr="00BB13D2">
        <w:rPr>
          <w:rFonts w:ascii="Times New Roman" w:hAnsi="Times New Roman" w:cs="Times New Roman"/>
        </w:rPr>
        <w:t>ai</w:t>
      </w:r>
      <w:proofErr w:type="gramEnd"/>
      <w:r w:rsidRPr="00BB13D2">
        <w:rPr>
          <w:rFonts w:ascii="Times New Roman" w:hAnsi="Times New Roman" w:cs="Times New Roman"/>
        </w:rPr>
        <w:t xml:space="preserve"> sensi dell’art. 47 D.P.R. 28 dicembre 2000, n. 445)</w:t>
      </w:r>
    </w:p>
    <w:p w:rsidR="00830622" w:rsidRPr="00BB13D2" w:rsidRDefault="00830622" w:rsidP="00830622">
      <w:pPr>
        <w:jc w:val="center"/>
        <w:rPr>
          <w:rFonts w:ascii="Times New Roman" w:hAnsi="Times New Roman" w:cs="Times New Roman"/>
          <w:b/>
        </w:rPr>
      </w:pPr>
      <w:r w:rsidRPr="00BB13D2">
        <w:rPr>
          <w:rFonts w:ascii="Times New Roman" w:hAnsi="Times New Roman" w:cs="Times New Roman"/>
          <w:b/>
        </w:rPr>
        <w:t xml:space="preserve">Dichiarazione per contributi “De </w:t>
      </w:r>
      <w:proofErr w:type="spellStart"/>
      <w:r w:rsidRPr="00BB13D2">
        <w:rPr>
          <w:rFonts w:ascii="Times New Roman" w:hAnsi="Times New Roman" w:cs="Times New Roman"/>
          <w:b/>
        </w:rPr>
        <w:t>minimis</w:t>
      </w:r>
      <w:proofErr w:type="spellEnd"/>
      <w:r w:rsidRPr="00BB13D2">
        <w:rPr>
          <w:rFonts w:ascii="Times New Roman" w:hAnsi="Times New Roman" w:cs="Times New Roman"/>
          <w:b/>
        </w:rPr>
        <w:t>”</w:t>
      </w:r>
    </w:p>
    <w:p w:rsidR="00830622" w:rsidRPr="00BB13D2" w:rsidRDefault="00830622" w:rsidP="00D91D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BB13D2">
        <w:rPr>
          <w:rFonts w:ascii="Times New Roman" w:hAnsi="Times New Roman" w:cs="Times New Roman"/>
        </w:rPr>
        <w:t>Il/la sottoscritto/a ______________________________</w:t>
      </w:r>
      <w:r w:rsidR="00D91D61" w:rsidRPr="00BB13D2">
        <w:rPr>
          <w:rFonts w:ascii="Times New Roman" w:hAnsi="Times New Roman" w:cs="Times New Roman"/>
        </w:rPr>
        <w:t>____</w:t>
      </w:r>
      <w:r w:rsidRPr="00BB13D2">
        <w:rPr>
          <w:rFonts w:ascii="Times New Roman" w:hAnsi="Times New Roman" w:cs="Times New Roman"/>
        </w:rPr>
        <w:t xml:space="preserve">nato a __________________________ </w:t>
      </w:r>
      <w:proofErr w:type="gramStart"/>
      <w:r w:rsidRPr="00BB13D2">
        <w:rPr>
          <w:rFonts w:ascii="Times New Roman" w:hAnsi="Times New Roman" w:cs="Times New Roman"/>
        </w:rPr>
        <w:t>( _</w:t>
      </w:r>
      <w:proofErr w:type="gramEnd"/>
      <w:r w:rsidRPr="00BB13D2">
        <w:rPr>
          <w:rFonts w:ascii="Times New Roman" w:hAnsi="Times New Roman" w:cs="Times New Roman"/>
        </w:rPr>
        <w:t>___ ) il ________________________residente a ___________________________ ( __ ) CAP ________in Via___________________</w:t>
      </w:r>
      <w:r w:rsidR="00D91D61" w:rsidRPr="00BB13D2">
        <w:rPr>
          <w:rFonts w:ascii="Times New Roman" w:hAnsi="Times New Roman" w:cs="Times New Roman"/>
        </w:rPr>
        <w:t xml:space="preserve">, </w:t>
      </w:r>
      <w:r w:rsidR="00D91D61" w:rsidRPr="00BB13D2">
        <w:rPr>
          <w:rFonts w:ascii="Times New Roman" w:hAnsi="Times New Roman" w:cs="Times New Roman"/>
          <w:b/>
        </w:rPr>
        <w:t>I</w:t>
      </w:r>
      <w:r w:rsidRPr="00BB13D2">
        <w:rPr>
          <w:rFonts w:ascii="Times New Roman" w:hAnsi="Times New Roman" w:cs="Times New Roman"/>
          <w:b/>
        </w:rPr>
        <w:t>n qualità di titolare/legale rappresentante</w:t>
      </w:r>
      <w:r w:rsidRPr="00BB13D2">
        <w:rPr>
          <w:rFonts w:ascii="Times New Roman" w:hAnsi="Times New Roman" w:cs="Times New Roman"/>
          <w:b/>
          <w:vertAlign w:val="superscript"/>
        </w:rPr>
        <w:footnoteReference w:id="1"/>
      </w:r>
      <w:r w:rsidRPr="00BB13D2">
        <w:rPr>
          <w:rFonts w:ascii="Times New Roman" w:hAnsi="Times New Roman" w:cs="Times New Roman"/>
          <w:b/>
        </w:rPr>
        <w:t xml:space="preserve"> </w:t>
      </w:r>
      <w:r w:rsidR="00D91D61" w:rsidRPr="00BB13D2">
        <w:rPr>
          <w:rFonts w:ascii="Times New Roman" w:hAnsi="Times New Roman" w:cs="Times New Roman"/>
          <w:b/>
        </w:rPr>
        <w:t>d</w:t>
      </w:r>
      <w:r w:rsidRPr="00BB13D2">
        <w:rPr>
          <w:rFonts w:ascii="Times New Roman" w:hAnsi="Times New Roman" w:cs="Times New Roman"/>
          <w:b/>
        </w:rPr>
        <w:t>ell’impresa ______________</w:t>
      </w:r>
      <w:r w:rsidR="00D84D89" w:rsidRPr="00BB13D2">
        <w:rPr>
          <w:rFonts w:ascii="Times New Roman" w:hAnsi="Times New Roman" w:cs="Times New Roman"/>
          <w:b/>
        </w:rPr>
        <w:t>, Codice fiscale _______________, Partita Iva _____________,</w:t>
      </w:r>
      <w:r w:rsidRPr="00BB13D2">
        <w:rPr>
          <w:rFonts w:ascii="Times New Roman" w:hAnsi="Times New Roman" w:cs="Times New Roman"/>
          <w:b/>
        </w:rPr>
        <w:t xml:space="preserve"> con sede legale in_______________ Via </w:t>
      </w:r>
      <w:r w:rsidRPr="00BB13D2">
        <w:rPr>
          <w:rFonts w:ascii="Times New Roman" w:hAnsi="Times New Roman" w:cs="Times New Roman"/>
        </w:rPr>
        <w:t xml:space="preserve">______________  </w:t>
      </w:r>
    </w:p>
    <w:p w:rsidR="00830622" w:rsidRPr="00BB13D2" w:rsidRDefault="00830622" w:rsidP="00830622">
      <w:pPr>
        <w:spacing w:after="120"/>
        <w:rPr>
          <w:rFonts w:ascii="Times New Roman" w:hAnsi="Times New Roman" w:cs="Times New Roman"/>
        </w:rPr>
      </w:pPr>
      <w:proofErr w:type="gramStart"/>
      <w:r w:rsidRPr="00BB13D2">
        <w:rPr>
          <w:rFonts w:ascii="Times New Roman" w:hAnsi="Times New Roman" w:cs="Times New Roman"/>
        </w:rPr>
        <w:t>consapevole</w:t>
      </w:r>
      <w:proofErr w:type="gramEnd"/>
      <w:r w:rsidRPr="00BB13D2">
        <w:rPr>
          <w:rFonts w:ascii="Times New Roman" w:hAnsi="Times New Roman" w:cs="Times New Roman"/>
        </w:rPr>
        <w:t xml:space="preserve"> delle sanzioni penali, nel caso di dichiarazioni non veritiere, di formazione o uso di atti falsi, richiamate dagli articoli 75 e 76 del D.P.R. 445 del 28 dicembre 2000</w:t>
      </w:r>
    </w:p>
    <w:p w:rsidR="00830622" w:rsidRPr="00BB13D2" w:rsidRDefault="00830622" w:rsidP="00830622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2" w:name="_Toc481140716"/>
      <w:r w:rsidRPr="00BB13D2">
        <w:rPr>
          <w:rFonts w:ascii="Times New Roman" w:eastAsiaTheme="minorEastAsia" w:hAnsi="Times New Roman" w:cs="Times New Roman"/>
          <w:b/>
          <w:lang w:eastAsia="it-IT"/>
        </w:rPr>
        <w:t>DICHIARA</w:t>
      </w:r>
      <w:bookmarkEnd w:id="2"/>
    </w:p>
    <w:p w:rsidR="00830622" w:rsidRPr="00BB13D2" w:rsidRDefault="00830622" w:rsidP="00D91D61">
      <w:pPr>
        <w:pStyle w:val="Paragrafoelenco"/>
        <w:numPr>
          <w:ilvl w:val="0"/>
          <w:numId w:val="2"/>
        </w:numPr>
        <w:spacing w:after="6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BB13D2">
        <w:rPr>
          <w:rFonts w:ascii="Times New Roman" w:eastAsia="Times New Roman" w:hAnsi="Times New Roman" w:cs="Times New Roman"/>
          <w:lang w:eastAsia="it-IT"/>
        </w:rPr>
        <w:t>che</w:t>
      </w:r>
      <w:proofErr w:type="gramEnd"/>
      <w:r w:rsidRPr="00BB13D2">
        <w:rPr>
          <w:rFonts w:ascii="Times New Roman" w:eastAsia="Times New Roman" w:hAnsi="Times New Roman" w:cs="Times New Roman"/>
          <w:lang w:eastAsia="it-IT"/>
        </w:rPr>
        <w:t xml:space="preserve"> alla suddetta impresa, ai sensi del Regolamento della Commissione europea 2013/1407/CE del 18 dicembre 2013</w:t>
      </w:r>
      <w:r w:rsidRPr="00BB13D2">
        <w:rPr>
          <w:rFonts w:ascii="Times New Roman" w:hAnsi="Times New Roman" w:cs="Times New Roman"/>
          <w:vertAlign w:val="superscript"/>
          <w:lang w:eastAsia="it-IT"/>
        </w:rPr>
        <w:footnoteReference w:id="2"/>
      </w:r>
      <w:r w:rsidRPr="00BB13D2">
        <w:rPr>
          <w:rFonts w:ascii="Times New Roman" w:eastAsia="Times New Roman" w:hAnsi="Times New Roman" w:cs="Times New Roman"/>
          <w:lang w:eastAsia="it-IT"/>
        </w:rPr>
        <w:t>:</w:t>
      </w:r>
    </w:p>
    <w:p w:rsidR="00830622" w:rsidRPr="00BB13D2" w:rsidRDefault="00097E92" w:rsidP="00D91D61">
      <w:pPr>
        <w:spacing w:after="60" w:line="240" w:lineRule="auto"/>
        <w:ind w:left="709"/>
        <w:jc w:val="both"/>
        <w:rPr>
          <w:rFonts w:ascii="Times New Roman" w:eastAsia="Times New Roman" w:hAnsi="Times New Roman" w:cs="Times New Roman"/>
          <w:lang w:eastAsia="it-IT"/>
        </w:rPr>
      </w:pPr>
      <w:r w:rsidRPr="00BB13D2">
        <w:rPr>
          <w:rFonts w:ascii="Times New Roman" w:eastAsia="Times New Roman" w:hAnsi="Times New Roman" w:cs="Times New Roman"/>
          <w:noProof/>
          <w:lang w:eastAsia="it-IT"/>
        </w:rPr>
        <w:pict>
          <v:rect id="Rettangolo 14" o:spid="_x0000_s1026" style="position:absolute;left:0;text-align:left;margin-left:19.3pt;margin-top:1.85pt;width:8.25pt;height:11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" fillcolor="window" strokecolor="windowText" strokeweight="1pt">
            <v:path arrowok="t"/>
          </v:rect>
        </w:pict>
      </w:r>
      <w:r w:rsidR="00830622" w:rsidRPr="00BB13D2">
        <w:rPr>
          <w:rFonts w:ascii="Times New Roman" w:eastAsia="Times New Roman" w:hAnsi="Times New Roman" w:cs="Times New Roman"/>
          <w:b/>
          <w:lang w:eastAsia="it-IT"/>
        </w:rPr>
        <w:t>NON È STATO CONCESSO</w:t>
      </w:r>
      <w:r w:rsidR="00830622" w:rsidRPr="00BB13D2">
        <w:rPr>
          <w:rFonts w:ascii="Times New Roman" w:eastAsia="Times New Roman" w:hAnsi="Times New Roman" w:cs="Times New Roman"/>
          <w:lang w:eastAsia="it-IT"/>
        </w:rPr>
        <w:t xml:space="preserve">, in </w:t>
      </w:r>
      <w:proofErr w:type="gramStart"/>
      <w:r w:rsidR="00830622" w:rsidRPr="00BB13D2">
        <w:rPr>
          <w:rFonts w:ascii="Times New Roman" w:eastAsia="Times New Roman" w:hAnsi="Times New Roman" w:cs="Times New Roman"/>
          <w:lang w:eastAsia="it-IT"/>
        </w:rPr>
        <w:t>Italia  da</w:t>
      </w:r>
      <w:proofErr w:type="gramEnd"/>
      <w:r w:rsidR="00830622" w:rsidRPr="00BB13D2">
        <w:rPr>
          <w:rFonts w:ascii="Times New Roman" w:eastAsia="Times New Roman" w:hAnsi="Times New Roman" w:cs="Times New Roman"/>
          <w:lang w:eastAsia="it-IT"/>
        </w:rPr>
        <w:t xml:space="preserve"> pubbliche amministrazioni ovvero mediante risorse pubbliche, nell’esercizio finanziario in corso e nei due esercizi finanziari precedenti, </w:t>
      </w:r>
      <w:r w:rsidR="00830622" w:rsidRPr="00BB13D2">
        <w:rPr>
          <w:rFonts w:ascii="Times New Roman" w:eastAsia="Times New Roman" w:hAnsi="Times New Roman" w:cs="Times New Roman"/>
          <w:b/>
          <w:lang w:eastAsia="it-IT"/>
        </w:rPr>
        <w:t xml:space="preserve">alcun aiuto “de </w:t>
      </w:r>
      <w:proofErr w:type="spellStart"/>
      <w:r w:rsidR="00830622" w:rsidRPr="00BB13D2">
        <w:rPr>
          <w:rFonts w:ascii="Times New Roman" w:eastAsia="Times New Roman" w:hAnsi="Times New Roman" w:cs="Times New Roman"/>
          <w:b/>
          <w:lang w:eastAsia="it-IT"/>
        </w:rPr>
        <w:t>minimis</w:t>
      </w:r>
      <w:proofErr w:type="spellEnd"/>
      <w:r w:rsidR="00830622" w:rsidRPr="00BB13D2">
        <w:rPr>
          <w:rFonts w:ascii="Times New Roman" w:eastAsia="Times New Roman" w:hAnsi="Times New Roman" w:cs="Times New Roman"/>
          <w:b/>
          <w:lang w:eastAsia="it-IT"/>
        </w:rPr>
        <w:t>”</w:t>
      </w:r>
      <w:r w:rsidR="00830622" w:rsidRPr="00BB13D2">
        <w:rPr>
          <w:rFonts w:ascii="Times New Roman" w:eastAsia="Times New Roman" w:hAnsi="Times New Roman" w:cs="Times New Roman"/>
          <w:lang w:eastAsia="it-IT"/>
        </w:rPr>
        <w:t>, tenuto conto anche delle disposizioni relative a fusioni, acquisizioni, scissioni e trasferimenti di ramo d’azienda</w:t>
      </w:r>
      <w:r w:rsidR="00830622" w:rsidRPr="00BB13D2">
        <w:rPr>
          <w:rFonts w:ascii="Times New Roman" w:eastAsia="Times New Roman" w:hAnsi="Times New Roman" w:cs="Times New Roman"/>
          <w:vertAlign w:val="superscript"/>
          <w:lang w:eastAsia="it-IT"/>
        </w:rPr>
        <w:footnoteReference w:id="3"/>
      </w:r>
    </w:p>
    <w:p w:rsidR="00830622" w:rsidRPr="00BB13D2" w:rsidRDefault="00830622" w:rsidP="00830622">
      <w:pPr>
        <w:spacing w:after="60" w:line="240" w:lineRule="auto"/>
        <w:ind w:left="14"/>
        <w:jc w:val="center"/>
        <w:rPr>
          <w:rFonts w:ascii="Times New Roman" w:eastAsia="Times New Roman" w:hAnsi="Times New Roman" w:cs="Times New Roman"/>
          <w:b/>
          <w:lang w:eastAsia="it-IT"/>
        </w:rPr>
      </w:pPr>
      <w:proofErr w:type="gramStart"/>
      <w:r w:rsidRPr="00BB13D2">
        <w:rPr>
          <w:rFonts w:ascii="Times New Roman" w:eastAsia="Times New Roman" w:hAnsi="Times New Roman" w:cs="Times New Roman"/>
          <w:b/>
          <w:lang w:eastAsia="it-IT"/>
        </w:rPr>
        <w:t>oppure</w:t>
      </w:r>
      <w:proofErr w:type="gramEnd"/>
    </w:p>
    <w:p w:rsidR="00830622" w:rsidRPr="00BB13D2" w:rsidRDefault="00097E92" w:rsidP="00D91D61">
      <w:pPr>
        <w:spacing w:after="6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BB13D2">
        <w:rPr>
          <w:rFonts w:ascii="Times New Roman" w:eastAsia="Times New Roman" w:hAnsi="Times New Roman" w:cs="Times New Roman"/>
          <w:noProof/>
          <w:lang w:eastAsia="it-IT"/>
        </w:rPr>
        <w:pict>
          <v:rect id="Rettangolo 13" o:spid="_x0000_s1029" style="position:absolute;left:0;text-align:left;margin-left:18.7pt;margin-top:1.45pt;width:8.25pt;height:11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" fillcolor="window" strokecolor="windowText" strokeweight="1pt">
            <v:path arrowok="t"/>
          </v:rect>
        </w:pict>
      </w:r>
      <w:r w:rsidR="00830622" w:rsidRPr="00BB13D2">
        <w:rPr>
          <w:rFonts w:ascii="Times New Roman" w:eastAsia="Times New Roman" w:hAnsi="Times New Roman" w:cs="Times New Roman"/>
          <w:b/>
          <w:lang w:eastAsia="it-IT"/>
        </w:rPr>
        <w:t>SONO STATI CONCESSI,</w:t>
      </w:r>
      <w:r w:rsidR="00830622" w:rsidRPr="00BB13D2">
        <w:rPr>
          <w:rFonts w:ascii="Times New Roman" w:eastAsia="Times New Roman" w:hAnsi="Times New Roman" w:cs="Times New Roman"/>
          <w:lang w:eastAsia="it-IT"/>
        </w:rPr>
        <w:t xml:space="preserve"> in </w:t>
      </w:r>
      <w:proofErr w:type="gramStart"/>
      <w:r w:rsidR="00830622" w:rsidRPr="00BB13D2">
        <w:rPr>
          <w:rFonts w:ascii="Times New Roman" w:eastAsia="Times New Roman" w:hAnsi="Times New Roman" w:cs="Times New Roman"/>
          <w:lang w:eastAsia="it-IT"/>
        </w:rPr>
        <w:t>Italia  da</w:t>
      </w:r>
      <w:proofErr w:type="gramEnd"/>
      <w:r w:rsidR="00830622" w:rsidRPr="00BB13D2">
        <w:rPr>
          <w:rFonts w:ascii="Times New Roman" w:eastAsia="Times New Roman" w:hAnsi="Times New Roman" w:cs="Times New Roman"/>
          <w:lang w:eastAsia="it-IT"/>
        </w:rPr>
        <w:t xml:space="preserve"> pubbliche amministrazioni ovvero mediante risorse pubbliche, nell’esercizio finanziario in corso e nei due esercizi finanziari precedenti,  </w:t>
      </w:r>
      <w:r w:rsidR="00830622" w:rsidRPr="00BB13D2">
        <w:rPr>
          <w:rFonts w:ascii="Times New Roman" w:eastAsia="Times New Roman" w:hAnsi="Times New Roman" w:cs="Times New Roman"/>
          <w:b/>
          <w:lang w:eastAsia="it-IT"/>
        </w:rPr>
        <w:t xml:space="preserve">i seguenti aiuti  “de </w:t>
      </w:r>
      <w:proofErr w:type="spellStart"/>
      <w:r w:rsidR="00830622" w:rsidRPr="00BB13D2">
        <w:rPr>
          <w:rFonts w:ascii="Times New Roman" w:eastAsia="Times New Roman" w:hAnsi="Times New Roman" w:cs="Times New Roman"/>
          <w:b/>
          <w:lang w:eastAsia="it-IT"/>
        </w:rPr>
        <w:t>minimis</w:t>
      </w:r>
      <w:proofErr w:type="spellEnd"/>
      <w:r w:rsidR="00830622" w:rsidRPr="00BB13D2">
        <w:rPr>
          <w:rFonts w:ascii="Times New Roman" w:eastAsia="Times New Roman" w:hAnsi="Times New Roman" w:cs="Times New Roman"/>
          <w:b/>
          <w:lang w:eastAsia="it-IT"/>
        </w:rPr>
        <w:t>”</w:t>
      </w:r>
      <w:r w:rsidR="00830622" w:rsidRPr="00BB13D2">
        <w:rPr>
          <w:rFonts w:ascii="Times New Roman" w:eastAsia="Times New Roman" w:hAnsi="Times New Roman" w:cs="Times New Roman"/>
          <w:lang w:eastAsia="it-IT"/>
        </w:rPr>
        <w:t xml:space="preserve"> tenuto conto anche delle disposizioni relative a fusioni, acquisizioni, scissioni e trasferimenti di ramo d’azienda</w:t>
      </w:r>
      <w:r w:rsidR="00830622" w:rsidRPr="00BB13D2">
        <w:rPr>
          <w:rFonts w:ascii="Times New Roman" w:eastAsia="Times New Roman" w:hAnsi="Times New Roman" w:cs="Times New Roman"/>
          <w:b/>
          <w:lang w:eastAsia="it-IT"/>
        </w:rPr>
        <w:t>:</w:t>
      </w:r>
    </w:p>
    <w:p w:rsidR="00830622" w:rsidRPr="00BB13D2" w:rsidRDefault="00830622" w:rsidP="00830622">
      <w:pPr>
        <w:spacing w:after="60" w:line="240" w:lineRule="auto"/>
        <w:ind w:left="14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tbl>
      <w:tblPr>
        <w:tblStyle w:val="Grigliatabella2"/>
        <w:tblW w:w="4167" w:type="pct"/>
        <w:jc w:val="center"/>
        <w:tblLook w:val="04A0" w:firstRow="1" w:lastRow="0" w:firstColumn="1" w:lastColumn="0" w:noHBand="0" w:noVBand="1"/>
      </w:tblPr>
      <w:tblGrid>
        <w:gridCol w:w="1643"/>
        <w:gridCol w:w="1643"/>
        <w:gridCol w:w="1642"/>
        <w:gridCol w:w="1642"/>
        <w:gridCol w:w="1642"/>
      </w:tblGrid>
      <w:tr w:rsidR="00617B43" w:rsidRPr="00BB13D2" w:rsidTr="00617B43">
        <w:trPr>
          <w:jc w:val="center"/>
        </w:trPr>
        <w:tc>
          <w:tcPr>
            <w:tcW w:w="1000" w:type="pct"/>
            <w:vAlign w:val="center"/>
          </w:tcPr>
          <w:p w:rsidR="00617B43" w:rsidRPr="00BB13D2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BB13D2">
              <w:rPr>
                <w:rFonts w:ascii="Times New Roman" w:eastAsia="Times New Roman" w:hAnsi="Times New Roman" w:cs="Times New Roman"/>
                <w:b/>
                <w:lang w:eastAsia="it-IT"/>
              </w:rPr>
              <w:lastRenderedPageBreak/>
              <w:t>Soggetto concedente</w:t>
            </w:r>
          </w:p>
        </w:tc>
        <w:tc>
          <w:tcPr>
            <w:tcW w:w="1000" w:type="pct"/>
            <w:vAlign w:val="center"/>
          </w:tcPr>
          <w:p w:rsidR="00617B43" w:rsidRPr="00BB13D2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BB13D2">
              <w:rPr>
                <w:rFonts w:ascii="Times New Roman" w:eastAsia="Times New Roman" w:hAnsi="Times New Roman" w:cs="Times New Roman"/>
                <w:b/>
                <w:lang w:eastAsia="it-IT"/>
              </w:rPr>
              <w:t>Norma di riferimento</w:t>
            </w:r>
          </w:p>
        </w:tc>
        <w:tc>
          <w:tcPr>
            <w:tcW w:w="1000" w:type="pct"/>
            <w:vAlign w:val="center"/>
          </w:tcPr>
          <w:p w:rsidR="00617B43" w:rsidRPr="00BB13D2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BB13D2">
              <w:rPr>
                <w:rFonts w:ascii="Times New Roman" w:eastAsia="Times New Roman" w:hAnsi="Times New Roman" w:cs="Times New Roman"/>
                <w:b/>
                <w:lang w:eastAsia="it-IT"/>
              </w:rPr>
              <w:t>Data di concessione</w:t>
            </w:r>
          </w:p>
        </w:tc>
        <w:tc>
          <w:tcPr>
            <w:tcW w:w="1000" w:type="pct"/>
            <w:vAlign w:val="center"/>
          </w:tcPr>
          <w:p w:rsidR="00617B43" w:rsidRPr="00BB13D2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BB13D2">
              <w:rPr>
                <w:rFonts w:ascii="Times New Roman" w:eastAsia="Times New Roman" w:hAnsi="Times New Roman" w:cs="Times New Roman"/>
                <w:b/>
                <w:lang w:eastAsia="it-IT"/>
              </w:rPr>
              <w:t>Importo aiuto concesso</w:t>
            </w:r>
          </w:p>
        </w:tc>
        <w:tc>
          <w:tcPr>
            <w:tcW w:w="1000" w:type="pct"/>
            <w:vAlign w:val="center"/>
          </w:tcPr>
          <w:p w:rsidR="00617B43" w:rsidRPr="00BB13D2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BB13D2">
              <w:rPr>
                <w:rFonts w:ascii="Times New Roman" w:eastAsia="Times New Roman" w:hAnsi="Times New Roman" w:cs="Times New Roman"/>
                <w:b/>
                <w:lang w:eastAsia="it-IT"/>
              </w:rPr>
              <w:t>Importo aiuto liquidato a saldo</w:t>
            </w:r>
            <w:r w:rsidRPr="00BB13D2">
              <w:rPr>
                <w:rFonts w:ascii="Times New Roman" w:eastAsia="Times New Roman" w:hAnsi="Times New Roman" w:cs="Times New Roman"/>
                <w:b/>
                <w:vertAlign w:val="superscript"/>
                <w:lang w:eastAsia="it-IT"/>
              </w:rPr>
              <w:footnoteReference w:id="4"/>
            </w:r>
          </w:p>
        </w:tc>
      </w:tr>
      <w:tr w:rsidR="00617B43" w:rsidRPr="00BB13D2" w:rsidTr="00617B43">
        <w:trPr>
          <w:jc w:val="center"/>
        </w:trPr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617B43" w:rsidRPr="00BB13D2" w:rsidTr="00617B43">
        <w:trPr>
          <w:jc w:val="center"/>
        </w:trPr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617B43" w:rsidRPr="00BB13D2" w:rsidTr="00617B43">
        <w:trPr>
          <w:jc w:val="center"/>
        </w:trPr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</w:tr>
      <w:tr w:rsidR="00617B43" w:rsidRPr="00BB13D2" w:rsidTr="00617B43">
        <w:trPr>
          <w:jc w:val="center"/>
        </w:trPr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BB13D2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</w:tr>
    </w:tbl>
    <w:p w:rsidR="00830622" w:rsidRPr="00BB13D2" w:rsidRDefault="00830622" w:rsidP="00830622">
      <w:pPr>
        <w:spacing w:after="60" w:line="240" w:lineRule="auto"/>
        <w:ind w:left="14"/>
        <w:jc w:val="both"/>
        <w:rPr>
          <w:rFonts w:ascii="Times New Roman" w:eastAsia="Times New Roman" w:hAnsi="Times New Roman" w:cs="Times New Roman"/>
          <w:b/>
          <w:highlight w:val="yellow"/>
          <w:lang w:eastAsia="it-IT"/>
        </w:rPr>
      </w:pPr>
    </w:p>
    <w:p w:rsidR="00830622" w:rsidRPr="00BB13D2" w:rsidRDefault="00830622" w:rsidP="00D91D6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BB13D2">
        <w:rPr>
          <w:rFonts w:ascii="Times New Roman" w:hAnsi="Times New Roman" w:cs="Times New Roman"/>
          <w:color w:val="000000"/>
        </w:rPr>
        <w:t>di</w:t>
      </w:r>
      <w:proofErr w:type="gramEnd"/>
      <w:r w:rsidRPr="00BB13D2">
        <w:rPr>
          <w:rFonts w:ascii="Times New Roman" w:hAnsi="Times New Roman" w:cs="Times New Roman"/>
          <w:color w:val="000000"/>
        </w:rPr>
        <w:t xml:space="preserve"> non essere tra le imprese che hanno ricevuto e successivamente non rimborsato o non depositato in un conto bloccato aiuti che lo Stato è tenuto a recuperare in esecuzione di una decisione di recupero adottata dalla Commissione Europea ai sensi de</w:t>
      </w:r>
      <w:r w:rsidR="00617B43" w:rsidRPr="00BB13D2">
        <w:rPr>
          <w:rFonts w:ascii="Times New Roman" w:hAnsi="Times New Roman" w:cs="Times New Roman"/>
          <w:color w:val="000000"/>
        </w:rPr>
        <w:t>i</w:t>
      </w:r>
      <w:r w:rsidRPr="00BB13D2">
        <w:rPr>
          <w:rFonts w:ascii="Times New Roman" w:hAnsi="Times New Roman" w:cs="Times New Roman"/>
          <w:color w:val="000000"/>
        </w:rPr>
        <w:t xml:space="preserve"> Reg. (CE) </w:t>
      </w:r>
      <w:r w:rsidR="00617B43" w:rsidRPr="00BB13D2">
        <w:rPr>
          <w:rFonts w:ascii="Times New Roman" w:hAnsi="Times New Roman" w:cs="Times New Roman"/>
          <w:color w:val="000000"/>
        </w:rPr>
        <w:t>1407, 1408 del 2013 e n. 702/2014.</w:t>
      </w:r>
    </w:p>
    <w:p w:rsidR="00830622" w:rsidRPr="00BB13D2" w:rsidRDefault="00830622" w:rsidP="00830622">
      <w:pPr>
        <w:spacing w:after="60" w:line="240" w:lineRule="auto"/>
        <w:ind w:left="14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D91D61" w:rsidRPr="00BB13D2" w:rsidRDefault="00830622" w:rsidP="008306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B13D2">
        <w:rPr>
          <w:rFonts w:ascii="Times New Roman" w:hAnsi="Times New Roman" w:cs="Times New Roman"/>
          <w:color w:val="000000"/>
        </w:rPr>
        <w:t>__________, lì __________</w:t>
      </w:r>
      <w:r w:rsidRPr="00BB13D2">
        <w:rPr>
          <w:rFonts w:ascii="Times New Roman" w:hAnsi="Times New Roman" w:cs="Times New Roman"/>
        </w:rPr>
        <w:tab/>
      </w:r>
      <w:r w:rsidRPr="00BB13D2">
        <w:rPr>
          <w:rFonts w:ascii="Times New Roman" w:hAnsi="Times New Roman" w:cs="Times New Roman"/>
        </w:rPr>
        <w:tab/>
      </w:r>
      <w:r w:rsidRPr="00BB13D2">
        <w:rPr>
          <w:rFonts w:ascii="Times New Roman" w:hAnsi="Times New Roman" w:cs="Times New Roman"/>
        </w:rPr>
        <w:tab/>
      </w:r>
      <w:r w:rsidRPr="00BB13D2">
        <w:rPr>
          <w:rFonts w:ascii="Times New Roman" w:hAnsi="Times New Roman" w:cs="Times New Roman"/>
        </w:rPr>
        <w:tab/>
      </w:r>
      <w:r w:rsidRPr="00BB13D2">
        <w:rPr>
          <w:rFonts w:ascii="Times New Roman" w:hAnsi="Times New Roman" w:cs="Times New Roman"/>
        </w:rPr>
        <w:tab/>
      </w:r>
    </w:p>
    <w:p w:rsidR="00D91D61" w:rsidRPr="00BB13D2" w:rsidRDefault="00D91D61" w:rsidP="008306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0622" w:rsidRPr="00BB13D2" w:rsidRDefault="00830622" w:rsidP="00D91D61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bCs/>
          <w:color w:val="000000"/>
        </w:rPr>
      </w:pPr>
      <w:r w:rsidRPr="00BB13D2">
        <w:rPr>
          <w:rFonts w:ascii="Times New Roman" w:hAnsi="Times New Roman" w:cs="Times New Roman"/>
        </w:rPr>
        <w:t>Firma del legale rappresentante</w:t>
      </w:r>
      <w:r w:rsidRPr="00BB13D2">
        <w:rPr>
          <w:rFonts w:ascii="Times New Roman" w:hAnsi="Times New Roman" w:cs="Times New Roman"/>
          <w:vertAlign w:val="superscript"/>
        </w:rPr>
        <w:footnoteReference w:id="5"/>
      </w:r>
    </w:p>
    <w:p w:rsidR="00830622" w:rsidRPr="00617B43" w:rsidRDefault="00830622" w:rsidP="00830622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</w:pPr>
    </w:p>
    <w:p w:rsidR="00BB13D2" w:rsidRPr="00903995" w:rsidRDefault="00BB13D2" w:rsidP="00BB1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3D2" w:rsidRDefault="00BB13D2" w:rsidP="00BB13D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BB13D2" w:rsidRDefault="00BB13D2" w:rsidP="00BB13D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101/2018.</w:t>
      </w:r>
    </w:p>
    <w:p w:rsidR="00BB13D2" w:rsidRDefault="00BB13D2" w:rsidP="00BB13D2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BB13D2" w:rsidRDefault="00BB13D2" w:rsidP="00BB13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BB13D2" w:rsidRDefault="00BB13D2" w:rsidP="00BB13D2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BB13D2" w:rsidRDefault="00BB13D2" w:rsidP="00BB13D2">
      <w:pPr>
        <w:autoSpaceDE w:val="0"/>
        <w:autoSpaceDN w:val="0"/>
        <w:adjustRightInd w:val="0"/>
        <w:ind w:left="56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_________________________________</w:t>
      </w: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  <w:bookmarkStart w:id="3" w:name="_GoBack"/>
      <w:bookmarkEnd w:id="3"/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6056A8" w:rsidRPr="00617B43" w:rsidRDefault="006056A8">
      <w:pPr>
        <w:rPr>
          <w:rFonts w:ascii="Times New Roman" w:hAnsi="Times New Roman" w:cs="Times New Roman"/>
          <w:sz w:val="24"/>
          <w:szCs w:val="24"/>
        </w:rPr>
      </w:pPr>
    </w:p>
    <w:sectPr w:rsidR="006056A8" w:rsidRPr="00617B43" w:rsidSect="001600A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E92" w:rsidRDefault="00097E92" w:rsidP="00830622">
      <w:pPr>
        <w:spacing w:after="0" w:line="240" w:lineRule="auto"/>
      </w:pPr>
      <w:r>
        <w:separator/>
      </w:r>
    </w:p>
  </w:endnote>
  <w:endnote w:type="continuationSeparator" w:id="0">
    <w:p w:rsidR="00097E92" w:rsidRDefault="00097E92" w:rsidP="0083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E92" w:rsidRDefault="00097E92" w:rsidP="00830622">
      <w:pPr>
        <w:spacing w:after="0" w:line="240" w:lineRule="auto"/>
      </w:pPr>
      <w:r>
        <w:separator/>
      </w:r>
    </w:p>
  </w:footnote>
  <w:footnote w:type="continuationSeparator" w:id="0">
    <w:p w:rsidR="00097E92" w:rsidRDefault="00097E92" w:rsidP="00830622">
      <w:pPr>
        <w:spacing w:after="0" w:line="240" w:lineRule="auto"/>
      </w:pPr>
      <w:r>
        <w:continuationSeparator/>
      </w:r>
    </w:p>
  </w:footnote>
  <w:footnote w:id="1">
    <w:p w:rsidR="00830622" w:rsidRPr="00BB13D2" w:rsidRDefault="00830622" w:rsidP="00830622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BB13D2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B13D2">
        <w:rPr>
          <w:rFonts w:ascii="Times New Roman" w:hAnsi="Times New Roman" w:cs="Times New Roman"/>
          <w:sz w:val="18"/>
          <w:szCs w:val="18"/>
        </w:rPr>
        <w:t>Indicare l’ipotesi che ricorre</w:t>
      </w:r>
      <w:r w:rsidR="00572D87" w:rsidRPr="00BB13D2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830622" w:rsidRPr="00BB13D2" w:rsidRDefault="00830622" w:rsidP="00830622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BB13D2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B13D2">
        <w:rPr>
          <w:rFonts w:ascii="Times New Roman" w:hAnsi="Times New Roman" w:cs="Times New Roman"/>
          <w:sz w:val="18"/>
          <w:szCs w:val="18"/>
        </w:rPr>
        <w:t>Barrare l’ipotesi che ricorre.</w:t>
      </w:r>
    </w:p>
  </w:footnote>
  <w:footnote w:id="3">
    <w:p w:rsidR="00830622" w:rsidRPr="00BB13D2" w:rsidRDefault="00830622" w:rsidP="00830622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B13D2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B13D2">
        <w:rPr>
          <w:rFonts w:ascii="Times New Roman" w:hAnsi="Times New Roman" w:cs="Times New Roman"/>
          <w:sz w:val="18"/>
          <w:szCs w:val="18"/>
        </w:rPr>
        <w:t>Nel caso specifico in cui l’impresa richiedente sia incorsa in vicende di fusioni o acquisizioni (art. 3(8) del Reg. n. 1407/2013) tutti gli aiuti “</w:t>
      </w:r>
      <w:r w:rsidRPr="00BB13D2">
        <w:rPr>
          <w:rFonts w:ascii="Times New Roman" w:hAnsi="Times New Roman" w:cs="Times New Roman"/>
          <w:i/>
          <w:sz w:val="18"/>
          <w:szCs w:val="18"/>
        </w:rPr>
        <w:t xml:space="preserve">de </w:t>
      </w:r>
      <w:proofErr w:type="spellStart"/>
      <w:r w:rsidRPr="00BB13D2">
        <w:rPr>
          <w:rFonts w:ascii="Times New Roman" w:hAnsi="Times New Roman" w:cs="Times New Roman"/>
          <w:i/>
          <w:sz w:val="18"/>
          <w:szCs w:val="18"/>
        </w:rPr>
        <w:t>minimis</w:t>
      </w:r>
      <w:proofErr w:type="spellEnd"/>
      <w:r w:rsidRPr="00BB13D2">
        <w:rPr>
          <w:rFonts w:ascii="Times New Roman" w:hAnsi="Times New Roman" w:cs="Times New Roman"/>
          <w:sz w:val="18"/>
          <w:szCs w:val="18"/>
        </w:rPr>
        <w:t>” accordati alle imprese oggetto dell’operazione devono essere sommati.</w:t>
      </w:r>
    </w:p>
  </w:footnote>
  <w:footnote w:id="4">
    <w:p w:rsidR="00617B43" w:rsidRPr="00BB13D2" w:rsidRDefault="00617B43" w:rsidP="00830622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B13D2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B13D2">
        <w:rPr>
          <w:rFonts w:ascii="Times New Roman" w:hAnsi="Times New Roman" w:cs="Times New Roman"/>
          <w:sz w:val="18"/>
          <w:szCs w:val="18"/>
        </w:rPr>
        <w:t>Indicare l’importo effettivamente liquidato a saldo, se inferiore a quello concesso.</w:t>
      </w:r>
    </w:p>
  </w:footnote>
  <w:footnote w:id="5">
    <w:p w:rsidR="00830622" w:rsidRPr="00BB13D2" w:rsidRDefault="00830622" w:rsidP="00830622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B13D2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="00B31596" w:rsidRPr="00BB13D2">
        <w:rPr>
          <w:rFonts w:ascii="Times New Roman" w:hAnsi="Times New Roman" w:cs="Times New Roman"/>
          <w:sz w:val="18"/>
          <w:szCs w:val="18"/>
        </w:rPr>
        <w:t xml:space="preserve"> A</w:t>
      </w:r>
      <w:r w:rsidRPr="00BB13D2">
        <w:rPr>
          <w:rFonts w:ascii="Times New Roman" w:hAnsi="Times New Roman" w:cs="Times New Roman"/>
          <w:sz w:val="18"/>
          <w:szCs w:val="18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622" w:rsidRDefault="00B12661" w:rsidP="00B12661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0622" w:rsidRDefault="0083062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F1B28"/>
    <w:multiLevelType w:val="hybridMultilevel"/>
    <w:tmpl w:val="0F9297FA"/>
    <w:lvl w:ilvl="0" w:tplc="7CAE8C1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622"/>
    <w:rsid w:val="00023DD7"/>
    <w:rsid w:val="00067E58"/>
    <w:rsid w:val="00097E92"/>
    <w:rsid w:val="000D16D7"/>
    <w:rsid w:val="00111CCB"/>
    <w:rsid w:val="001600AC"/>
    <w:rsid w:val="001602E9"/>
    <w:rsid w:val="0018195E"/>
    <w:rsid w:val="00191E5D"/>
    <w:rsid w:val="002524E8"/>
    <w:rsid w:val="003B21B2"/>
    <w:rsid w:val="00442FA9"/>
    <w:rsid w:val="004B5FCB"/>
    <w:rsid w:val="005111DB"/>
    <w:rsid w:val="0053449B"/>
    <w:rsid w:val="00572D87"/>
    <w:rsid w:val="00583C6B"/>
    <w:rsid w:val="005E3F98"/>
    <w:rsid w:val="006056A8"/>
    <w:rsid w:val="00617B43"/>
    <w:rsid w:val="00684049"/>
    <w:rsid w:val="006C7DB5"/>
    <w:rsid w:val="00725667"/>
    <w:rsid w:val="007B0F7F"/>
    <w:rsid w:val="00814634"/>
    <w:rsid w:val="00830622"/>
    <w:rsid w:val="00892EF7"/>
    <w:rsid w:val="009974E1"/>
    <w:rsid w:val="009F7796"/>
    <w:rsid w:val="00A52614"/>
    <w:rsid w:val="00B12661"/>
    <w:rsid w:val="00B31596"/>
    <w:rsid w:val="00B64EE4"/>
    <w:rsid w:val="00B90BBF"/>
    <w:rsid w:val="00BB13D2"/>
    <w:rsid w:val="00BC2E39"/>
    <w:rsid w:val="00C74B80"/>
    <w:rsid w:val="00D26220"/>
    <w:rsid w:val="00D84D89"/>
    <w:rsid w:val="00D91D61"/>
    <w:rsid w:val="00E91243"/>
    <w:rsid w:val="00EE1D27"/>
    <w:rsid w:val="00F71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4DE4FCB2-D568-44EA-AE1B-A3F4A5C7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06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3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8306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0622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30622"/>
    <w:rPr>
      <w:vertAlign w:val="superscript"/>
    </w:rPr>
  </w:style>
  <w:style w:type="table" w:styleId="Grigliatabella">
    <w:name w:val="Table Grid"/>
    <w:basedOn w:val="Tabellanormale"/>
    <w:uiPriority w:val="5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622"/>
  </w:style>
  <w:style w:type="paragraph" w:styleId="Pidipagina">
    <w:name w:val="footer"/>
    <w:basedOn w:val="Normale"/>
    <w:link w:val="Pidipagina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6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62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17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8AFD9-B1BB-4C1E-9311-51AF6B27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20</cp:revision>
  <dcterms:created xsi:type="dcterms:W3CDTF">2018-05-10T17:10:00Z</dcterms:created>
  <dcterms:modified xsi:type="dcterms:W3CDTF">2019-06-27T08:00:00Z</dcterms:modified>
</cp:coreProperties>
</file>