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FF" w:rsidRDefault="00C87B7E" w:rsidP="00D311F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ALLEGATO A2</w:t>
      </w:r>
    </w:p>
    <w:p w:rsidR="008038AB" w:rsidRDefault="00867DD0" w:rsidP="005B3B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inline distT="0" distB="0" distL="0" distR="0">
            <wp:extent cx="2362835" cy="972820"/>
            <wp:effectExtent l="19050" t="0" r="0" b="0"/>
            <wp:docPr id="6" name="Immagine 7" descr="LOGO GAL - G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GAL - GI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672" t="24870" r="10556" b="28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11FF" w:rsidRPr="00D311FF">
        <w:rPr>
          <w:rFonts w:ascii="Arial" w:hAnsi="Arial" w:cs="Arial"/>
          <w:b/>
          <w:bCs/>
          <w:u w:val="single"/>
        </w:rPr>
        <w:t xml:space="preserve"> </w:t>
      </w:r>
    </w:p>
    <w:p w:rsidR="00D311FF" w:rsidRDefault="00D311FF" w:rsidP="00D311FF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31F02">
        <w:rPr>
          <w:rFonts w:ascii="Arial" w:hAnsi="Arial" w:cs="Arial"/>
          <w:b/>
          <w:bCs/>
          <w:sz w:val="22"/>
          <w:szCs w:val="22"/>
        </w:rPr>
        <w:t>Programma di Sviluppo Rurale 2007-2013</w:t>
      </w:r>
    </w:p>
    <w:p w:rsidR="008038AB" w:rsidRPr="00D311FF" w:rsidRDefault="008038AB" w:rsidP="00D311FF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i/>
        </w:rPr>
      </w:pPr>
      <w:r w:rsidRPr="00C87B7E">
        <w:rPr>
          <w:rFonts w:ascii="Arial" w:hAnsi="Arial" w:cs="Arial"/>
          <w:b/>
          <w:iCs/>
        </w:rPr>
        <w:t xml:space="preserve">Misura 321 </w:t>
      </w:r>
      <w:r w:rsidR="00C87B7E">
        <w:rPr>
          <w:rFonts w:ascii="Arial" w:hAnsi="Arial" w:cs="Arial"/>
          <w:b/>
          <w:iCs/>
        </w:rPr>
        <w:t>- “</w:t>
      </w:r>
      <w:r w:rsidRPr="00D311FF">
        <w:rPr>
          <w:rFonts w:ascii="Arial" w:hAnsi="Arial" w:cs="Arial"/>
          <w:b/>
          <w:bCs/>
          <w:i/>
        </w:rPr>
        <w:t>Servizi essenziali per l’economia e la popolazione rurale</w:t>
      </w:r>
      <w:r w:rsidR="00C87B7E">
        <w:rPr>
          <w:rFonts w:ascii="Arial" w:hAnsi="Arial" w:cs="Arial"/>
          <w:b/>
          <w:bCs/>
          <w:i/>
        </w:rPr>
        <w:t>”</w:t>
      </w:r>
    </w:p>
    <w:p w:rsidR="008038AB" w:rsidRPr="00D311FF" w:rsidRDefault="00C87B7E" w:rsidP="00D311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C87B7E">
        <w:rPr>
          <w:rFonts w:ascii="Arial" w:hAnsi="Arial" w:cs="Arial"/>
          <w:b/>
          <w:bCs/>
        </w:rPr>
        <w:t>Azione 4</w:t>
      </w:r>
      <w:r>
        <w:rPr>
          <w:rFonts w:ascii="Arial" w:hAnsi="Arial" w:cs="Arial"/>
          <w:b/>
          <w:bCs/>
          <w:i/>
        </w:rPr>
        <w:t xml:space="preserve"> - “</w:t>
      </w:r>
      <w:r w:rsidRPr="00C87B7E">
        <w:rPr>
          <w:rFonts w:ascii="Arial" w:hAnsi="Arial" w:cs="Arial"/>
          <w:b/>
          <w:bCs/>
          <w:i/>
        </w:rPr>
        <w:t>Accessibilità alle tecnologie di informazione e comunicazione</w:t>
      </w:r>
      <w:r>
        <w:rPr>
          <w:rFonts w:ascii="Arial" w:hAnsi="Arial" w:cs="Arial"/>
          <w:b/>
          <w:bCs/>
          <w:i/>
        </w:rPr>
        <w:t>”</w:t>
      </w:r>
    </w:p>
    <w:p w:rsidR="008038AB" w:rsidRDefault="00D311FF" w:rsidP="002B7903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e per gli effetti dell’art. 46 e 47 del D.P.R. 28 dicembre 2000, n. 445)</w:t>
      </w:r>
    </w:p>
    <w:p w:rsidR="00D311FF" w:rsidRDefault="00D311FF" w:rsidP="002B7903">
      <w:pPr>
        <w:autoSpaceDE w:val="0"/>
        <w:autoSpaceDN w:val="0"/>
        <w:adjustRightInd w:val="0"/>
        <w:spacing w:before="240" w:after="240" w:line="300" w:lineRule="exact"/>
        <w:jc w:val="center"/>
        <w:rPr>
          <w:rFonts w:ascii="Arial" w:hAnsi="Arial" w:cs="Arial"/>
          <w:sz w:val="20"/>
          <w:szCs w:val="20"/>
        </w:rPr>
      </w:pPr>
      <w:r w:rsidRPr="007B4AF2">
        <w:rPr>
          <w:rFonts w:ascii="Arial" w:hAnsi="Arial" w:cs="Arial"/>
          <w:b/>
          <w:bCs/>
        </w:rPr>
        <w:t xml:space="preserve">SCHEDA TECNICA </w:t>
      </w:r>
      <w:proofErr w:type="spellStart"/>
      <w:r w:rsidRPr="007B4AF2">
        <w:rPr>
          <w:rFonts w:ascii="Arial" w:hAnsi="Arial" w:cs="Arial"/>
          <w:b/>
          <w:bCs/>
        </w:rPr>
        <w:t>DI</w:t>
      </w:r>
      <w:proofErr w:type="spellEnd"/>
      <w:r w:rsidRPr="007B4AF2">
        <w:rPr>
          <w:rFonts w:ascii="Arial" w:hAnsi="Arial" w:cs="Arial"/>
          <w:b/>
          <w:bCs/>
        </w:rPr>
        <w:t xml:space="preserve"> MISURA</w:t>
      </w:r>
    </w:p>
    <w:p w:rsidR="0012269E" w:rsidRDefault="005D2F58" w:rsidP="00D0270C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 xml:space="preserve">Il sottoscritto </w:t>
      </w:r>
      <w:r w:rsidR="00357491" w:rsidRPr="00D0270C">
        <w:rPr>
          <w:rFonts w:ascii="Arial" w:hAnsi="Arial" w:cs="Arial"/>
          <w:sz w:val="20"/>
          <w:szCs w:val="20"/>
        </w:rPr>
        <w:t>……………………………………………………</w:t>
      </w:r>
      <w:r w:rsidR="001759FE">
        <w:rPr>
          <w:rFonts w:ascii="Arial" w:hAnsi="Arial" w:cs="Arial"/>
          <w:sz w:val="20"/>
          <w:szCs w:val="20"/>
        </w:rPr>
        <w:t xml:space="preserve">…  </w:t>
      </w:r>
    </w:p>
    <w:p w:rsidR="00A866AF" w:rsidRDefault="00A866AF" w:rsidP="00A866AF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……………………………………………………………………….</w:t>
      </w:r>
    </w:p>
    <w:p w:rsidR="0012269E" w:rsidRDefault="001759FE" w:rsidP="00D0270C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CUAA……………………………</w:t>
      </w:r>
      <w:r w:rsidR="005D2F58" w:rsidRPr="00D0270C">
        <w:rPr>
          <w:rFonts w:ascii="Arial" w:hAnsi="Arial" w:cs="Arial"/>
          <w:sz w:val="20"/>
          <w:szCs w:val="20"/>
        </w:rPr>
        <w:t xml:space="preserve"> </w:t>
      </w:r>
    </w:p>
    <w:p w:rsidR="0012269E" w:rsidRDefault="005D2F58" w:rsidP="00D0270C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ad integrazione della</w:t>
      </w:r>
      <w:r w:rsidR="00DE1E8B" w:rsidRPr="00D0270C">
        <w:rPr>
          <w:rFonts w:ascii="Arial" w:hAnsi="Arial" w:cs="Arial"/>
          <w:sz w:val="20"/>
          <w:szCs w:val="20"/>
        </w:rPr>
        <w:t xml:space="preserve"> </w:t>
      </w:r>
      <w:r w:rsidRPr="00D0270C">
        <w:rPr>
          <w:rFonts w:ascii="Arial" w:hAnsi="Arial" w:cs="Arial"/>
          <w:sz w:val="20"/>
          <w:szCs w:val="20"/>
        </w:rPr>
        <w:t xml:space="preserve">domanda di </w:t>
      </w:r>
      <w:r w:rsidR="00DE1E8B" w:rsidRPr="00D0270C">
        <w:rPr>
          <w:rFonts w:ascii="Arial" w:hAnsi="Arial" w:cs="Arial"/>
          <w:sz w:val="20"/>
          <w:szCs w:val="20"/>
        </w:rPr>
        <w:t>aiuto</w:t>
      </w:r>
      <w:r w:rsidR="00357491" w:rsidRPr="00D0270C">
        <w:rPr>
          <w:rFonts w:ascii="Arial" w:hAnsi="Arial" w:cs="Arial"/>
          <w:sz w:val="20"/>
          <w:szCs w:val="20"/>
        </w:rPr>
        <w:t xml:space="preserve"> numero …………………</w:t>
      </w:r>
      <w:r w:rsidR="001759FE">
        <w:rPr>
          <w:rFonts w:ascii="Arial" w:hAnsi="Arial" w:cs="Arial"/>
          <w:sz w:val="20"/>
          <w:szCs w:val="20"/>
        </w:rPr>
        <w:t>…………..</w:t>
      </w:r>
      <w:r w:rsidR="00DE1E8B" w:rsidRPr="00D0270C">
        <w:rPr>
          <w:rFonts w:ascii="Arial" w:hAnsi="Arial" w:cs="Arial"/>
          <w:sz w:val="20"/>
          <w:szCs w:val="20"/>
        </w:rPr>
        <w:t xml:space="preserve"> </w:t>
      </w:r>
    </w:p>
    <w:p w:rsidR="0012269E" w:rsidRDefault="00DE1E8B" w:rsidP="00D0270C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 xml:space="preserve">per il Bando </w:t>
      </w:r>
      <w:r w:rsidR="001759FE">
        <w:rPr>
          <w:rFonts w:ascii="Arial" w:hAnsi="Arial" w:cs="Arial"/>
          <w:sz w:val="20"/>
          <w:szCs w:val="20"/>
        </w:rPr>
        <w:t>…………… ..</w:t>
      </w:r>
      <w:r w:rsidRPr="00D0270C">
        <w:rPr>
          <w:rFonts w:ascii="Arial" w:hAnsi="Arial" w:cs="Arial"/>
          <w:sz w:val="20"/>
          <w:szCs w:val="20"/>
        </w:rPr>
        <w:t>…</w:t>
      </w:r>
      <w:r w:rsidR="00D0270C">
        <w:rPr>
          <w:rFonts w:ascii="Arial" w:hAnsi="Arial" w:cs="Arial"/>
          <w:sz w:val="20"/>
          <w:szCs w:val="20"/>
        </w:rPr>
        <w:t>………………..</w:t>
      </w:r>
      <w:r w:rsidRPr="00D0270C">
        <w:rPr>
          <w:rFonts w:ascii="Arial" w:hAnsi="Arial" w:cs="Arial"/>
          <w:sz w:val="20"/>
          <w:szCs w:val="20"/>
        </w:rPr>
        <w:t xml:space="preserve">…………………………………… </w:t>
      </w:r>
    </w:p>
    <w:p w:rsidR="0012269E" w:rsidRDefault="00DE1E8B" w:rsidP="00D0270C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del GAL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Pr="00D0270C">
        <w:rPr>
          <w:rFonts w:ascii="Arial" w:hAnsi="Arial" w:cs="Arial"/>
          <w:sz w:val="20"/>
          <w:szCs w:val="20"/>
        </w:rPr>
        <w:t>………………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="00D0270C">
        <w:rPr>
          <w:rFonts w:ascii="Arial" w:hAnsi="Arial" w:cs="Arial"/>
          <w:sz w:val="20"/>
          <w:szCs w:val="20"/>
        </w:rPr>
        <w:t>…</w:t>
      </w:r>
      <w:r w:rsidR="001759FE">
        <w:rPr>
          <w:rFonts w:ascii="Arial" w:hAnsi="Arial" w:cs="Arial"/>
          <w:sz w:val="20"/>
          <w:szCs w:val="20"/>
        </w:rPr>
        <w:t xml:space="preserve"> </w:t>
      </w:r>
      <w:r w:rsidRPr="00D0270C">
        <w:rPr>
          <w:rFonts w:ascii="Arial" w:hAnsi="Arial" w:cs="Arial"/>
          <w:sz w:val="20"/>
          <w:szCs w:val="20"/>
        </w:rPr>
        <w:t>……………………….</w:t>
      </w:r>
      <w:r w:rsidR="001759FE">
        <w:rPr>
          <w:rFonts w:ascii="Arial" w:hAnsi="Arial" w:cs="Arial"/>
          <w:sz w:val="20"/>
          <w:szCs w:val="20"/>
        </w:rPr>
        <w:t xml:space="preserve">   </w:t>
      </w:r>
    </w:p>
    <w:p w:rsidR="005D2F58" w:rsidRPr="00D97C04" w:rsidRDefault="00DE1E8B" w:rsidP="00C87B7E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 xml:space="preserve">Misura </w:t>
      </w:r>
      <w:r w:rsidR="001C50DE">
        <w:rPr>
          <w:rFonts w:ascii="Arial" w:hAnsi="Arial" w:cs="Arial"/>
          <w:sz w:val="20"/>
          <w:szCs w:val="20"/>
        </w:rPr>
        <w:t>321</w:t>
      </w:r>
      <w:r w:rsidRPr="00D0270C">
        <w:rPr>
          <w:rFonts w:ascii="Arial" w:hAnsi="Arial" w:cs="Arial"/>
          <w:sz w:val="20"/>
          <w:szCs w:val="20"/>
        </w:rPr>
        <w:t xml:space="preserve"> “</w:t>
      </w:r>
      <w:r w:rsidR="001C50DE" w:rsidRPr="001C50DE">
        <w:rPr>
          <w:rFonts w:ascii="Arial" w:hAnsi="Arial" w:cs="Arial"/>
          <w:bCs/>
          <w:sz w:val="20"/>
          <w:szCs w:val="20"/>
        </w:rPr>
        <w:t>Servizi essenziali per l'economia e la popolazione rurale</w:t>
      </w:r>
      <w:r w:rsidRPr="00D0270C">
        <w:rPr>
          <w:rFonts w:ascii="Arial" w:hAnsi="Arial" w:cs="Arial"/>
          <w:sz w:val="20"/>
          <w:szCs w:val="20"/>
        </w:rPr>
        <w:t xml:space="preserve">” </w:t>
      </w:r>
      <w:r w:rsidR="00943D89" w:rsidRPr="00D0270C">
        <w:rPr>
          <w:rFonts w:ascii="Arial" w:hAnsi="Arial" w:cs="Arial"/>
          <w:sz w:val="20"/>
          <w:szCs w:val="20"/>
        </w:rPr>
        <w:t xml:space="preserve">- </w:t>
      </w:r>
      <w:r w:rsidRPr="00D0270C">
        <w:rPr>
          <w:rFonts w:ascii="Arial" w:hAnsi="Arial" w:cs="Arial"/>
          <w:sz w:val="20"/>
          <w:szCs w:val="20"/>
        </w:rPr>
        <w:t xml:space="preserve"> </w:t>
      </w:r>
      <w:r w:rsidR="00C87B7E">
        <w:rPr>
          <w:rFonts w:ascii="Arial" w:hAnsi="Arial" w:cs="Arial"/>
          <w:bCs/>
          <w:sz w:val="20"/>
          <w:szCs w:val="20"/>
        </w:rPr>
        <w:t>Azione 4</w:t>
      </w:r>
      <w:r w:rsidR="007A0F37" w:rsidRPr="007A0F37">
        <w:rPr>
          <w:rFonts w:ascii="Arial" w:hAnsi="Arial" w:cs="Arial"/>
          <w:bCs/>
          <w:sz w:val="20"/>
          <w:szCs w:val="20"/>
        </w:rPr>
        <w:t xml:space="preserve"> “</w:t>
      </w:r>
      <w:r w:rsidR="00C87B7E" w:rsidRPr="00C87B7E">
        <w:rPr>
          <w:rFonts w:ascii="Arial" w:hAnsi="Arial" w:cs="Arial"/>
          <w:bCs/>
          <w:sz w:val="20"/>
          <w:szCs w:val="20"/>
        </w:rPr>
        <w:t>Accessibilità alle tecnologie di informazione e comunicazione</w:t>
      </w:r>
      <w:r w:rsidR="007A0F37" w:rsidRPr="007A0F37">
        <w:rPr>
          <w:rFonts w:ascii="Arial" w:hAnsi="Arial" w:cs="Arial"/>
          <w:bCs/>
          <w:sz w:val="20"/>
          <w:szCs w:val="20"/>
        </w:rPr>
        <w:t>”</w:t>
      </w:r>
    </w:p>
    <w:p w:rsidR="005D2F58" w:rsidRDefault="005D2F58" w:rsidP="002B7903">
      <w:pPr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0270C">
        <w:rPr>
          <w:rFonts w:ascii="Arial" w:hAnsi="Arial" w:cs="Arial"/>
          <w:b/>
          <w:bCs/>
          <w:sz w:val="20"/>
          <w:szCs w:val="20"/>
        </w:rPr>
        <w:t>DICHIARA</w:t>
      </w:r>
    </w:p>
    <w:p w:rsidR="00A866AF" w:rsidRDefault="00A866AF" w:rsidP="00A1695B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42DC3">
        <w:rPr>
          <w:rFonts w:ascii="Arial" w:hAnsi="Arial" w:cs="Arial"/>
          <w:sz w:val="20"/>
          <w:szCs w:val="20"/>
        </w:rPr>
        <w:t>consapevole delle sanzioni penali, nel caso di dichiarazioni non veritiere, di formazione o</w:t>
      </w:r>
      <w:r w:rsidR="00A1695B">
        <w:rPr>
          <w:rFonts w:ascii="Arial" w:hAnsi="Arial" w:cs="Arial"/>
          <w:sz w:val="20"/>
          <w:szCs w:val="20"/>
        </w:rPr>
        <w:t xml:space="preserve"> </w:t>
      </w:r>
      <w:r w:rsidRPr="00A42DC3">
        <w:rPr>
          <w:rFonts w:ascii="Arial" w:hAnsi="Arial" w:cs="Arial"/>
          <w:sz w:val="20"/>
          <w:szCs w:val="20"/>
        </w:rPr>
        <w:t>uso di atti falsi, richiamate dall’ art. 76 del D.P.R. 445 del 28 dicembre 2000, nonché della</w:t>
      </w:r>
      <w:r w:rsidR="00A1695B">
        <w:rPr>
          <w:rFonts w:ascii="Arial" w:hAnsi="Arial" w:cs="Arial"/>
          <w:sz w:val="20"/>
          <w:szCs w:val="20"/>
        </w:rPr>
        <w:t xml:space="preserve"> </w:t>
      </w:r>
      <w:r w:rsidRPr="00A42DC3">
        <w:rPr>
          <w:rFonts w:ascii="Arial" w:hAnsi="Arial" w:cs="Arial"/>
          <w:sz w:val="20"/>
          <w:szCs w:val="20"/>
        </w:rPr>
        <w:t>perdita dei benefici cui la presente è collegata, ai sensi dell’art. n. 47 del medesimo decreto</w:t>
      </w:r>
    </w:p>
    <w:p w:rsidR="005D2F58" w:rsidRPr="00D0270C" w:rsidRDefault="005D2F58" w:rsidP="00E84826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che, ai fini dell’attribuzione dei punteggi per la formazione della graduatoria sono</w:t>
      </w:r>
      <w:r w:rsidR="000E04F6" w:rsidRPr="00D0270C">
        <w:rPr>
          <w:rFonts w:ascii="Arial" w:hAnsi="Arial" w:cs="Arial"/>
          <w:sz w:val="20"/>
          <w:szCs w:val="20"/>
        </w:rPr>
        <w:t xml:space="preserve"> </w:t>
      </w:r>
      <w:r w:rsidRPr="00D0270C">
        <w:rPr>
          <w:rFonts w:ascii="Arial" w:hAnsi="Arial" w:cs="Arial"/>
          <w:sz w:val="20"/>
          <w:szCs w:val="20"/>
        </w:rPr>
        <w:t>soddisfatte le seguenti condizioni:</w:t>
      </w:r>
    </w:p>
    <w:tbl>
      <w:tblPr>
        <w:tblW w:w="9713" w:type="dxa"/>
        <w:jc w:val="center"/>
        <w:tblInd w:w="-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18"/>
        <w:gridCol w:w="851"/>
        <w:gridCol w:w="744"/>
      </w:tblGrid>
      <w:tr w:rsidR="00E84826" w:rsidRPr="00C901D1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C901D1" w:rsidRDefault="00E84826" w:rsidP="00E365E7">
            <w:pPr>
              <w:spacing w:line="3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1D1">
              <w:rPr>
                <w:rFonts w:ascii="Arial" w:hAnsi="Arial" w:cs="Arial"/>
                <w:b/>
                <w:sz w:val="20"/>
                <w:szCs w:val="20"/>
              </w:rPr>
              <w:t xml:space="preserve">CRITERI </w:t>
            </w:r>
            <w:proofErr w:type="spellStart"/>
            <w:r w:rsidRPr="00C901D1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C901D1">
              <w:rPr>
                <w:rFonts w:ascii="Arial" w:hAnsi="Arial" w:cs="Arial"/>
                <w:b/>
                <w:sz w:val="20"/>
                <w:szCs w:val="20"/>
              </w:rPr>
              <w:t xml:space="preserve"> VALUTAZIONE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C901D1" w:rsidRDefault="00E84826" w:rsidP="00E365E7">
            <w:pPr>
              <w:spacing w:line="3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1D1">
              <w:rPr>
                <w:rFonts w:ascii="Arial" w:hAnsi="Arial" w:cs="Arial"/>
                <w:b/>
                <w:sz w:val="20"/>
                <w:szCs w:val="20"/>
              </w:rPr>
              <w:t>PESO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C901D1" w:rsidRDefault="00E84826" w:rsidP="00E365E7">
            <w:pPr>
              <w:spacing w:line="30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9E59C0" w:rsidRDefault="00E84826" w:rsidP="00E365E7">
            <w:pPr>
              <w:widowControl w:val="0"/>
              <w:autoSpaceDE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1 - Caratteristiche del richiedente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CA59E9" w:rsidRDefault="00CA59E9" w:rsidP="00E365E7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A59E9">
              <w:rPr>
                <w:rFonts w:ascii="Arial" w:hAnsi="Arial" w:cs="Arial"/>
                <w:b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5D1995" w:rsidRDefault="00E84826" w:rsidP="00E365E7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FB19DA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>1.a)</w:t>
            </w:r>
            <w:r w:rsidRPr="00990D77">
              <w:rPr>
                <w:rFonts w:ascii="Arial" w:hAnsi="Arial" w:cs="Arial"/>
                <w:sz w:val="20"/>
                <w:szCs w:val="20"/>
              </w:rPr>
              <w:t xml:space="preserve"> Enti Pubblici riuniti nelle forme associative previste dal TU delle leggi sugli </w:t>
            </w:r>
            <w:proofErr w:type="spellStart"/>
            <w:r w:rsidRPr="00990D77">
              <w:rPr>
                <w:rFonts w:ascii="Arial" w:hAnsi="Arial" w:cs="Arial"/>
                <w:sz w:val="20"/>
                <w:szCs w:val="20"/>
              </w:rPr>
              <w:t>EE.LL</w:t>
            </w:r>
            <w:proofErr w:type="spellEnd"/>
            <w:r w:rsidRPr="00990D77">
              <w:rPr>
                <w:rFonts w:ascii="Arial" w:hAnsi="Arial" w:cs="Arial"/>
                <w:sz w:val="20"/>
                <w:szCs w:val="20"/>
              </w:rPr>
              <w:t>, per la ottimizzazione del servizio e per una più ampia copertura di territorio (consorzi, convenzioni, unioni, etc.), espresso in valore percentuale, calcolato sul numero di comuni dell’associazione richiedente e il numero complessivo dei comuni C</w:t>
            </w:r>
            <w:r w:rsidRPr="00990D7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1 </w:t>
            </w:r>
            <w:r w:rsidRPr="00990D77">
              <w:rPr>
                <w:rFonts w:ascii="Arial" w:hAnsi="Arial" w:cs="Arial"/>
                <w:sz w:val="20"/>
                <w:szCs w:val="20"/>
              </w:rPr>
              <w:t>e D</w:t>
            </w:r>
            <w:r w:rsidRPr="00990D7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1 </w:t>
            </w:r>
            <w:r w:rsidRPr="00990D77">
              <w:rPr>
                <w:rFonts w:ascii="Arial" w:hAnsi="Arial" w:cs="Arial"/>
                <w:sz w:val="20"/>
                <w:szCs w:val="20"/>
              </w:rPr>
              <w:t>dell’area GAL: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Pr="008C48F7" w:rsidRDefault="00E84826" w:rsidP="00E365E7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FB19DA" w:rsidRDefault="00FB19DA" w:rsidP="00FB19DA">
            <w:pPr>
              <w:spacing w:line="280" w:lineRule="exact"/>
              <w:ind w:left="3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19DA">
              <w:rPr>
                <w:rFonts w:ascii="Arial" w:hAnsi="Arial" w:cs="Arial"/>
                <w:sz w:val="18"/>
                <w:szCs w:val="18"/>
              </w:rPr>
              <w:t>&gt;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826" w:rsidRPr="00FB19DA">
              <w:rPr>
                <w:rFonts w:ascii="Arial" w:hAnsi="Arial" w:cs="Arial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Pr="008C48F7" w:rsidRDefault="00CA59E9" w:rsidP="00E365E7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Del="00AC4E4B" w:rsidRDefault="00E84826" w:rsidP="00FB19DA">
            <w:pPr>
              <w:spacing w:line="280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&gt; 70% = 90%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CA59E9" w:rsidP="00E365E7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Del="00AC4E4B" w:rsidRDefault="00E84826" w:rsidP="00FB19DA">
            <w:pPr>
              <w:spacing w:line="280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&gt; 50%</w:t>
            </w:r>
            <w:r w:rsidR="00FB19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59C0">
              <w:rPr>
                <w:rFonts w:ascii="Arial" w:hAnsi="Arial" w:cs="Arial"/>
                <w:sz w:val="18"/>
                <w:szCs w:val="18"/>
              </w:rPr>
              <w:t>= 70%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Pr="008C48F7" w:rsidRDefault="00CA59E9" w:rsidP="00E365E7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8C48F7" w:rsidRDefault="00E84826" w:rsidP="00FB19DA">
            <w:pPr>
              <w:spacing w:line="280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&gt; 30% = 50%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E365E7">
            <w:pPr>
              <w:keepNext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E84826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8C48F7" w:rsidRDefault="00E84826" w:rsidP="00FB19DA">
            <w:pPr>
              <w:spacing w:line="280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&gt; 10%</w:t>
            </w:r>
            <w:r w:rsidR="00FB19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59C0">
              <w:rPr>
                <w:rFonts w:ascii="Arial" w:hAnsi="Arial" w:cs="Arial"/>
                <w:sz w:val="18"/>
                <w:szCs w:val="18"/>
              </w:rPr>
              <w:t>=</w:t>
            </w:r>
            <w:r w:rsidR="00FB19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59C0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E365E7">
            <w:pPr>
              <w:keepNext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E84826" w:rsidP="00E365E7">
            <w:pPr>
              <w:spacing w:line="280" w:lineRule="exact"/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4E59F3" w:rsidDel="00142AB4" w:rsidRDefault="00E84826" w:rsidP="00CA59E9">
            <w:pPr>
              <w:keepNext/>
              <w:autoSpaceDE w:val="0"/>
              <w:snapToGrid w:val="0"/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2- Caratteristiche del territorio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C6725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5D1995" w:rsidRDefault="00E84826" w:rsidP="00CA59E9">
            <w:pPr>
              <w:spacing w:before="40" w:after="4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tabs>
                <w:tab w:val="left" w:pos="360"/>
              </w:tabs>
              <w:autoSpaceDE w:val="0"/>
              <w:snapToGrid w:val="0"/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>2.a) Grad</w:t>
            </w:r>
            <w:r w:rsidR="00FB19DA" w:rsidRPr="00990D77">
              <w:rPr>
                <w:rFonts w:ascii="Arial" w:hAnsi="Arial" w:cs="Arial"/>
                <w:bCs/>
                <w:sz w:val="20"/>
                <w:szCs w:val="20"/>
              </w:rPr>
              <w:t>o di definizione del progetto: p</w:t>
            </w:r>
            <w:r w:rsidRPr="00990D77">
              <w:rPr>
                <w:rFonts w:ascii="Arial" w:hAnsi="Arial" w:cs="Arial"/>
                <w:bCs/>
                <w:sz w:val="20"/>
                <w:szCs w:val="20"/>
              </w:rPr>
              <w:t>rogetto cantierabile, completo cioè di tutte le autorizzazioni necessarie per l’avvio dei lavori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Pr="00CA59E9" w:rsidRDefault="00CA59E9" w:rsidP="00CA59E9">
            <w:pPr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826" w:rsidRDefault="00E84826" w:rsidP="00CA59E9">
            <w:pPr>
              <w:spacing w:before="40" w:after="40"/>
              <w:jc w:val="center"/>
            </w:pPr>
            <w:r w:rsidRPr="007E480A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tabs>
                <w:tab w:val="left" w:pos="360"/>
              </w:tabs>
              <w:autoSpaceDE w:val="0"/>
              <w:snapToGrid w:val="0"/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>2.b) Presenza di investimenti finalizzati al risparmio energetico e/o all’utilizzo di energia solare - fotovoltaica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CA59E9" w:rsidP="00CA59E9">
            <w:pPr>
              <w:spacing w:before="40" w:after="40"/>
              <w:jc w:val="center"/>
            </w:pPr>
            <w:r w:rsidRPr="008B6610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tabs>
                <w:tab w:val="left" w:pos="360"/>
              </w:tabs>
              <w:autoSpaceDE w:val="0"/>
              <w:snapToGrid w:val="0"/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>2.c) Progetto che prevede il potenziamento e/o la riqualificazione di spazi attrezzati in  strutture socio-culturali pubbliche esistenti ed aperte al pubblico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E84826" w:rsidP="00CA59E9">
            <w:pPr>
              <w:spacing w:before="40" w:after="40"/>
              <w:jc w:val="center"/>
            </w:pPr>
            <w:r w:rsidRPr="008B6610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tabs>
                <w:tab w:val="left" w:pos="360"/>
              </w:tabs>
              <w:autoSpaceDE w:val="0"/>
              <w:snapToGrid w:val="0"/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 xml:space="preserve">2.d) Progetto inerente la realizzazione di interventi diretti a favorire l’accesso ai disabili, con esclusione di quelli resi già obbligatori dalla normativa vigente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E84826" w:rsidP="00CA59E9">
            <w:pPr>
              <w:spacing w:before="40" w:after="40"/>
              <w:jc w:val="center"/>
            </w:pPr>
            <w:r w:rsidRPr="008B6610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keepNext/>
              <w:tabs>
                <w:tab w:val="left" w:pos="720"/>
              </w:tabs>
              <w:suppressAutoHyphens/>
              <w:snapToGrid w:val="0"/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 xml:space="preserve">2.e) Cofinanziamento con fondi propri </w:t>
            </w:r>
            <w:r w:rsidR="00FB19DA" w:rsidRPr="00CA59E9">
              <w:rPr>
                <w:rFonts w:ascii="Arial" w:hAnsi="Arial" w:cs="Arial"/>
                <w:bCs/>
                <w:sz w:val="20"/>
                <w:szCs w:val="20"/>
              </w:rPr>
              <w:t>≥</w:t>
            </w:r>
            <w:r w:rsidRPr="00990D77">
              <w:rPr>
                <w:rFonts w:ascii="Arial" w:hAnsi="Arial" w:cs="Arial"/>
                <w:bCs/>
                <w:sz w:val="20"/>
                <w:szCs w:val="20"/>
              </w:rPr>
              <w:t>20%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Default="00E84826" w:rsidP="00CA59E9">
            <w:pPr>
              <w:spacing w:before="40" w:after="40"/>
              <w:jc w:val="center"/>
            </w:pPr>
            <w:r w:rsidRPr="008B6610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990D77" w:rsidRDefault="00E84826" w:rsidP="00CA59E9">
            <w:pPr>
              <w:keepNext/>
              <w:tabs>
                <w:tab w:val="left" w:pos="720"/>
              </w:tabs>
              <w:suppressAutoHyphens/>
              <w:snapToGrid w:val="0"/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D77">
              <w:rPr>
                <w:rFonts w:ascii="Arial" w:hAnsi="Arial" w:cs="Arial"/>
                <w:bCs/>
                <w:sz w:val="20"/>
                <w:szCs w:val="20"/>
              </w:rPr>
              <w:t>2.f) Progetto che prevede la creazione di nuovi spazi attrezzati localizzati in comuni privi dei servizi previsti dall’azione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CA59E9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A59E9">
              <w:rPr>
                <w:rFonts w:ascii="Arial" w:hAnsi="Arial" w:cs="Arial"/>
                <w:bCs/>
                <w:sz w:val="18"/>
                <w:szCs w:val="18"/>
              </w:rPr>
              <w:t>17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826" w:rsidRPr="008B6610" w:rsidRDefault="00CA59E9" w:rsidP="00CA59E9">
            <w:pPr>
              <w:spacing w:before="40" w:after="4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B6610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84826" w:rsidRPr="005D1995" w:rsidTr="00CA59E9">
        <w:trPr>
          <w:trHeight w:val="362"/>
          <w:jc w:val="center"/>
        </w:trPr>
        <w:tc>
          <w:tcPr>
            <w:tcW w:w="8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9E59C0" w:rsidRDefault="00E84826" w:rsidP="00CA59E9">
            <w:pPr>
              <w:widowControl w:val="0"/>
              <w:snapToGrid w:val="0"/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D97DF4" w:rsidRDefault="00CA59E9" w:rsidP="00CA59E9">
            <w:pPr>
              <w:keepNext/>
              <w:autoSpaceDE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84826" w:rsidRPr="005D1995" w:rsidRDefault="00E84826" w:rsidP="00CA59E9">
            <w:pPr>
              <w:spacing w:before="40" w:after="4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:rsidR="00E25126" w:rsidRDefault="00E25126" w:rsidP="00E25126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25126" w:rsidRPr="00BF7FBE" w:rsidRDefault="00E25126" w:rsidP="00E25126">
      <w:pPr>
        <w:numPr>
          <w:ilvl w:val="0"/>
          <w:numId w:val="37"/>
        </w:numPr>
        <w:spacing w:line="280" w:lineRule="exact"/>
        <w:jc w:val="both"/>
        <w:rPr>
          <w:rFonts w:ascii="Arial" w:hAnsi="Arial" w:cs="Arial"/>
          <w:bCs/>
          <w:sz w:val="20"/>
          <w:szCs w:val="20"/>
        </w:rPr>
      </w:pPr>
      <w:r w:rsidRPr="009D0D62">
        <w:rPr>
          <w:rFonts w:ascii="Arial" w:hAnsi="Arial" w:cs="Arial"/>
          <w:bCs/>
          <w:sz w:val="18"/>
          <w:szCs w:val="18"/>
        </w:rPr>
        <w:t>che l’ente pubblico non dispone dei servizi previsti dall’azione o dispone di contesti polifunzionali che hanno necessità di potenziamento e/o di riqualificazione per i servizi previsti dall’azione (es. biblioteche, mediateche</w:t>
      </w:r>
      <w:r>
        <w:rPr>
          <w:rFonts w:ascii="Arial" w:hAnsi="Arial" w:cs="Arial"/>
          <w:bCs/>
          <w:sz w:val="18"/>
          <w:szCs w:val="18"/>
        </w:rPr>
        <w:t>)</w:t>
      </w:r>
    </w:p>
    <w:p w:rsidR="00C21864" w:rsidRDefault="00C21864" w:rsidP="0052738F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tbl>
      <w:tblPr>
        <w:tblW w:w="9625" w:type="dxa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02"/>
        <w:gridCol w:w="723"/>
      </w:tblGrid>
      <w:tr w:rsidR="00D42308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D42308" w:rsidRPr="006454FA" w:rsidRDefault="00D42308" w:rsidP="008438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54FA">
              <w:rPr>
                <w:rFonts w:ascii="Arial" w:hAnsi="Arial" w:cs="Arial"/>
                <w:b/>
                <w:sz w:val="18"/>
                <w:szCs w:val="18"/>
              </w:rPr>
              <w:t>Documenti allegati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D42308" w:rsidRPr="006454FA" w:rsidRDefault="00D42308" w:rsidP="0084388C">
            <w:pPr>
              <w:rPr>
                <w:rFonts w:ascii="Arial" w:hAnsi="Arial" w:cs="Arial"/>
                <w:b/>
                <w:iCs/>
              </w:rPr>
            </w:pPr>
          </w:p>
        </w:tc>
      </w:tr>
      <w:tr w:rsidR="00A1695B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CA59E9" w:rsidRDefault="00A1695B" w:rsidP="00E365E7">
            <w:pPr>
              <w:autoSpaceDE w:val="0"/>
              <w:snapToGri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>Copia del documento di identità del dichiarante in corso di validità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6454FA" w:rsidRDefault="00A1695B" w:rsidP="0084388C">
            <w:pPr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A1695B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CA59E9" w:rsidRDefault="00A1695B" w:rsidP="00A1695B">
            <w:pPr>
              <w:tabs>
                <w:tab w:val="left" w:pos="360"/>
              </w:tabs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 xml:space="preserve">Deliberazione dell’organo competente dell’Ente proponente di approvazione dell’iniziativa con l’autorizzazione a presentare la domanda di aiuto e la domanda di pagamento in caso di domanda presentata da soggetti pubblici costituiti nelle </w:t>
            </w:r>
            <w:r w:rsidRPr="00CA59E9">
              <w:rPr>
                <w:rFonts w:ascii="Arial" w:hAnsi="Arial" w:cs="Arial"/>
                <w:color w:val="000000"/>
                <w:sz w:val="20"/>
                <w:szCs w:val="20"/>
              </w:rPr>
              <w:t>forme associative di cui al D.lgs. 18 agosto 2000, n. 267, che dispongono del potere di approvazione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6454FA" w:rsidRDefault="00A1695B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A1695B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CA59E9" w:rsidRDefault="00A1695B" w:rsidP="00E365E7">
            <w:pPr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 xml:space="preserve">Deliberazione dell’organo competente di ciascuno degli Enti associati, in caso di Associazione di Enti Pubblici, di approvazione dell’iniziativa, con il mandato al capofila per la presentazione della domanda di aiuto e della domanda di pagamento in caso di soggetti pubblici costituiti nelle </w:t>
            </w:r>
            <w:r w:rsidRPr="00CA59E9">
              <w:rPr>
                <w:rFonts w:ascii="Arial" w:hAnsi="Arial" w:cs="Arial"/>
                <w:color w:val="000000"/>
                <w:sz w:val="20"/>
                <w:szCs w:val="20"/>
              </w:rPr>
              <w:t xml:space="preserve">forme associative di cui al D.lgs. 18 agosto 2000, n. 267, che non dispongono del potere di approvazione </w:t>
            </w:r>
            <w:r w:rsidRPr="00CA59E9">
              <w:rPr>
                <w:rFonts w:ascii="Arial" w:hAnsi="Arial" w:cs="Arial"/>
                <w:sz w:val="20"/>
                <w:szCs w:val="20"/>
              </w:rPr>
              <w:t>e ove si preveda la stipula di specifiche convenzioni per la gestione del progetto.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6454FA" w:rsidRDefault="00A1695B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A1695B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CA59E9" w:rsidRDefault="00A1695B" w:rsidP="00E365E7">
            <w:pPr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>Protocollo di intesa o convenzione sottoscritta dai legali rappresentanti degli enti locali aderenti al progetto contenente la definizione dell’idea progettuale e dell’ambito territoriale di riferimento del progetto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95B" w:rsidRPr="006454FA" w:rsidRDefault="00A1695B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697FB8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CA59E9" w:rsidRDefault="00697FB8" w:rsidP="00E365E7">
            <w:pPr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>Tabella di riepilogo dei costi di investimento (Allegato B)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6454FA" w:rsidRDefault="00CA59E9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697FB8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CA59E9" w:rsidRDefault="00697FB8" w:rsidP="00E365E7">
            <w:pPr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9E9">
              <w:rPr>
                <w:rFonts w:ascii="Arial" w:hAnsi="Arial" w:cs="Arial"/>
                <w:sz w:val="20"/>
                <w:szCs w:val="20"/>
              </w:rPr>
              <w:t>Autorizzazione del/i proprietario/i del/i comproprietario/i alla realizzazione degli interventi, con allegata copia/e del/i documento/i di identità in corso di validità (Allegato C)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6454FA" w:rsidRDefault="00CA59E9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697FB8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CA59E9" w:rsidRDefault="00697FB8" w:rsidP="00E25126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CA59E9">
              <w:rPr>
                <w:rFonts w:ascii="Arial" w:hAnsi="Arial" w:cs="Arial"/>
                <w:bCs/>
                <w:sz w:val="20"/>
                <w:szCs w:val="20"/>
              </w:rPr>
              <w:t>Formulario (Allegato D</w:t>
            </w:r>
            <w:r w:rsidR="00E25126" w:rsidRPr="00CA59E9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CA59E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FB8" w:rsidRPr="006454FA" w:rsidRDefault="00CA59E9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454FA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CA59E9" w:rsidRPr="006454FA" w:rsidTr="002B7903">
        <w:trPr>
          <w:trHeight w:val="362"/>
          <w:jc w:val="center"/>
        </w:trPr>
        <w:tc>
          <w:tcPr>
            <w:tcW w:w="8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9E9" w:rsidRPr="00CA59E9" w:rsidRDefault="00CA59E9" w:rsidP="00E25126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9E9" w:rsidRPr="006454FA" w:rsidRDefault="00CA59E9" w:rsidP="0084388C">
            <w:pPr>
              <w:widowControl w:val="0"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6F2E91" w:rsidRDefault="006F2E91" w:rsidP="0052738F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BA5131" w:rsidRPr="0052738F" w:rsidRDefault="00476D65" w:rsidP="00345A77">
      <w:pPr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52738F">
        <w:rPr>
          <w:rFonts w:ascii="Arial" w:hAnsi="Arial" w:cs="Arial"/>
          <w:sz w:val="20"/>
          <w:szCs w:val="20"/>
        </w:rPr>
        <w:t>Luogo e data …………………………</w:t>
      </w:r>
    </w:p>
    <w:p w:rsidR="00476D65" w:rsidRPr="0052738F" w:rsidRDefault="00411819" w:rsidP="00411819">
      <w:pPr>
        <w:spacing w:before="120" w:after="120" w:line="280" w:lineRule="exact"/>
        <w:ind w:firstLine="6000"/>
        <w:jc w:val="center"/>
        <w:rPr>
          <w:rFonts w:ascii="Arial" w:hAnsi="Arial" w:cs="Arial"/>
          <w:sz w:val="20"/>
          <w:szCs w:val="20"/>
        </w:rPr>
      </w:pPr>
      <w:r w:rsidRPr="0052738F">
        <w:rPr>
          <w:rFonts w:ascii="Arial" w:hAnsi="Arial" w:cs="Arial"/>
          <w:sz w:val="20"/>
          <w:szCs w:val="20"/>
        </w:rPr>
        <w:t>Firma</w:t>
      </w:r>
    </w:p>
    <w:p w:rsidR="00BA5131" w:rsidRPr="001C38A0" w:rsidRDefault="00411819" w:rsidP="00FA4CEE">
      <w:pPr>
        <w:spacing w:before="120" w:after="120" w:line="280" w:lineRule="exact"/>
        <w:ind w:firstLine="6000"/>
        <w:jc w:val="center"/>
      </w:pPr>
      <w:r w:rsidRPr="0052738F">
        <w:rPr>
          <w:rFonts w:ascii="Arial" w:hAnsi="Arial" w:cs="Arial"/>
          <w:sz w:val="20"/>
          <w:szCs w:val="20"/>
        </w:rPr>
        <w:t>……………………….</w:t>
      </w:r>
    </w:p>
    <w:sectPr w:rsidR="00BA5131" w:rsidRPr="001C38A0" w:rsidSect="00D311FF">
      <w:footerReference w:type="even" r:id="rId8"/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EED" w:rsidRDefault="009F5EED">
      <w:r>
        <w:separator/>
      </w:r>
    </w:p>
  </w:endnote>
  <w:endnote w:type="continuationSeparator" w:id="0">
    <w:p w:rsidR="009F5EED" w:rsidRDefault="009F5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68" w:rsidRDefault="007B387A" w:rsidP="005D199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C766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C7668" w:rsidRDefault="000C7668" w:rsidP="005D199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68" w:rsidRDefault="007B387A" w:rsidP="00167225">
    <w:pPr>
      <w:pStyle w:val="Pidipagina"/>
      <w:ind w:right="360"/>
      <w:jc w:val="right"/>
    </w:pPr>
    <w:r>
      <w:rPr>
        <w:rStyle w:val="Numeropagina"/>
      </w:rPr>
      <w:fldChar w:fldCharType="begin"/>
    </w:r>
    <w:r w:rsidR="00167225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CA59E9">
      <w:rPr>
        <w:rStyle w:val="Numeropagina"/>
        <w:noProof/>
      </w:rPr>
      <w:t>2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EED" w:rsidRDefault="009F5EED">
      <w:r>
        <w:separator/>
      </w:r>
    </w:p>
  </w:footnote>
  <w:footnote w:type="continuationSeparator" w:id="0">
    <w:p w:rsidR="009F5EED" w:rsidRDefault="009F5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931" w:type="dxa"/>
      <w:tblLayout w:type="fixed"/>
      <w:tblLook w:val="01E0"/>
    </w:tblPr>
    <w:tblGrid>
      <w:gridCol w:w="2001"/>
      <w:gridCol w:w="1198"/>
      <w:gridCol w:w="2700"/>
      <w:gridCol w:w="2700"/>
      <w:gridCol w:w="1080"/>
    </w:tblGrid>
    <w:tr w:rsidR="00D311FF" w:rsidRPr="00F01C2B" w:rsidTr="00E365E7">
      <w:trPr>
        <w:trHeight w:val="1613"/>
        <w:jc w:val="center"/>
      </w:trPr>
      <w:tc>
        <w:tcPr>
          <w:tcW w:w="2001" w:type="dxa"/>
        </w:tcPr>
        <w:p w:rsidR="00D311FF" w:rsidRPr="00F01C2B" w:rsidRDefault="00D311FF" w:rsidP="00E365E7">
          <w:pPr>
            <w:jc w:val="center"/>
            <w:rPr>
              <w:rFonts w:ascii="Calibri" w:eastAsia="Calibri" w:hAnsi="Calibri"/>
            </w:rPr>
          </w:pPr>
        </w:p>
        <w:p w:rsidR="00D311FF" w:rsidRPr="00F01C2B" w:rsidRDefault="00867DD0" w:rsidP="00E365E7">
          <w:pPr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1155700" cy="929005"/>
                <wp:effectExtent l="19050" t="0" r="6350" b="0"/>
                <wp:docPr id="27" name="Immagine 27" descr="ue feas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ue feas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929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8" w:type="dxa"/>
        </w:tcPr>
        <w:p w:rsidR="00D311FF" w:rsidRPr="00F01C2B" w:rsidRDefault="00D311FF" w:rsidP="00E365E7">
          <w:pPr>
            <w:jc w:val="center"/>
            <w:rPr>
              <w:rFonts w:ascii="Calibri" w:eastAsia="Calibri" w:hAnsi="Calibri"/>
            </w:rPr>
          </w:pPr>
        </w:p>
        <w:p w:rsidR="00D311FF" w:rsidRDefault="00867DD0" w:rsidP="00E365E7">
          <w:pPr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534035" cy="592455"/>
                <wp:effectExtent l="19050" t="0" r="0" b="0"/>
                <wp:docPr id="28" name="Immagine 28" descr="repubblica_italiana_emblema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repubblica_italiana_emblema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4035" cy="592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311FF" w:rsidRPr="00F01C2B" w:rsidRDefault="00D311FF" w:rsidP="00E365E7">
          <w:pPr>
            <w:jc w:val="center"/>
            <w:rPr>
              <w:rFonts w:ascii="Tahoma" w:eastAsia="Calibri" w:hAnsi="Tahoma" w:cs="Tahoma"/>
              <w:i/>
            </w:rPr>
          </w:pPr>
          <w:r w:rsidRPr="00C94D5F">
            <w:rPr>
              <w:rFonts w:ascii="Kunstler Script" w:hAnsi="Kunstler Script" w:cs="Kunstler Script"/>
              <w:position w:val="1"/>
              <w:sz w:val="16"/>
              <w:szCs w:val="16"/>
            </w:rPr>
            <w:t>Repubblica</w:t>
          </w:r>
          <w:r w:rsidRPr="00C94D5F">
            <w:rPr>
              <w:rFonts w:ascii="Kunstler Script" w:hAnsi="Kunstler Script" w:cs="Kunstler Script"/>
              <w:spacing w:val="8"/>
              <w:position w:val="1"/>
              <w:sz w:val="16"/>
              <w:szCs w:val="16"/>
            </w:rPr>
            <w:t xml:space="preserve"> </w:t>
          </w:r>
          <w:r w:rsidRPr="00C94D5F">
            <w:rPr>
              <w:rFonts w:ascii="Kunstler Script" w:hAnsi="Kunstler Script" w:cs="Kunstler Script"/>
              <w:w w:val="101"/>
              <w:position w:val="1"/>
              <w:sz w:val="16"/>
              <w:szCs w:val="16"/>
            </w:rPr>
            <w:t>Italiana</w:t>
          </w:r>
        </w:p>
      </w:tc>
      <w:tc>
        <w:tcPr>
          <w:tcW w:w="2700" w:type="dxa"/>
        </w:tcPr>
        <w:p w:rsidR="00D311FF" w:rsidRDefault="00D311FF" w:rsidP="00E365E7">
          <w:pPr>
            <w:jc w:val="center"/>
          </w:pPr>
        </w:p>
        <w:p w:rsidR="00D311FF" w:rsidRPr="00F01C2B" w:rsidRDefault="00867DD0" w:rsidP="00E365E7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>
                <wp:extent cx="467995" cy="541020"/>
                <wp:effectExtent l="19050" t="0" r="8255" b="0"/>
                <wp:docPr id="2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995" cy="541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311FF" w:rsidRPr="005F706F" w:rsidRDefault="00D311FF" w:rsidP="00E365E7">
          <w:pPr>
            <w:spacing w:before="120"/>
            <w:jc w:val="center"/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</w:pP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REGION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E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 xml:space="preserve">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-1"/>
              <w:sz w:val="10"/>
              <w:szCs w:val="10"/>
            </w:rPr>
            <w:t>A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UT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ÒN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O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>M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4"/>
              <w:sz w:val="10"/>
              <w:szCs w:val="10"/>
            </w:rPr>
            <w:t xml:space="preserve">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D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 xml:space="preserve">E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S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w w:val="101"/>
              <w:sz w:val="10"/>
              <w:szCs w:val="10"/>
            </w:rPr>
            <w:t>ARDIGN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 xml:space="preserve">A </w:t>
          </w:r>
        </w:p>
        <w:p w:rsidR="00D311FF" w:rsidRPr="00F01C2B" w:rsidRDefault="00D311FF" w:rsidP="00E365E7">
          <w:pPr>
            <w:jc w:val="center"/>
            <w:rPr>
              <w:rFonts w:ascii="Calibri" w:eastAsia="Calibri" w:hAnsi="Calibri"/>
            </w:rPr>
          </w:pP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REGION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E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 xml:space="preserve">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-1"/>
              <w:sz w:val="10"/>
              <w:szCs w:val="10"/>
            </w:rPr>
            <w:t>A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UT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ON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O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>M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4"/>
              <w:sz w:val="10"/>
              <w:szCs w:val="10"/>
            </w:rPr>
            <w:t xml:space="preserve">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DEL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3"/>
              <w:sz w:val="10"/>
              <w:szCs w:val="10"/>
            </w:rPr>
            <w:t>L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 xml:space="preserve"> 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S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spacing w:val="1"/>
              <w:w w:val="101"/>
              <w:sz w:val="10"/>
              <w:szCs w:val="10"/>
            </w:rPr>
            <w:t>ARDEGN</w:t>
          </w:r>
          <w:r w:rsidRPr="005F706F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A</w:t>
          </w:r>
          <w:r>
            <w:rPr>
              <w:rStyle w:val="Rimandocommento"/>
            </w:rPr>
            <w:t xml:space="preserve"> </w:t>
          </w:r>
        </w:p>
      </w:tc>
      <w:tc>
        <w:tcPr>
          <w:tcW w:w="2700" w:type="dxa"/>
        </w:tcPr>
        <w:p w:rsidR="00D311FF" w:rsidRPr="00F01C2B" w:rsidRDefault="00D311FF" w:rsidP="00E365E7">
          <w:pPr>
            <w:jc w:val="center"/>
            <w:rPr>
              <w:rFonts w:ascii="Calibri" w:eastAsia="Calibri" w:hAnsi="Calibri"/>
            </w:rPr>
          </w:pPr>
        </w:p>
        <w:p w:rsidR="00D311FF" w:rsidRPr="00F01C2B" w:rsidRDefault="00867DD0" w:rsidP="00E365E7">
          <w:pPr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1623695" cy="504825"/>
                <wp:effectExtent l="19050" t="0" r="0" b="0"/>
                <wp:docPr id="30" name="Immagine 30" descr="Logo PS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Logo PS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69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0" w:type="dxa"/>
        </w:tcPr>
        <w:p w:rsidR="00D311FF" w:rsidRPr="00F01C2B" w:rsidRDefault="00D311FF" w:rsidP="00E365E7">
          <w:pPr>
            <w:jc w:val="center"/>
            <w:rPr>
              <w:rFonts w:ascii="Calibri" w:eastAsia="Calibri" w:hAnsi="Calibri"/>
              <w:sz w:val="28"/>
              <w:szCs w:val="28"/>
            </w:rPr>
          </w:pPr>
        </w:p>
        <w:p w:rsidR="00D311FF" w:rsidRPr="00F01C2B" w:rsidRDefault="00867DD0" w:rsidP="00E365E7">
          <w:pPr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541020" cy="541020"/>
                <wp:effectExtent l="19050" t="0" r="0" b="0"/>
                <wp:docPr id="31" name="Immagine 31" descr="logo_l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" descr="logo_lea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11FF" w:rsidRDefault="00D311F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lang w:val="it-IT" w:eastAsia="ar-SA" w:bidi="ar-SA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Aria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00000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color w:val="00000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  <w:color w:val="00000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color w:val="00000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color w:val="00000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258213C"/>
    <w:multiLevelType w:val="hybridMultilevel"/>
    <w:tmpl w:val="5394DF5C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8">
    <w:nsid w:val="044B6F14"/>
    <w:multiLevelType w:val="multilevel"/>
    <w:tmpl w:val="F8988532"/>
    <w:lvl w:ilvl="0">
      <w:numFmt w:val="bullet"/>
      <w:lvlText w:val=""/>
      <w:lvlJc w:val="left"/>
      <w:pPr>
        <w:tabs>
          <w:tab w:val="num" w:pos="795"/>
        </w:tabs>
        <w:ind w:left="795" w:hanging="435"/>
      </w:pPr>
      <w:rPr>
        <w:rFonts w:ascii="Wingdings" w:eastAsia="Times New Roman" w:hAnsi="Wingding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899189B"/>
    <w:multiLevelType w:val="hybridMultilevel"/>
    <w:tmpl w:val="B07645BC"/>
    <w:lvl w:ilvl="0" w:tplc="C4FCB142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8547EE"/>
    <w:multiLevelType w:val="hybridMultilevel"/>
    <w:tmpl w:val="F8988532"/>
    <w:lvl w:ilvl="0" w:tplc="6A4A186A">
      <w:numFmt w:val="bullet"/>
      <w:lvlText w:val=""/>
      <w:lvlJc w:val="left"/>
      <w:pPr>
        <w:tabs>
          <w:tab w:val="num" w:pos="795"/>
        </w:tabs>
        <w:ind w:left="795" w:hanging="435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E00EA6"/>
    <w:multiLevelType w:val="hybridMultilevel"/>
    <w:tmpl w:val="33E432F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EB3122"/>
    <w:multiLevelType w:val="hybridMultilevel"/>
    <w:tmpl w:val="5AFC02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DE08C5"/>
    <w:multiLevelType w:val="hybridMultilevel"/>
    <w:tmpl w:val="43AA3194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89605C"/>
    <w:multiLevelType w:val="hybridMultilevel"/>
    <w:tmpl w:val="E61A32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F16998"/>
    <w:multiLevelType w:val="hybridMultilevel"/>
    <w:tmpl w:val="526665DA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A32143"/>
    <w:multiLevelType w:val="multilevel"/>
    <w:tmpl w:val="D1B6E42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1E3289"/>
    <w:multiLevelType w:val="hybridMultilevel"/>
    <w:tmpl w:val="16B80532"/>
    <w:lvl w:ilvl="0" w:tplc="22B28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695D88"/>
    <w:multiLevelType w:val="hybridMultilevel"/>
    <w:tmpl w:val="ADA6498A"/>
    <w:lvl w:ilvl="0" w:tplc="00000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9F56F8"/>
    <w:multiLevelType w:val="hybridMultilevel"/>
    <w:tmpl w:val="7108BF0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934A25"/>
    <w:multiLevelType w:val="multilevel"/>
    <w:tmpl w:val="D1B6E42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44622B"/>
    <w:multiLevelType w:val="hybridMultilevel"/>
    <w:tmpl w:val="B31811C0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1833C8"/>
    <w:multiLevelType w:val="hybridMultilevel"/>
    <w:tmpl w:val="D73A58DE"/>
    <w:lvl w:ilvl="0" w:tplc="6D1AE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C404E0"/>
    <w:multiLevelType w:val="multilevel"/>
    <w:tmpl w:val="B07645BC"/>
    <w:lvl w:ilvl="0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FC5859"/>
    <w:multiLevelType w:val="hybridMultilevel"/>
    <w:tmpl w:val="30405E60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B102CA"/>
    <w:multiLevelType w:val="multilevel"/>
    <w:tmpl w:val="4B1283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E02980"/>
    <w:multiLevelType w:val="hybridMultilevel"/>
    <w:tmpl w:val="956CED1A"/>
    <w:lvl w:ilvl="0" w:tplc="C4FCB142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063A12"/>
    <w:multiLevelType w:val="hybridMultilevel"/>
    <w:tmpl w:val="03285942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39048A"/>
    <w:multiLevelType w:val="hybridMultilevel"/>
    <w:tmpl w:val="C2746A2E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3046B0"/>
    <w:multiLevelType w:val="hybridMultilevel"/>
    <w:tmpl w:val="0DFCBB08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547ADA"/>
    <w:multiLevelType w:val="hybridMultilevel"/>
    <w:tmpl w:val="3E06DFBC"/>
    <w:lvl w:ilvl="0" w:tplc="269CAF0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266B5E"/>
    <w:multiLevelType w:val="hybridMultilevel"/>
    <w:tmpl w:val="D9461152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817645"/>
    <w:multiLevelType w:val="hybridMultilevel"/>
    <w:tmpl w:val="17A80CA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E774A5"/>
    <w:multiLevelType w:val="hybridMultilevel"/>
    <w:tmpl w:val="4B128398"/>
    <w:lvl w:ilvl="0" w:tplc="22B28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8A0C1B"/>
    <w:multiLevelType w:val="multilevel"/>
    <w:tmpl w:val="956CED1A"/>
    <w:lvl w:ilvl="0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623CCD"/>
    <w:multiLevelType w:val="hybridMultilevel"/>
    <w:tmpl w:val="91ACE75C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0"/>
  </w:num>
  <w:num w:numId="4">
    <w:abstractNumId w:val="14"/>
  </w:num>
  <w:num w:numId="5">
    <w:abstractNumId w:val="34"/>
  </w:num>
  <w:num w:numId="6">
    <w:abstractNumId w:val="26"/>
  </w:num>
  <w:num w:numId="7">
    <w:abstractNumId w:val="17"/>
  </w:num>
  <w:num w:numId="8">
    <w:abstractNumId w:val="30"/>
  </w:num>
  <w:num w:numId="9">
    <w:abstractNumId w:val="29"/>
  </w:num>
  <w:num w:numId="10">
    <w:abstractNumId w:val="36"/>
  </w:num>
  <w:num w:numId="11">
    <w:abstractNumId w:val="23"/>
  </w:num>
  <w:num w:numId="12">
    <w:abstractNumId w:val="9"/>
  </w:num>
  <w:num w:numId="13">
    <w:abstractNumId w:val="27"/>
  </w:num>
  <w:num w:numId="14">
    <w:abstractNumId w:val="35"/>
  </w:num>
  <w:num w:numId="15">
    <w:abstractNumId w:val="11"/>
  </w:num>
  <w:num w:numId="16">
    <w:abstractNumId w:val="19"/>
  </w:num>
  <w:num w:numId="17">
    <w:abstractNumId w:val="24"/>
  </w:num>
  <w:num w:numId="18">
    <w:abstractNumId w:val="20"/>
  </w:num>
  <w:num w:numId="19">
    <w:abstractNumId w:val="4"/>
  </w:num>
  <w:num w:numId="20">
    <w:abstractNumId w:val="2"/>
  </w:num>
  <w:num w:numId="21">
    <w:abstractNumId w:val="3"/>
  </w:num>
  <w:num w:numId="22">
    <w:abstractNumId w:val="12"/>
  </w:num>
  <w:num w:numId="23">
    <w:abstractNumId w:val="6"/>
  </w:num>
  <w:num w:numId="24">
    <w:abstractNumId w:val="33"/>
  </w:num>
  <w:num w:numId="25">
    <w:abstractNumId w:val="25"/>
  </w:num>
  <w:num w:numId="26">
    <w:abstractNumId w:val="21"/>
  </w:num>
  <w:num w:numId="27">
    <w:abstractNumId w:val="15"/>
  </w:num>
  <w:num w:numId="28">
    <w:abstractNumId w:val="0"/>
  </w:num>
  <w:num w:numId="29">
    <w:abstractNumId w:val="1"/>
  </w:num>
  <w:num w:numId="30">
    <w:abstractNumId w:val="8"/>
  </w:num>
  <w:num w:numId="31">
    <w:abstractNumId w:val="13"/>
  </w:num>
  <w:num w:numId="32">
    <w:abstractNumId w:val="16"/>
  </w:num>
  <w:num w:numId="33">
    <w:abstractNumId w:val="22"/>
  </w:num>
  <w:num w:numId="34">
    <w:abstractNumId w:val="32"/>
  </w:num>
  <w:num w:numId="3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1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02238"/>
    <w:rsid w:val="00081C94"/>
    <w:rsid w:val="00085EC9"/>
    <w:rsid w:val="000B1264"/>
    <w:rsid w:val="000C7668"/>
    <w:rsid w:val="000E04F6"/>
    <w:rsid w:val="000E172E"/>
    <w:rsid w:val="000E4DD4"/>
    <w:rsid w:val="000F250D"/>
    <w:rsid w:val="0012269E"/>
    <w:rsid w:val="00136439"/>
    <w:rsid w:val="00167225"/>
    <w:rsid w:val="001759FE"/>
    <w:rsid w:val="001C03FA"/>
    <w:rsid w:val="001C38A0"/>
    <w:rsid w:val="001C50DE"/>
    <w:rsid w:val="001C72AA"/>
    <w:rsid w:val="001F51B0"/>
    <w:rsid w:val="00241EB5"/>
    <w:rsid w:val="00263937"/>
    <w:rsid w:val="002843B1"/>
    <w:rsid w:val="002B7903"/>
    <w:rsid w:val="002C17E5"/>
    <w:rsid w:val="002D05D7"/>
    <w:rsid w:val="002D2776"/>
    <w:rsid w:val="002D742A"/>
    <w:rsid w:val="002D7869"/>
    <w:rsid w:val="00305269"/>
    <w:rsid w:val="0033239A"/>
    <w:rsid w:val="00345A77"/>
    <w:rsid w:val="00357491"/>
    <w:rsid w:val="003A45BC"/>
    <w:rsid w:val="003B387C"/>
    <w:rsid w:val="003B7B54"/>
    <w:rsid w:val="003D4752"/>
    <w:rsid w:val="003E3C7E"/>
    <w:rsid w:val="00411819"/>
    <w:rsid w:val="0042439B"/>
    <w:rsid w:val="00476D65"/>
    <w:rsid w:val="00493B37"/>
    <w:rsid w:val="004C02AD"/>
    <w:rsid w:val="004C2322"/>
    <w:rsid w:val="004D715D"/>
    <w:rsid w:val="004E5E3B"/>
    <w:rsid w:val="00510977"/>
    <w:rsid w:val="0052738F"/>
    <w:rsid w:val="00530EA5"/>
    <w:rsid w:val="005425BF"/>
    <w:rsid w:val="00553D11"/>
    <w:rsid w:val="005B3B64"/>
    <w:rsid w:val="005B477A"/>
    <w:rsid w:val="005D0FB2"/>
    <w:rsid w:val="005D1995"/>
    <w:rsid w:val="005D2F58"/>
    <w:rsid w:val="005E3B2F"/>
    <w:rsid w:val="005F4F32"/>
    <w:rsid w:val="0063364F"/>
    <w:rsid w:val="00697FB8"/>
    <w:rsid w:val="006B15DF"/>
    <w:rsid w:val="006F2E91"/>
    <w:rsid w:val="00721950"/>
    <w:rsid w:val="00743F3D"/>
    <w:rsid w:val="007A0F37"/>
    <w:rsid w:val="007B387A"/>
    <w:rsid w:val="007E0A9A"/>
    <w:rsid w:val="007E2190"/>
    <w:rsid w:val="007F0B79"/>
    <w:rsid w:val="0080240B"/>
    <w:rsid w:val="008038AB"/>
    <w:rsid w:val="00817A6B"/>
    <w:rsid w:val="00821272"/>
    <w:rsid w:val="00826942"/>
    <w:rsid w:val="008436DF"/>
    <w:rsid w:val="0084388C"/>
    <w:rsid w:val="008526F6"/>
    <w:rsid w:val="00867DD0"/>
    <w:rsid w:val="008B76E8"/>
    <w:rsid w:val="008C068F"/>
    <w:rsid w:val="008D608C"/>
    <w:rsid w:val="008E545D"/>
    <w:rsid w:val="00911570"/>
    <w:rsid w:val="00943D89"/>
    <w:rsid w:val="00944091"/>
    <w:rsid w:val="00984880"/>
    <w:rsid w:val="00990D77"/>
    <w:rsid w:val="009A5D03"/>
    <w:rsid w:val="009B7ED7"/>
    <w:rsid w:val="009C37E4"/>
    <w:rsid w:val="009F5EED"/>
    <w:rsid w:val="00A04F68"/>
    <w:rsid w:val="00A15D50"/>
    <w:rsid w:val="00A1695B"/>
    <w:rsid w:val="00A258B6"/>
    <w:rsid w:val="00A342F2"/>
    <w:rsid w:val="00A62989"/>
    <w:rsid w:val="00A64B93"/>
    <w:rsid w:val="00A866AF"/>
    <w:rsid w:val="00A93B78"/>
    <w:rsid w:val="00AA4BD9"/>
    <w:rsid w:val="00AB674A"/>
    <w:rsid w:val="00AE3F18"/>
    <w:rsid w:val="00AE4E78"/>
    <w:rsid w:val="00B23071"/>
    <w:rsid w:val="00B25014"/>
    <w:rsid w:val="00B45EB9"/>
    <w:rsid w:val="00BA5131"/>
    <w:rsid w:val="00BB14BE"/>
    <w:rsid w:val="00C21864"/>
    <w:rsid w:val="00C24794"/>
    <w:rsid w:val="00C53989"/>
    <w:rsid w:val="00C55BA4"/>
    <w:rsid w:val="00C87B7E"/>
    <w:rsid w:val="00C901D1"/>
    <w:rsid w:val="00C917C1"/>
    <w:rsid w:val="00CA59E9"/>
    <w:rsid w:val="00D0270C"/>
    <w:rsid w:val="00D311FF"/>
    <w:rsid w:val="00D42308"/>
    <w:rsid w:val="00D527C1"/>
    <w:rsid w:val="00D55F02"/>
    <w:rsid w:val="00D876A6"/>
    <w:rsid w:val="00D97C04"/>
    <w:rsid w:val="00D97DF4"/>
    <w:rsid w:val="00DC4639"/>
    <w:rsid w:val="00DE1E8B"/>
    <w:rsid w:val="00DE3DA6"/>
    <w:rsid w:val="00DE6BFC"/>
    <w:rsid w:val="00DF0918"/>
    <w:rsid w:val="00E11294"/>
    <w:rsid w:val="00E25126"/>
    <w:rsid w:val="00E45B5A"/>
    <w:rsid w:val="00E6750C"/>
    <w:rsid w:val="00E67B22"/>
    <w:rsid w:val="00E7749A"/>
    <w:rsid w:val="00E84826"/>
    <w:rsid w:val="00E914FD"/>
    <w:rsid w:val="00EA0FF9"/>
    <w:rsid w:val="00ED35DE"/>
    <w:rsid w:val="00ED3CCE"/>
    <w:rsid w:val="00EF16B4"/>
    <w:rsid w:val="00F02238"/>
    <w:rsid w:val="00F27E9E"/>
    <w:rsid w:val="00F326A9"/>
    <w:rsid w:val="00F44388"/>
    <w:rsid w:val="00FA3440"/>
    <w:rsid w:val="00FA4CEE"/>
    <w:rsid w:val="00FB19DA"/>
    <w:rsid w:val="00FB3BFA"/>
    <w:rsid w:val="00FD0F92"/>
    <w:rsid w:val="00FF5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387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E1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 Carattere"/>
    <w:basedOn w:val="Normale"/>
    <w:link w:val="TestonotaapidipaginaCarattere"/>
    <w:semiHidden/>
    <w:rsid w:val="000E04F6"/>
    <w:rPr>
      <w:sz w:val="20"/>
      <w:szCs w:val="20"/>
    </w:rPr>
  </w:style>
  <w:style w:type="character" w:customStyle="1" w:styleId="TestonotaapidipaginaCarattere">
    <w:name w:val="Testo nota a piè di pagina Carattere"/>
    <w:aliases w:val=" Carattere Carattere"/>
    <w:link w:val="Testonotaapidipagina"/>
    <w:semiHidden/>
    <w:rsid w:val="000E04F6"/>
    <w:rPr>
      <w:lang w:val="it-IT" w:eastAsia="it-IT" w:bidi="ar-SA"/>
    </w:rPr>
  </w:style>
  <w:style w:type="character" w:customStyle="1" w:styleId="Caratteredellanota">
    <w:name w:val="Carattere della nota"/>
    <w:rsid w:val="000E04F6"/>
    <w:rPr>
      <w:vertAlign w:val="superscript"/>
    </w:rPr>
  </w:style>
  <w:style w:type="character" w:customStyle="1" w:styleId="Rimandonotaapidipagina3">
    <w:name w:val="Rimando nota a piè di pagina3"/>
    <w:rsid w:val="000E04F6"/>
    <w:rPr>
      <w:vertAlign w:val="superscript"/>
    </w:rPr>
  </w:style>
  <w:style w:type="paragraph" w:customStyle="1" w:styleId="Testopredefinito">
    <w:name w:val="Testo predefinito"/>
    <w:basedOn w:val="Normale"/>
    <w:rsid w:val="000E04F6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Intestazione">
    <w:name w:val="header"/>
    <w:basedOn w:val="Normale"/>
    <w:rsid w:val="00D55F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55F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D1995"/>
  </w:style>
  <w:style w:type="character" w:styleId="Rimandocommento">
    <w:name w:val="annotation reference"/>
    <w:semiHidden/>
    <w:rsid w:val="00D97DF4"/>
    <w:rPr>
      <w:sz w:val="16"/>
      <w:szCs w:val="16"/>
    </w:rPr>
  </w:style>
  <w:style w:type="paragraph" w:styleId="Testocommento">
    <w:name w:val="annotation text"/>
    <w:basedOn w:val="Normale"/>
    <w:semiHidden/>
    <w:rsid w:val="00D97DF4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97DF4"/>
    <w:rPr>
      <w:b/>
      <w:bCs/>
    </w:rPr>
  </w:style>
  <w:style w:type="paragraph" w:styleId="Testofumetto">
    <w:name w:val="Balloon Text"/>
    <w:basedOn w:val="Normale"/>
    <w:semiHidden/>
    <w:rsid w:val="00D97DF4"/>
    <w:rPr>
      <w:rFonts w:ascii="Tahoma" w:hAnsi="Tahoma" w:cs="Tahoma"/>
      <w:sz w:val="16"/>
      <w:szCs w:val="16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F443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Rimandonotaapidipagina1">
    <w:name w:val="Rimando nota a piè di pagina1"/>
    <w:rsid w:val="00530EA5"/>
    <w:rPr>
      <w:vertAlign w:val="superscript"/>
    </w:rPr>
  </w:style>
  <w:style w:type="character" w:customStyle="1" w:styleId="Rimandonotaapidipagina2">
    <w:name w:val="Rimando nota a piè di pagina2"/>
    <w:rsid w:val="00C2186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B1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DI MISURA</vt:lpstr>
    </vt:vector>
  </TitlesOfParts>
  <Company>R.A.S. Ass.to Agricoltura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DI MISURA</dc:title>
  <dc:creator>acocco</dc:creator>
  <cp:lastModifiedBy>Personal</cp:lastModifiedBy>
  <cp:revision>8</cp:revision>
  <cp:lastPrinted>2011-03-15T08:10:00Z</cp:lastPrinted>
  <dcterms:created xsi:type="dcterms:W3CDTF">2013-09-03T16:32:00Z</dcterms:created>
  <dcterms:modified xsi:type="dcterms:W3CDTF">2013-10-08T11:52:00Z</dcterms:modified>
</cp:coreProperties>
</file>